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МИЛЛЕРОВСКИЙ РАЙОН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Миллеровского района за 2010 год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Принято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                                                   «27»  апреля  2011 года                  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соответствии со статьей 264 Бюджетного кодекса Российской Федерации, руководствуясь Уставом муниципального образования  «Треневское сельское поселение», Собрание депутатов Треневского сельского поселения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РЕШИЛО: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1.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об исполнении бюджета Треневского сельского поселения Миллеровского района за  2010 год по доходам в сумме 6674273 рублей 44 копеек, расходам в сумме 6097001 рублей 97 копеек с превышением доходов над расходами (профицит бюджета Треневского сельского поселения Миллеровского района) в сумме 577271 рублей 47 копеек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следующими показателями: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1) по доходам бюджета Треневского сельского поселения Миллеровского района по кодам классификации доходов бюджетов за 2010 год согласно приложению 1 к настоящему решению;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2) по доходам бюджета Треневского сельского поселения Миллеровского района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видов доходов, подвидов доходов, классификации операций сектора государственного управления, относящихся к доходам бюджета Треневского сельского поселения Миллеровского района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2010 год, согласно приложению 2 к настоящему решению;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по расходам бюджета Треневского сельского поселения Миллеровского района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ведомственной структуре расходов бюджета Треневского сельского поселения Миллеровского района за 2010 год согласно приложению 3 к настоящему решению;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по расходам бюджета Треневского сельского поселения Миллеровского района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 и подразделам, целевым статьям и видам расходов классификации расходов бюджетов за 2010 год согласно приложению 4 к настоящему решению;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5) по источникам финансирования дефицита бюджета Треневского сельского поселения Миллеровского района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кодам </w:t>
      </w: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2010 год согласно приложению 5 к настоящему решению;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 источникам финансирования дефицита бюджета Треневского сельского поселения Миллеровского района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групп, подгрупп, статей, видов источников финансирования дефицитов  бюджета Треневского сельского поселения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Миллеровского района классификации операций сектора государственного управления, относящихся к источникам финансирования  дефицита бюджета Треневского сельского поселения Миллеровского района за 2010 год, согласно приложению 6 к настоящему решению. </w:t>
      </w:r>
      <w:proofErr w:type="gramEnd"/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 Администрации Треневского сельского поселения опубликовать настоящее Решение в официальном  выпуске  газеты «Наш край» «Вести власти».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опубликования.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Треневского сельского поселения                             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В.И. Петренко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                     </w:t>
      </w:r>
      <w:r w:rsidRPr="009417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 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Долотинка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27 »  апреля  2011 года                  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 139 </w:t>
      </w:r>
    </w:p>
    <w:p w:rsidR="009417E7" w:rsidRPr="009417E7" w:rsidRDefault="009417E7" w:rsidP="0094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tbl>
      <w:tblPr>
        <w:tblW w:w="178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20"/>
        <w:gridCol w:w="5760"/>
        <w:gridCol w:w="1524"/>
        <w:gridCol w:w="3225"/>
        <w:gridCol w:w="1425"/>
        <w:gridCol w:w="960"/>
        <w:gridCol w:w="960"/>
        <w:gridCol w:w="960"/>
        <w:gridCol w:w="60"/>
      </w:tblGrid>
      <w:tr w:rsidR="009417E7" w:rsidRPr="009417E7" w:rsidTr="009417E7">
        <w:trPr>
          <w:trHeight w:val="375"/>
          <w:tblCellSpacing w:w="0" w:type="dxa"/>
        </w:trPr>
        <w:tc>
          <w:tcPr>
            <w:tcW w:w="264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3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Приложение 1 </w:t>
            </w:r>
          </w:p>
        </w:tc>
        <w:tc>
          <w:tcPr>
            <w:tcW w:w="7515" w:type="dxa"/>
            <w:gridSpan w:val="5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264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3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к решению Собрания депутатов </w:t>
            </w:r>
          </w:p>
        </w:tc>
        <w:tc>
          <w:tcPr>
            <w:tcW w:w="7515" w:type="dxa"/>
            <w:gridSpan w:val="5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5"/>
          <w:tblCellSpacing w:w="0" w:type="dxa"/>
        </w:trPr>
        <w:tc>
          <w:tcPr>
            <w:tcW w:w="264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3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27.04.2011   №139 </w:t>
            </w:r>
          </w:p>
        </w:tc>
        <w:tc>
          <w:tcPr>
            <w:tcW w:w="7515" w:type="dxa"/>
            <w:gridSpan w:val="5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555"/>
          <w:tblCellSpacing w:w="0" w:type="dxa"/>
        </w:trPr>
        <w:tc>
          <w:tcPr>
            <w:tcW w:w="264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3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 "Об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отчете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  бюджета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             Треневского сельского поселения                  Миллеровского района за 2010 год </w:t>
            </w:r>
          </w:p>
        </w:tc>
        <w:tc>
          <w:tcPr>
            <w:tcW w:w="7515" w:type="dxa"/>
            <w:gridSpan w:val="5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420"/>
          <w:tblCellSpacing w:w="0" w:type="dxa"/>
        </w:trPr>
        <w:tc>
          <w:tcPr>
            <w:tcW w:w="10305" w:type="dxa"/>
            <w:gridSpan w:val="4"/>
            <w:vMerge w:val="restart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ДОХОДЫ БЮДЖЕТА ТРЕНЕВСКОГО СЕЛЬСКОГО ПОСЕЛЕНИЯ МИЛЛЕРОВСКОГО РАЙОНА ПО КОДАМ  КЛАССИФИКАЦИИ  ДОХОДОВ БЮДЖЕТОВ ЗА 2010 ГОД </w:t>
            </w:r>
          </w:p>
        </w:tc>
        <w:tc>
          <w:tcPr>
            <w:tcW w:w="7515" w:type="dxa"/>
            <w:gridSpan w:val="5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5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465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5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465"/>
          <w:tblCellSpacing w:w="0" w:type="dxa"/>
        </w:trPr>
        <w:tc>
          <w:tcPr>
            <w:tcW w:w="306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рублей, коп. </w:t>
            </w:r>
          </w:p>
        </w:tc>
        <w:tc>
          <w:tcPr>
            <w:tcW w:w="32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45"/>
          <w:tblCellSpacing w:w="0" w:type="dxa"/>
        </w:trPr>
        <w:tc>
          <w:tcPr>
            <w:tcW w:w="306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6:C102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  <w:bookmarkEnd w:id="0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статьи доходов </w:t>
            </w:r>
          </w:p>
        </w:tc>
        <w:tc>
          <w:tcPr>
            <w:tcW w:w="1485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 Кассовое исполнение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182 1 00 00000 00 0000 000 </w:t>
            </w:r>
          </w:p>
        </w:tc>
        <w:tc>
          <w:tcPr>
            <w:tcW w:w="57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85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4958255,27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1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182 1 01 00000 00 0000 000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3014516,24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6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3014516,24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3014506,24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98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182 1 01 02021 01 0000 110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3014506,24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75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1 01 02022 01 0000 110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3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182 1 05 00000 00 0000 000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37142,41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49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182 1 05 01000 00 0000 110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33056,19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70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182 1 05 01010 01 0000 110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26740,88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182 1 05 01020 01 0000 110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6315,31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182 1 05 03000 01 0000 110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4086,22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2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182 1 06 00000 00 0000 000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1906545,91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182 1 06 01000 00 0000 110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36010,51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36010,51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182 1 06 04000 02 0000 110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61795,63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182 1 06 04011 02 0000 110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13124,22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182 1 06 04012 02 0000 110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48671,41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182 1 06 06000 00 0000 110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1808739,77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11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182 1 06 06010 00 0000 110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1584559,78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26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182 1 06 06013 10 0000 110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1584559,78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182 1 06 06020 00 0000 110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 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224179,99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26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182 1 06 06023 10 0000 110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224179,99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70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182 1  09 00000 00 0000 000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ЗАДОЛЖЕННОСТЬ И ПЕРЕСЧЕТЫ ПО ОТМЕНЕННЫМ НАЛОГАМ, СБОРАМ И ИНЫМ ОБЯЗАТЕЛЬНЫМ ПЛАТЕЖАМ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50,71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182 1 09 04000 00 0000 110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182 1 09 04050 00 0000 110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182 1 09 04050 10 0000 110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поселений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815 1 00 00000 00 0000 000 </w:t>
            </w:r>
          </w:p>
        </w:tc>
        <w:tc>
          <w:tcPr>
            <w:tcW w:w="57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226947,24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73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815 1 11 00000 00 0000 000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226947,24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89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815 1 11 05000 00 0000 120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226947,24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26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815 1 11 05010 00 0000 120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  указанных земельных участков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226947,24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5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815 1 11 05010 10 0000 120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226947,24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914 1 00 00000 00 0000 000 </w:t>
            </w:r>
          </w:p>
        </w:tc>
        <w:tc>
          <w:tcPr>
            <w:tcW w:w="57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295003,87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46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914 1 14 00000 00 0000 000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МАТАРИАЛЬНЫХ И НЕМАТЕРИАЛЬНЫХ АКТИВОВ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295003,87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914 1 14 06000 00 0000 430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295003,87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914 1 14 06010 00 0000 430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295003,87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75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914 1 14 06014 10 0000 430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295003,87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951 1 00 00000 00 0000 000 </w:t>
            </w:r>
          </w:p>
        </w:tc>
        <w:tc>
          <w:tcPr>
            <w:tcW w:w="57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17340,68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3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951 1 08 00000 00 0000 000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13600,00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951 1 08 04000 01 0000 110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13600,00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56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951 1 08 04020 01 0000 110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13600,00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6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951 1 18 00000 00 0000 000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 И СУБВЕНЦИЙ ПРОШЛЫХ ЛЕТ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62973,45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0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951 1 18 05000 10 0000 151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62973,45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951 1 18 05030 10 0000 151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 из бюджетов муниципальных районов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62973,45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48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951 1 19 00000 00 0000 000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 И СУБВЕНЦИЙ ПРОШЛЫХ ЛЕТ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-59232,77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951 1 19 05000 10 0000 151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-59232,77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951 2 00 00000 00 0000 000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1176726,38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15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951 2 02 00000 00 0000 000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1176726,38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951 2 02 01000 00 0000 151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590800,00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951 2 02 01001 00 0000 151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590800,00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951 2 02 01001 10 0000 151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590800,00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951 2 02 03000 00 0000 151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  бюджетам субъектов Российской Федерации и муниципальных образований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120600,00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75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9512 02 03015 00 0000 151</w:t>
            </w:r>
          </w:p>
        </w:tc>
        <w:tc>
          <w:tcPr>
            <w:tcW w:w="57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  первичного воинского учета на территориях, где отсутствуют военные комиссариаты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120400,00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75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951 2 02 03015 10 0000 151</w:t>
            </w:r>
          </w:p>
        </w:tc>
        <w:tc>
          <w:tcPr>
            <w:tcW w:w="57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  первичного воинского учета на территориях, где отсутствуют военные комиссариаты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120400,00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951 2 02 03999 00 0000 151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субвенции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200,00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951 2 02 03999 10 0000 151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субвенции бюджетам поселений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951 2 02 04000 00 0000 151 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465326,38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951 2 02 04999 00 0000 151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465326,38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306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951 2 02 04999 10 0000 151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465326,38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60"/>
          <w:tblCellSpacing w:w="0" w:type="dxa"/>
        </w:trPr>
        <w:tc>
          <w:tcPr>
            <w:tcW w:w="306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485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6674273,44 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306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blCellSpacing w:w="0" w:type="dxa"/>
        </w:trPr>
        <w:tc>
          <w:tcPr>
            <w:tcW w:w="264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6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761"/>
        <w:gridCol w:w="5192"/>
        <w:gridCol w:w="716"/>
        <w:gridCol w:w="1552"/>
        <w:gridCol w:w="60"/>
      </w:tblGrid>
      <w:tr w:rsidR="009417E7" w:rsidRPr="009417E7" w:rsidTr="009417E7">
        <w:trPr>
          <w:trHeight w:val="255"/>
          <w:tblCellSpacing w:w="0" w:type="dxa"/>
        </w:trPr>
        <w:tc>
          <w:tcPr>
            <w:tcW w:w="193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193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5" w:type="dxa"/>
            <w:gridSpan w:val="4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к решению Собрания депутатов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193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5" w:type="dxa"/>
            <w:gridSpan w:val="4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27.04.2011   № 139  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15"/>
          <w:tblCellSpacing w:w="0" w:type="dxa"/>
        </w:trPr>
        <w:tc>
          <w:tcPr>
            <w:tcW w:w="193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5" w:type="dxa"/>
            <w:gridSpan w:val="4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 "Об отчёте  исполнения  бюджета                                                Треневского сельского поселения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за 2010 год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75"/>
          <w:tblCellSpacing w:w="0" w:type="dxa"/>
        </w:trPr>
        <w:tc>
          <w:tcPr>
            <w:tcW w:w="193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55"/>
          <w:tblCellSpacing w:w="0" w:type="dxa"/>
        </w:trPr>
        <w:tc>
          <w:tcPr>
            <w:tcW w:w="10200" w:type="dxa"/>
            <w:gridSpan w:val="5"/>
            <w:vMerge w:val="restart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ТРЕНЕВСКОГО СЕЛЬСКОГО ПОСЕЛЕНИЯ МИЛЛЕРОВСКОГО РАЙОНА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 КОДАМ ВИДОВ ДОХОДОВ,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ПОДВИДОВ ДОХОДОВ, КЛАССИФИКАЦИИ ОПЕРЦИЙ СЕКТОРА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ГОСУДАРСТВЕННОГО УПРАВЛЕНИЯ,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ОТНОСЯЩИХСЯ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ДОХОДАМ БЮДЖЕТА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ТРЕНЕВСКОГО СЕЛЬСКОГО ПОСЕЛЕНИЯ МИЛЛЕРОВСКОГО РАЙОНА  ЗА 2010  год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55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55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55"/>
          <w:tblCellSpacing w:w="0" w:type="dxa"/>
        </w:trPr>
        <w:tc>
          <w:tcPr>
            <w:tcW w:w="270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270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4:C95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 БК РФ</w:t>
            </w:r>
            <w:bookmarkEnd w:id="1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4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статьи доходов </w:t>
            </w:r>
          </w:p>
        </w:tc>
        <w:tc>
          <w:tcPr>
            <w:tcW w:w="15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Кассовое исполнение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270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594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6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5497547,06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3014516,24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3014516,24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3014516,24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89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01 02021 01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3014506,24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77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1 01 02022 01 0000 110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05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37142,41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05 01000 00 0000 110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33056,19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26740,88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6315,31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05 03000 01 0000 110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4086,22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06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1906545,91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06 01000 00 0000 110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36010,51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36010,51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1 06 04000 02 0000 110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61795,63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13124,22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1 06 04012 02 0000 110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48671,41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06 06000 00 0000 110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1808739,77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0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1 06 06010 00 0000 110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1584559,78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2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1 06 06013 10 0000 110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1584559,78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06 06020 00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 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224179,99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2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06 06023 10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224179,99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7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  09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ЗАДОЛЖЕННОСТЬ И ПЕРЕСЧЕТЫ ПО ОТМЕНЕННЫМ НАЛОГАМ, СБОРАМ И ИНЫМ ОБЯЗАТЕЛЬНЫМ ПЛАТЕЖАМ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50,71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09 04000 00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09 04050 00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0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1 09 04050 10 0000 110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поселений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08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13600,00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08 04000 01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13600,00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5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13600,00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73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11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 ОТ  ИСПОЛЬЗОВАНИЯ  ИМУЩЕСТВА, НАХОДЯЩЕГОСЯ  В  ГОСУДАРСТВЕННОЙ И МУНИЦИПАЛЬНОЙ  СОБСТВЕННОСТИ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226947,24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86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11 05000 00 0000 120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226947,24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26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11 05010 00 0000 120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  указанных земельных участков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226947,24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57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 11 05010 10 0000 120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226947,24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54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МАТАРИАЛЬНЫХ И НЕМАТЕРИАЛЬНЫХ АКТИВОВ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295003,87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06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1 14 06000 00 0000 430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295003,87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0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14 06010 00 0000 430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295003,87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3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14 06014 10 0000 430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295003,87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73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18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 И СУБВЕНЦИЙ ПРОШЛЫХ ЛЕТ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62973,45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18 05000 10 0000 151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62973,45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18 05030 10 0000 151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 из бюджетов муниципальных районов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62973,45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52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 19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 И СУБВЕНЦИЙ ПРОШЛЫХ ЛЕТ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-59232,77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19 05000 10 0000 151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-59232,77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2 00 00000 00 0000 000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1176726,38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02 00000 00 0000 000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1176726,38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55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2 02 01000 00 0000 151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590800,00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150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2 02 01001 00 0000 151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590800,00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40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2 02 01001 10 0000 151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590800,00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2 02 03000 00 0000 151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 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120600,00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94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 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120400,00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945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02 03015 10 0000 151</w:t>
            </w:r>
          </w:p>
        </w:tc>
        <w:tc>
          <w:tcPr>
            <w:tcW w:w="594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 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120400,00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2 02 03999 00 0000 151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субвенции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200,00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2 02 03999 10 0000 151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субвенции бюджетам поселений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4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2 02 04000 00 0000 151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от других бюджетов бюджетной системы Российской Федерации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465326,38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45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2 02 04000 00 0000 151 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465326,38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00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02 04999 00 0000 151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465326,38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630"/>
          <w:tblCellSpacing w:w="0" w:type="dxa"/>
        </w:trPr>
        <w:tc>
          <w:tcPr>
            <w:tcW w:w="270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02 04999 10 0000 151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465326,38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315"/>
          <w:tblCellSpacing w:w="0" w:type="dxa"/>
        </w:trPr>
        <w:tc>
          <w:tcPr>
            <w:tcW w:w="270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6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6674273,44 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55"/>
          <w:tblCellSpacing w:w="0" w:type="dxa"/>
        </w:trPr>
        <w:tc>
          <w:tcPr>
            <w:tcW w:w="270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rHeight w:val="255"/>
          <w:tblCellSpacing w:w="0" w:type="dxa"/>
        </w:trPr>
        <w:tc>
          <w:tcPr>
            <w:tcW w:w="270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E7" w:rsidRPr="009417E7" w:rsidTr="009417E7">
        <w:trPr>
          <w:tblCellSpacing w:w="0" w:type="dxa"/>
        </w:trPr>
        <w:tc>
          <w:tcPr>
            <w:tcW w:w="193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2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3"/>
        <w:gridCol w:w="300"/>
        <w:gridCol w:w="420"/>
        <w:gridCol w:w="934"/>
        <w:gridCol w:w="135"/>
        <w:gridCol w:w="405"/>
        <w:gridCol w:w="1601"/>
        <w:gridCol w:w="934"/>
        <w:gridCol w:w="2135"/>
      </w:tblGrid>
      <w:tr w:rsidR="009417E7" w:rsidRPr="009417E7" w:rsidTr="009417E7">
        <w:trPr>
          <w:tblCellSpacing w:w="0" w:type="dxa"/>
        </w:trPr>
        <w:tc>
          <w:tcPr>
            <w:tcW w:w="588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G124"/>
            <w:bookmarkEnd w:id="2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3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620" w:type="dxa"/>
            <w:gridSpan w:val="9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                                                                   от 27.04.2011 . № 139 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620" w:type="dxa"/>
            <w:gridSpan w:val="9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отчете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Треневского сельского поселения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за 2010 год»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620" w:type="dxa"/>
            <w:gridSpan w:val="9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                            </w:t>
            </w: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620" w:type="dxa"/>
            <w:gridSpan w:val="9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Треневского сельского поселения  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 ведомственной структуре расходов бюджета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620" w:type="dxa"/>
            <w:gridSpan w:val="9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Треневского сельского поселения Миллеровского района за 2010 год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gridSpan w:val="3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рублей коп.)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63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54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3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44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Кассовое исполне-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Треневского сельского поселения 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6097001,97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3108395,68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511754,69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органов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511754,69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511754,69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511754,69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2374161,66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органов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2373961,66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2373961,66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2373961,66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5210200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«Об административных правонарушениях»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5210215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5210215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222479,33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90326,38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муниципального района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90326,38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90326,38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127152,95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127152,95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127152,95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108054,83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вневойская подготовка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108054,83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108054,83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108054,83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108054,83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101513,00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101513,00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101513,00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101513,00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101513,00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848581,20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491028,84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115137,29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115137,29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63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115137,29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375891,55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5210100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375891,55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5210102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375891,55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357552,36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357552,36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115516,70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115516,70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228217,86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228217,86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13817,80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13817,80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КИНЕМАТОГРАФИЯ, СРЕДСТВА МАССОВОЙ ИНФОРМАЦИИ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58854,56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39619,56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11473,14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11473,14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11473,14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28146,42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28146,42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28146,42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Телерадиокомпании и телеорганизации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телерадиокомпаниям и телеорганизациям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4530100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4530100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1867800,00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1867800,00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муниципального района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0700400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1817800,00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  в соответствии с заключенными соглашениями</w:t>
            </w:r>
            <w:proofErr w:type="gramEnd"/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1817800,00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1817800,00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6097001,97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58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5"/>
        <w:gridCol w:w="615"/>
        <w:gridCol w:w="1230"/>
        <w:gridCol w:w="570"/>
        <w:gridCol w:w="1590"/>
      </w:tblGrid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F119"/>
            <w:bookmarkEnd w:id="3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5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4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30" w:type="dxa"/>
            <w:gridSpan w:val="6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                                                         от 27.04.2011 № 139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30" w:type="dxa"/>
            <w:gridSpan w:val="6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отчете  исполнения </w:t>
            </w: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                                                                                                                   Треневского сельского поселения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за 2010 год"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30" w:type="dxa"/>
            <w:gridSpan w:val="6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30" w:type="dxa"/>
            <w:gridSpan w:val="6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Треневского сельского поселения Миллеровского района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разделам и подразделам,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30" w:type="dxa"/>
            <w:gridSpan w:val="6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целевым статьям и видам расходов классификации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30" w:type="dxa"/>
            <w:gridSpan w:val="6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расходов бюджетов за 2010 год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gridSpan w:val="3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рублей, коп.)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61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57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59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Кассовое исполнение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2:F111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  <w:bookmarkEnd w:id="4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3108395,68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511754,69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органов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511754,69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511754,69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511754,69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2374161,66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органов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2374161,66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2374161,66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2374161,66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5210200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</w:t>
            </w: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«Об административных правонарушениях»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5210215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5210215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222479,33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90326,38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муниципального района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90326,38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90326,38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127152,95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127152,95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127152,95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108054,83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108054,83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108054,83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108054,83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108054,83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101513,00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101513,00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101513,00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101513,00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</w:t>
            </w: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101513,00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848581,20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  хозяйство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491028,84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115137,29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115137,29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57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115137,29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375891,55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5210100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375891,55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5210102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375891,55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357552,36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357552,36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115516,70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115516,70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228217,86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228217,86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  мест захоронения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13817,80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13817,80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КИНЕМАТОГРАФИЯ, СРЕДСТВА МАССОВОЙ ИНФОРМАЦИИ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58854,56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39619,56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11473,14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11473,14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11473,14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28146,42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28146,42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28146,42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Телерадиокомпании и телеорганизации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телерадиокомпаниям и телеорганизациям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4530100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4530100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1867800,00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1867800,00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муниципального района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0700400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1817800,00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  в соответствии с заключенными соглашениями</w:t>
            </w:r>
            <w:proofErr w:type="gramEnd"/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1817800,00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1817800,00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57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2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6097001,97 </w:t>
            </w: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381"/>
        <w:gridCol w:w="1809"/>
        <w:gridCol w:w="6"/>
        <w:gridCol w:w="240"/>
      </w:tblGrid>
      <w:tr w:rsidR="009417E7" w:rsidRPr="009417E7" w:rsidTr="009417E7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5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5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                             Треневского сельского поселения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27.04.2011  № 139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5" w:type="dxa"/>
            <w:gridSpan w:val="2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отчёте  исполнения бюджета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                         Треневского сельского поселения            Миллеровского района  за 2010 год»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5" w:type="dxa"/>
            <w:gridSpan w:val="3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75" w:type="dxa"/>
            <w:gridSpan w:val="3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75" w:type="dxa"/>
            <w:gridSpan w:val="3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Треневского сельского поселения Миллеровского района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по кодам классификации источников финансирования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дефицитов бюджетов за 2010 год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75" w:type="dxa"/>
            <w:gridSpan w:val="3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 коп.)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01 00 00 00 00 0000 000 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2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577 272,28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01 05 00 00 00 0000 000 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2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577 272,28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6 674 273,44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6 674 273,44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6 674 273,44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6 674 273,44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6 097 001,97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6 097 001,97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6 097 001,97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6 097 001,97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5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внутреннего финансирования дефицита бюджета поселения</w:t>
            </w:r>
          </w:p>
        </w:tc>
        <w:tc>
          <w:tcPr>
            <w:tcW w:w="162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577 272,28 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94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1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60"/>
        <w:gridCol w:w="8053"/>
        <w:gridCol w:w="758"/>
        <w:gridCol w:w="1580"/>
      </w:tblGrid>
      <w:tr w:rsidR="009417E7" w:rsidRPr="009417E7" w:rsidTr="009417E7">
        <w:trPr>
          <w:tblCellSpacing w:w="0" w:type="dxa"/>
        </w:trPr>
        <w:tc>
          <w:tcPr>
            <w:tcW w:w="289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gridSpan w:val="4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6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89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gridSpan w:val="4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                             Треневского сельского поселения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27.04.2011  № 139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89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gridSpan w:val="4"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отчёте  исполнения бюджета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Треневского сельского поселения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Миллеровского района за 2010 год»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89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5" w:type="dxa"/>
            <w:gridSpan w:val="3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75" w:type="dxa"/>
            <w:gridSpan w:val="5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75" w:type="dxa"/>
            <w:gridSpan w:val="5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Треневского сельского поселения Миллеровского района по кодам групп,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подгрупп, статей, видов источников финансирования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дефицита бюджета Треневского сельского поселения Миллеровского района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классификации операций сектора государственного управления,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относящихся к источникам финансирования дефицитов бюджетов за 2010 год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10275" w:type="dxa"/>
            <w:gridSpan w:val="5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 коп.)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20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95101 00 00 00 00 0000 000 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577 272,28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95101 05 00 00 00 0000 000 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577 272,28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95101 05 00 00 00 0000 500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6 674 273,44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95101 05 02 00 00 0000 500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6 674 273,44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95101 05 02 01 00 0000 510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6 674 273,44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95101 05 02 01 10 0000 510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gridSpan w:val="2"/>
            <w:noWrap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6 674 273,44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95101 05 00 00 00 0000 600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6 097 001,97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95101 05 02 00 00 0000 600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6 097 001,97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95101 05 02 01 00 0000 610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6 097 001,97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95101 05 02 01 10 0000 610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6 097 001,97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внутреннего финансирования дефицита бюджета поселения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577 272,28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075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289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80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  <w:hideMark/>
          </w:tcPr>
          <w:p w:rsidR="009417E7" w:rsidRPr="009417E7" w:rsidRDefault="009417E7" w:rsidP="009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комиссии по экономической реформе, бюджету, налогам и муниципальной собственности по результатам внешней проверки отчета об исполнении бюджета Треневского сельского поселения Миллеровского района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2010 год.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комиссии по экономической реформе, бюджету, налогам и муниципальной собственности по результатам внешней проверки отчета об исполнении бюджета Треневского сельского поселения Миллеровского района за 2010 год подготовлено в соответствии с требованиями статьи 264.4 Бюджетного кодекса Российской Федерации.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264.2 Бюджетного кодекса Российской Федерации бюджетную отчетность муниципальных образований составляет сектор экономики и финансов муниципального образования.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внешней проверки годового отчета об исполнении бюджета Треневского сельского поселения Миллеровского района являются: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бюджета Треневского сельского поселения Миллеровского района;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  внешней проверки проверялись состав и содержание форм годовой бюджетной отчетности. Проведен сравнительный анализ и сопоставление полученных данных годовой бюджетной отчетности с показателями, утвержденными решением о бюджете Треневского сельского поселения Миллеровского района на отчетный финансовый год, сводной бюджетной росписи Треневского сельского поселения и показателями, содержащимися в отчете об исполнении бюджета Треневского сельского поселения Миллеровского района за отчетный финансовый год.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Треневского сельского поселения Миллеровского района за 2010 год, предоставленный комиссии по экономической реформе, бюджету, налогам и муниципальной собственности, составлен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13 ноября 2008 года   № 128н</w:t>
      </w: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Приказа Министерства финансов </w:t>
      </w: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10.12.2010г № 164н) </w:t>
      </w:r>
      <w:proofErr w:type="gramEnd"/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Треневского сельского поселения Миллеровского района включает в себя: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1. Администрация Треневского сельского поселения;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Треневского сельского поселения является юридическим лицом, зарегистрирована в качестве налогоплательщика, утверждены учетная политика, план счетов бухгалтерского учета, издано постановление, определяющие круг подотчетных лиц, заключены договоры о полной индивидуальной материальной ответственности с материально-ответственными лицами.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бюджета Треневского сельского поселения Миллеровского района основывалось исходя из основных направлений бюджетной и налоговой политики, прогноза социально-экономического развития Треневского сельского поселения. Основные направления бюджетной и налоговой политики ориентированы на мобилизацию собственных доходов с принятием мер по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собираемости налогов, уменьшение недоимки и повышение эффективности использования муниципального имущества.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Треневского сельского поселения Миллеровского района на 2010 год утвержден Решением Собрания депутатов Треневского сельского поселения от 25.11.2008 № 59 «О бюджете Треневского сельского поселения Миллеровского района на 2010 и на плановый период 2010-2011 годов»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статей 219 и 220 Бюджетного Кодекса Российской Федерации создана сводная бюджетная роспись.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рабочих дней после создания сводной бюджетной росписи, разработан порядок составления, утверждения и ведения бюджетной сметы в соответствии законодательством Российской Федерации и Общих требований, утвержденных приказом Министерства финансов Российской Федерации от 20.11.2007 года №112н.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исполнения доходной части бюджета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Треневского сельского поселения Миллеровского района за 2010 год по доходам исполнен к уточненному плану на 112,8%. При плане 5918,7 тыс. руб. фактически поступило доходов с учетом безвозмездных перечислений от бюджетов других уровней – 6674,3 тыс. руб.,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бюджетов других уровней в бюджет поселения поступило 1176,7 тыс. руб. при плане 1176,7 тыс. руб.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налоговым и неналоговым доходам плановые назначения выполнены на 115,9%, т.е. выше уровня плановых назначений на 755,6 тыс. руб. и выше уровня прошлого года на 573,0 тыс. руб. или 11,6%.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назначения собственных доходов выполнены по всем источникам доходов за исключением продажи земли и транспортного налога.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Треневского сельского поселения проводится работа по снижению недоимки. Так, жителям поселения, имеющим задолженность по налогу на имущество физических лиц и земельному налогу, рассылались напоминания о необходимости погашения имеющейся задолженности и предупреждения об административной ответственности за неуплату налогов.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исполнения расходной части бюджета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расходов исполнены на 96,5%, план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составляет   6315,1 тыс. руб., фактически профинансировано 6097,0 тыс. руб.   По сравнению с прошлым годом расходы снизились на 8,1%.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по разделам и подразделам расходы составляют: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 социально-культурные мероприятия,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по которым – 90,6% или 58,8 тыс. руб., при плане 64,9 тыс. рублей;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– жилищно-коммунальное хозяйство – 90,3% (план 940,1 тыс. руб., исполнено 848,6 тыс. руб.);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по общегосударственным вопросам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3108,4 тыс. руб. или 96,6% при плане 3218,4 тыс. руб.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заключенных соглашений между администрациями поселения и района было израсходовано за счет перечисленных иных межбюджетных трансфертов в бюджет муниципального района 1867,8 тыс. руб. при плане 1869,7 тыс. руб. или  99,9%.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переходящего остатка денежных средств по состоянию на 01.01.2010  года в виде превышения доходов над расходами, а также поступления в полном объеме средств из областного бюджета дотаций на выравнивание уровня бюджетной обеспеченности позволило в течение отчетного периода производить финансирование расходов на социально-культурные мероприятия, жилищно-коммунальные и другие расходы своевременно, в пределах ассигнований, утвержденных бюджетной росписью. </w:t>
      </w:r>
      <w:proofErr w:type="gramEnd"/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целевых субвенций, полученных из Фонда компенсаций областного бюджета по нормативно – правовым актам РФ и РО и целевых остатков, сложившихся на 01.01.2010, профинансировано расходов в сумме 111,9 тыс. руб.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01.01.2011 года </w:t>
      </w:r>
      <w:proofErr w:type="gramStart"/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просроченная</w:t>
      </w:r>
      <w:proofErr w:type="gramEnd"/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кредиторская задол-женность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Выводы  и  предложения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годовой отчет об исполнении бюджета Треневского сельского поселения Миллеровского района за 2010 год, комиссия по экономической реформе, бюджету, налогам и муниципальной собственности, установила: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–структура, сроки представления и содержание годового отчета соответствуют требованиям Инструкции о порядке составления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13.11.2008 № 128н (в редакции Приказа Министерства финансов РФ от 10.12.2010 г № 164н)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–доходы муниципального образования «Треневское сельское поселение» за 2010 год подтверждаются в сумме 6674,3 тыс. руб. или 112,8%  к уточненному плану;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–расходы муниципального образования «Треневское сельское поселение» за 2010 год подтверждаются в сумме 6097,0 тыс. руб. или 96,5% к уточненному плану.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этого, комиссия по экономической реформе, бюджету, налогам и муниципальной собственности Треневского сельского поселения, считает возможным утвердить отчет об исполнении бюджета Треневского сельского поселения Миллеровского района за 2010 год на Собрании депутатов Треневского сельского поселения.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417E7" w:rsidRPr="009417E7" w:rsidRDefault="009417E7" w:rsidP="0094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реформе, бюджету, налогам и муниципальной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собственности.                                                                            Л.В. Сухорукова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2011 года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Пояснительная записка к годовому отчету об исполнении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 бюджета Треневского сельского поселения Миллеровского района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 2010 год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итоги исполнения</w:t>
      </w:r>
      <w:proofErr w:type="gramStart"/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бюджета</w:t>
      </w:r>
      <w:proofErr w:type="gramEnd"/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Треневского сельского поселения Миллеровского района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Треневского сельского поселения Миллеровского района за 2010 год составило: по доходам 6674,3  тыс. рублей и по расходам  6097,0 тыс. рублей, что на 5,3 процента или на 336,4 тыс. рублей выше показателей 2009 года по доходам и на 8,1 процента или  на 536,7 тыс. рублей ниже уровня 2009 года – по расходам.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исполнения бюджета Треневского сельского поселения Миллеровского района сложился профицит в сумме 577,3 тыс. рублей.  Доходы  бюджета Треневского сельского поселения Миллеровского района исполнены на 112,8 процентов к плану, расходы исполнены в объеме 96,5 процентов бюджетных назначений.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показатели бюджета Треневского сельского поселения Миллеровского района за 2010 год характеризуются следующими данными: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(тыс. рублей) 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980"/>
        <w:gridCol w:w="1980"/>
        <w:gridCol w:w="1800"/>
      </w:tblGrid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Наименование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2009 год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2010 год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роста, в процентах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Доходы, всего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6337,9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6674,3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105,3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4924,5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5497,5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111,6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1413,5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1176,7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83,2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предпринимательской и иной приносящей доход деятельности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Расходы, всего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6633,7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6097,0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91,9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профицит (+)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-295,8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577,3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II</w:t>
      </w:r>
      <w:r w:rsidRPr="009417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Исполнение бюджета по доходам</w:t>
      </w:r>
    </w:p>
    <w:p w:rsidR="009417E7" w:rsidRPr="009417E7" w:rsidRDefault="009417E7" w:rsidP="009417E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Налоговые и неналоговые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бюджета Треневского сельского поселения Миллеровского района исполнены в сумме  5497,5 тыс. рублей, что на 573,0 тыс. рублей или на 111,6%  превышает аналогичный показатель прошлого года, при этом исполнение бюджетных назначений 2010 года составило 115,9  процентов.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объем налоговых доходов выше аналогичного показателя прошлого года на 428,5 тыс. рублей и составляет 4971,8 тыс. рублей или  109,4  процента.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исполнения бюджета Треневского сельского поселения Миллеровского района по основным источникам налоговых доходов представлена в следующей таблице: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(тыс. рублей) 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230"/>
        <w:gridCol w:w="1680"/>
        <w:gridCol w:w="1950"/>
        <w:gridCol w:w="1620"/>
      </w:tblGrid>
      <w:tr w:rsidR="009417E7" w:rsidRPr="009417E7" w:rsidTr="009417E7">
        <w:trPr>
          <w:tblHeader/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Наименование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     показателей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 в сумме доходов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              1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4130,5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4971,8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117,5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них: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Налог на доходы физических лиц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2224,6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3014,5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135,5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60,6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37,1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106,0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33,5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107,5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81,2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61,8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76,1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1799,0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1808,7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100,5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36,4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11,8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13,6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115,3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9417E7" w:rsidRPr="009417E7" w:rsidTr="009417E7">
        <w:trPr>
          <w:tblCellSpacing w:w="0" w:type="dxa"/>
        </w:trPr>
        <w:tc>
          <w:tcPr>
            <w:tcW w:w="34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23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195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 </w:t>
            </w: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подгрупп налоговых доходов бюджетной классификации Российской Федерации в основном наблюдается исполнение.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неналоговым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доходам наблюдается увеличение к уровню  аналогичного показателя прошлого года на  140,7 тыс. рублей или на 136,9  процента, при этом исполнение бюджетных назначений 2010 года составило 94,4  процентов.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исполнения бюджета Треневского сельского поселения Миллеровского района по неналоговым доходам представлена в следующей таблице: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                                                                                     (тыс. рублей) 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1078"/>
        <w:gridCol w:w="1588"/>
        <w:gridCol w:w="1543"/>
        <w:gridCol w:w="1678"/>
      </w:tblGrid>
      <w:tr w:rsidR="009417E7" w:rsidRPr="009417E7" w:rsidTr="009417E7">
        <w:trPr>
          <w:tblHeader/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2010г.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2010г.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 в неналоговых доходах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Неналоговые доходы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553,1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521,9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94,4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203,5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226,9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111,5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99,1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349,6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295,0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84,4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бюджетной системы РФ от возврата остатков субсидий и субвенций прошлых лет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63,0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63,0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Возврат остатков субсидий и субвенций  прошлых лет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-59,2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-59,2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-12,2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в 2010 году наблюдается исполнение бюджетных назначений по доходам от использования имущества, находящегося в государственной и муниципальной собственности на 111,5 процента, от продажи материальных и нематериальных активов на 84,4 процента, доходам бюджетов бюджетной системы РФ от возврата остатков субсидий и субвенций прошлых лет на 100 процентов, от возврат остатков субсидий и субвенций  прошлых лет на 100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 Доходы от продажи материальных и нематериальных активов (продажа невостребованных земель) исполнены на 84,4 процента в связи с отсутствием невостребованных земель.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Безвозмездные поступления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Безвозмездные поступления бюджета Треневского сельского поселения Миллеровского района в 2010 году  составили 1176,7 тыс. рублей, или 100 процента к плану.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областного бюджета в бюджет Треневского сельского поселения Миллеровского района поступило 1080,6 тыс. рублей. В том числе: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дотации на выравнивание уровня бюджетной обеспеченности – 590,8 тыс. рублей;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субсидии в целях софинансирования особоважных и (или) контролируемых Администрацией Ростовской области объектов и направлений расходования средств – 369,2 тыс. рублей;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– 120,4 тыс. рублей;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субвенции – 0,2 тыс. рублей.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Миллеровского района в бюджет Треневского сельского поселения Миллеровского района поступило 96,1 тыс. рублей. В том числе: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– 3,0 тыс. рублей;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субсидии на обеспечение сбалансированности бюджета – 90,3 тыс. рублей;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межбюджетные трансферты – 2,8 тыс. рублей.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III</w:t>
      </w:r>
      <w:r w:rsidRPr="009417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Исполнение бюджета по расходам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Треневского сельского поселения Миллеровского района исполнены в сумме 6097,0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96,5 процента к плану.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(тыс. рублей) 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440"/>
        <w:gridCol w:w="1680"/>
        <w:gridCol w:w="1560"/>
        <w:gridCol w:w="1620"/>
      </w:tblGrid>
      <w:tr w:rsidR="009417E7" w:rsidRPr="009417E7" w:rsidTr="009417E7">
        <w:trPr>
          <w:tblHeader/>
          <w:tblCellSpacing w:w="0" w:type="dxa"/>
        </w:trPr>
        <w:tc>
          <w:tcPr>
            <w:tcW w:w="36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Наименование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показателей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2010г.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2010г. </w:t>
            </w:r>
          </w:p>
        </w:tc>
        <w:tc>
          <w:tcPr>
            <w:tcW w:w="15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 в общей сумме расходов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расходы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6315,1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6097,0 </w:t>
            </w:r>
          </w:p>
        </w:tc>
        <w:tc>
          <w:tcPr>
            <w:tcW w:w="15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96,5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3218,4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3108,4 </w:t>
            </w:r>
          </w:p>
        </w:tc>
        <w:tc>
          <w:tcPr>
            <w:tcW w:w="15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96,6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120,4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111,9 </w:t>
            </w:r>
          </w:p>
        </w:tc>
        <w:tc>
          <w:tcPr>
            <w:tcW w:w="15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92,9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101,5 </w:t>
            </w:r>
          </w:p>
        </w:tc>
        <w:tc>
          <w:tcPr>
            <w:tcW w:w="15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99,9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Жилищно-коммунальное 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хозяйство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940,1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848,6 </w:t>
            </w:r>
          </w:p>
        </w:tc>
        <w:tc>
          <w:tcPr>
            <w:tcW w:w="15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90,3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13,9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58,8 </w:t>
            </w:r>
          </w:p>
        </w:tc>
        <w:tc>
          <w:tcPr>
            <w:tcW w:w="15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90,6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</w:tr>
      <w:tr w:rsidR="009417E7" w:rsidRPr="009417E7" w:rsidTr="009417E7">
        <w:trPr>
          <w:tblHeader/>
          <w:tblCellSpacing w:w="0" w:type="dxa"/>
        </w:trPr>
        <w:tc>
          <w:tcPr>
            <w:tcW w:w="360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Межбюджетные трансферты</w:t>
            </w:r>
          </w:p>
          <w:p w:rsidR="009417E7" w:rsidRPr="009417E7" w:rsidRDefault="009417E7" w:rsidP="0094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1869,7 </w:t>
            </w:r>
          </w:p>
        </w:tc>
        <w:tc>
          <w:tcPr>
            <w:tcW w:w="168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1867,8 </w:t>
            </w:r>
          </w:p>
        </w:tc>
        <w:tc>
          <w:tcPr>
            <w:tcW w:w="156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99,9 </w:t>
            </w:r>
          </w:p>
        </w:tc>
        <w:tc>
          <w:tcPr>
            <w:tcW w:w="1620" w:type="dxa"/>
            <w:hideMark/>
          </w:tcPr>
          <w:p w:rsidR="009417E7" w:rsidRPr="009417E7" w:rsidRDefault="009417E7" w:rsidP="0094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30,7 </w:t>
            </w:r>
          </w:p>
        </w:tc>
      </w:tr>
    </w:tbl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«Общегосударственные вопросы»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Расходы бюджета Треневского сельского поселения Миллеровского района по данному разделу исполнены в сумме 3108,4 тыс. рублей или 96,6 процента к плану отчетного периода.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Расходы  по подразделу </w:t>
      </w:r>
      <w:r w:rsidRPr="009417E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составили 511,8</w:t>
      </w:r>
      <w:r w:rsidRPr="009417E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тыс. рублей или 93,5 процента к плану 2010 года.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средства направлены на содержание Главы Треневского сельского поселения.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Расходы по подразделу </w:t>
      </w:r>
      <w:r w:rsidRPr="009417E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исполнены в сумме 2374,2 тыс. рублей или  97,0 процентов к плану 2010 года.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средства направлены на содержание и материально-техническое обеспечение деятельности аппарата Администрации Треневского сельского поселения.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Недофинансирование расходов связано с неполным использованием средств по статьям материальных затрат.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подразделу </w:t>
      </w:r>
      <w:r w:rsidRPr="0094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«Другие общегосударственные вопросы»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исполнены в сумме 222,5 тыс. рублей или 99,96 процентов к плану 2010 года.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средства направлены на уплату взносов в ассоциацию муниципальных образований Ростовской области и проведение инвентаризации и переоценки имущества.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«Национальная оборона»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Расходы бюджета Треневского сельского поселения по данному разделу составили 111,9 тыс. рублей, что составляет 92,4 процентов к плану 2010 года.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средства направлены на содержание и материально-техническое обеспечение деятельности инспектора по воинскому учету Треневского сельского поселения.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Неисполнение финансирования расходов связано с тем, что вновь принятому </w:t>
      </w: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существующему положению об оплате труда была выплачена надбавка за интенсивность и достижения в работе не в полном объеме.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«Национальная экономика»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Расходы бюджета Треневского сельского поселения Миллеровского района по данному разделу составили 101,5 тыс. рублей, что составляет 99,9 процентов к плану 2010 года.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Расходы  по подразделу «Реализация государственной политики в области приватизации и управления государственной и муниципальной собственностью» составили 101,5 тыс. рублей или 99,9 процентов к плану 2010 года.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Средства бюджета Треневского сельского поселения в сумме 101,5 тыс. рублей (99,9 процентов к плану) по данному подразделу направлены на оценку недвижимости, признание прав и регулирование отношений по государственной и муниципальной собственности.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Раздел «Жилищно-коммунальное хозяйство»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Расходы  бюджета Треневского сельского поселения Миллеровского района по данному подразделу профинансированы в сумме 848,6 тыс. рублей, что составляет  90,3  процентов к плану.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Расходы по подразделу </w:t>
      </w:r>
      <w:r w:rsidRPr="009417E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«Коммунальное хозяйство»</w:t>
      </w: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составили   491,0 тыс. рублей или 86,3 процентов к плану.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Расходы на разработку ПСД по строительству, реконструкции и капитальному ремонту муниципальных объектов социальной и коммунальной инфраструктуры и экспертизу за счет средств бюджета Треневского сельского поселения составили 32,2 тыс. рублей или 83,0 процент к плану.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Расходы на строительство и содержание водопровода составили 50,0 тыс. рублей или 100,0 процента к плану.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Расходы бюджета Треневского сельского поселения Миллеровского района по подразделу </w:t>
      </w:r>
      <w:r w:rsidRPr="009417E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«Благоустройство»</w:t>
      </w: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составили  357,6 тыс. рублей или 96,4 процентов.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Расходы на реконструкцию и строительство объектов электрических сетей наружного освещения  за счет средств бюджета Треневского сельского поселения Миллеровского района составили 115,5 тыс</w:t>
      </w:r>
      <w:proofErr w:type="gramStart"/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.р</w:t>
      </w:r>
      <w:proofErr w:type="gramEnd"/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ублей или 89,7 процентов к плану.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Расходы на содержание автомобильных дорог и инженерных сооружений на них, расположенных в границах городских округов и поселений в рамках благоустройства составили 228,2 тыс. рублей или 99,9 процентов к плановым назначениям.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Расходы на организацию и содержание мест захоронения составили 13,8 тыс. рублей или 99,3 процента к плану.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«Культура, кинематография, средства массовой информации»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Расходы бюджета Треневского сельского поселения Миллеровского района исполнены в сумме 58,8 тыс. рублей или 90,6 процентов к бюджетным назначениям отчетного периода.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Расходы по подразделу </w:t>
      </w:r>
      <w:r w:rsidRPr="009417E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«Культура»</w:t>
      </w: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составили 11,4 тыс. рублей или 99,1 процента выполнения плана.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том числе профинансированы расходы </w:t>
      </w:r>
      <w:proofErr w:type="gramStart"/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gramEnd"/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подписку на периодическую литературу для библиотек  в сумме 11,4 тыс. рублей (99,1 процента к плану);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Расходы бюджета Треневского сельского поселения Миллеровского района по подразделу «</w:t>
      </w:r>
      <w:r w:rsidRPr="009417E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Периодическая печать и издательства» </w:t>
      </w: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отчетный период составили 18,4 тыс. рублей или 99,5 процент к плану.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Данные средства направлены на публикацию официальных материалов в средствах массовой информации.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«Межбюджетные трансферты»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по разделу «Межбюджетные трансферты» из бюджета Треневского сельского поселения Миллеровского района бюджетам муниципальных образований составил 1867,8 тыс. рублей или  87,6 процента к аналогичному показателю 2009 года. Удельный вес в расходах бюджета Треневского сельского поселения – 32,2 процента. Фактическое исполнение за отчётный период составило 99,9 процентов к уточненному плану.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межбюджетные трансферты по переданным полномочиям составили – 1867,8 тыс. рублей, в том числе: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подготовке и утверждению документов территориального планирования (генеральный план) поселения, по подготовке и утверждению местных нормативов градостроительного проектирования поселения, по подготовке и утверждению правил зем</w:t>
      </w: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лепользования и застройки поселения, по утверждению подготовленной на основании документации территориального планирования поселения документации по планировке территории, по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расположенных на территории поселения, по  согласованию переустройства и перепланировки жилых помещений, по установлению и изменению адресов и адресных ориентиров объектам адресации, расположенным на территории поселения, по подготовке, утверждению и выдаче градостроительных планов земельных участков – 37,0 тыс</w:t>
      </w:r>
      <w:proofErr w:type="gramStart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– 15,1 тыс. рублей;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по созданию, содержанию и организации деятельности аварийно-спасательных служб и (или) аварийно-спасательных формирований на территории поселения  – 56,7 тыс. рублей;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созданию условий по организации досуга и обеспечению услугами организаций культуры и библиотек – 1759,0 тыс. рублей.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Дефицит бюджета Треневского сельского поселения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 Треневского сельского поселения Миллеровского района исполнен с превышением доходов над расходами (профицит) в сумме 577,3 тыс. рублей. Источники внутреннего финансирования дефицита бюджета Треневского сельского поселения Миллеровского района составили 577,3 тыс. рублей. 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Заведующий сектором</w:t>
      </w:r>
    </w:p>
    <w:p w:rsidR="009417E7" w:rsidRPr="009417E7" w:rsidRDefault="009417E7" w:rsidP="0094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7">
        <w:rPr>
          <w:rFonts w:ascii="Times New Roman" w:eastAsia="Times New Roman" w:hAnsi="Times New Roman" w:cs="Times New Roman"/>
          <w:sz w:val="36"/>
          <w:szCs w:val="36"/>
          <w:lang w:eastAsia="ru-RU"/>
        </w:rPr>
        <w:t>экономики и финансов                                                 И.П. Шаповалов</w:t>
      </w:r>
    </w:p>
    <w:p w:rsidR="00F076E0" w:rsidRDefault="00F076E0" w:rsidP="009417E7">
      <w:bookmarkStart w:id="5" w:name="_GoBack"/>
      <w:bookmarkEnd w:id="5"/>
    </w:p>
    <w:sectPr w:rsidR="00F076E0" w:rsidSect="009417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E7"/>
    <w:rsid w:val="0005049C"/>
    <w:rsid w:val="001F18BB"/>
    <w:rsid w:val="002F6225"/>
    <w:rsid w:val="00444F29"/>
    <w:rsid w:val="006C3D3D"/>
    <w:rsid w:val="007B2776"/>
    <w:rsid w:val="008C13C8"/>
    <w:rsid w:val="009417E7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417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417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417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8">
    <w:name w:val="heading 8"/>
    <w:basedOn w:val="a"/>
    <w:link w:val="80"/>
    <w:uiPriority w:val="9"/>
    <w:qFormat/>
    <w:rsid w:val="009417E7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17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17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417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417E7"/>
    <w:rPr>
      <w:b/>
      <w:bCs/>
    </w:rPr>
  </w:style>
  <w:style w:type="paragraph" w:customStyle="1" w:styleId="a40">
    <w:name w:val="a4"/>
    <w:basedOn w:val="a"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"/>
    <w:link w:val="20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e"/>
    <w:link w:val="2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417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417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417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8">
    <w:name w:val="heading 8"/>
    <w:basedOn w:val="a"/>
    <w:link w:val="80"/>
    <w:uiPriority w:val="9"/>
    <w:qFormat/>
    <w:rsid w:val="009417E7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17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17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417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417E7"/>
    <w:rPr>
      <w:b/>
      <w:bCs/>
    </w:rPr>
  </w:style>
  <w:style w:type="paragraph" w:customStyle="1" w:styleId="a40">
    <w:name w:val="a4"/>
    <w:basedOn w:val="a"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"/>
    <w:link w:val="20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e"/>
    <w:link w:val="2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17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9292</Words>
  <Characters>52966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2017-07-11T20:32:00Z</dcterms:created>
  <dcterms:modified xsi:type="dcterms:W3CDTF">2017-07-11T20:32:00Z</dcterms:modified>
</cp:coreProperties>
</file>