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B9" w:rsidRPr="005F240E" w:rsidRDefault="00394AB9" w:rsidP="005F24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F240E">
        <w:rPr>
          <w:rFonts w:ascii="Times New Roman" w:hAnsi="Times New Roman"/>
          <w:b/>
          <w:color w:val="000000"/>
          <w:sz w:val="26"/>
          <w:szCs w:val="26"/>
        </w:rPr>
        <w:t>РОСТОВСКАЯ ОБЛАСТЬ</w:t>
      </w:r>
    </w:p>
    <w:p w:rsidR="00394AB9" w:rsidRPr="005F240E" w:rsidRDefault="00394AB9" w:rsidP="00394A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F240E">
        <w:rPr>
          <w:rFonts w:ascii="Times New Roman" w:hAnsi="Times New Roman"/>
          <w:b/>
          <w:color w:val="000000"/>
          <w:sz w:val="26"/>
          <w:szCs w:val="26"/>
        </w:rPr>
        <w:t xml:space="preserve">Собрание депутатов </w:t>
      </w:r>
    </w:p>
    <w:p w:rsidR="00394AB9" w:rsidRPr="005F240E" w:rsidRDefault="00EC10AD" w:rsidP="00394A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F240E">
        <w:rPr>
          <w:rFonts w:ascii="Times New Roman" w:hAnsi="Times New Roman"/>
          <w:b/>
          <w:color w:val="000000"/>
          <w:sz w:val="26"/>
          <w:szCs w:val="26"/>
        </w:rPr>
        <w:t>Треневского</w:t>
      </w:r>
      <w:r w:rsidR="00394AB9" w:rsidRPr="005F240E">
        <w:rPr>
          <w:rFonts w:ascii="Times New Roman" w:hAnsi="Times New Roman"/>
          <w:b/>
          <w:color w:val="000000"/>
          <w:sz w:val="26"/>
          <w:szCs w:val="26"/>
        </w:rPr>
        <w:t xml:space="preserve"> сельского поселения</w:t>
      </w:r>
    </w:p>
    <w:p w:rsidR="00394AB9" w:rsidRPr="005F240E" w:rsidRDefault="00394AB9" w:rsidP="00394A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394AB9" w:rsidRPr="005F240E" w:rsidRDefault="00394AB9" w:rsidP="00394A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F240E">
        <w:rPr>
          <w:rFonts w:ascii="Times New Roman" w:hAnsi="Times New Roman"/>
          <w:b/>
          <w:color w:val="000000"/>
          <w:sz w:val="26"/>
          <w:szCs w:val="26"/>
        </w:rPr>
        <w:t>РЕШЕНИЕ</w:t>
      </w:r>
    </w:p>
    <w:p w:rsidR="00394AB9" w:rsidRPr="005F240E" w:rsidRDefault="00394AB9" w:rsidP="00394A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394AB9" w:rsidRPr="005F240E" w:rsidRDefault="00394AB9" w:rsidP="00394AB9">
      <w:pPr>
        <w:spacing w:after="0" w:line="240" w:lineRule="auto"/>
        <w:ind w:right="-6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F240E">
        <w:rPr>
          <w:rFonts w:ascii="Times New Roman" w:hAnsi="Times New Roman"/>
          <w:b/>
          <w:color w:val="000000"/>
          <w:sz w:val="26"/>
          <w:szCs w:val="26"/>
        </w:rPr>
        <w:t xml:space="preserve">О проекте изменений и дополнений в </w:t>
      </w:r>
    </w:p>
    <w:p w:rsidR="00394AB9" w:rsidRPr="005F240E" w:rsidRDefault="00394AB9" w:rsidP="00394AB9">
      <w:pPr>
        <w:spacing w:after="0" w:line="240" w:lineRule="auto"/>
        <w:ind w:right="-6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F240E">
        <w:rPr>
          <w:rFonts w:ascii="Times New Roman" w:hAnsi="Times New Roman"/>
          <w:b/>
          <w:color w:val="000000"/>
          <w:sz w:val="26"/>
          <w:szCs w:val="26"/>
        </w:rPr>
        <w:t xml:space="preserve">Устав муниципального образования </w:t>
      </w:r>
    </w:p>
    <w:p w:rsidR="00394AB9" w:rsidRPr="005F240E" w:rsidRDefault="00394AB9" w:rsidP="00394AB9">
      <w:pPr>
        <w:spacing w:after="0" w:line="240" w:lineRule="auto"/>
        <w:ind w:right="-6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F240E">
        <w:rPr>
          <w:rFonts w:ascii="Times New Roman" w:hAnsi="Times New Roman"/>
          <w:b/>
          <w:color w:val="000000"/>
          <w:sz w:val="26"/>
          <w:szCs w:val="26"/>
        </w:rPr>
        <w:t>«</w:t>
      </w:r>
      <w:r w:rsidR="00EC10AD" w:rsidRPr="005F240E">
        <w:rPr>
          <w:rFonts w:ascii="Times New Roman" w:hAnsi="Times New Roman"/>
          <w:b/>
          <w:color w:val="000000"/>
          <w:sz w:val="26"/>
          <w:szCs w:val="26"/>
        </w:rPr>
        <w:t>Треневское</w:t>
      </w:r>
      <w:r w:rsidRPr="005F240E">
        <w:rPr>
          <w:rFonts w:ascii="Times New Roman" w:hAnsi="Times New Roman"/>
          <w:b/>
          <w:color w:val="000000"/>
          <w:sz w:val="26"/>
          <w:szCs w:val="26"/>
        </w:rPr>
        <w:t xml:space="preserve"> сельское поселение»</w:t>
      </w:r>
    </w:p>
    <w:p w:rsidR="00394AB9" w:rsidRPr="005F240E" w:rsidRDefault="00394AB9" w:rsidP="00394AB9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3E6434" w:rsidRPr="005F240E" w:rsidRDefault="003E6434" w:rsidP="0007523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240E">
        <w:rPr>
          <w:rFonts w:ascii="Times New Roman" w:hAnsi="Times New Roman"/>
          <w:b/>
          <w:sz w:val="26"/>
          <w:szCs w:val="26"/>
        </w:rPr>
        <w:t>«</w:t>
      </w:r>
      <w:r w:rsidR="008E6B59">
        <w:rPr>
          <w:rFonts w:ascii="Times New Roman" w:hAnsi="Times New Roman"/>
          <w:b/>
          <w:sz w:val="26"/>
          <w:szCs w:val="26"/>
        </w:rPr>
        <w:t>25</w:t>
      </w:r>
      <w:r w:rsidRPr="005F240E">
        <w:rPr>
          <w:rFonts w:ascii="Times New Roman" w:hAnsi="Times New Roman"/>
          <w:b/>
          <w:sz w:val="26"/>
          <w:szCs w:val="26"/>
        </w:rPr>
        <w:t>»</w:t>
      </w:r>
      <w:r w:rsidR="008E6B59">
        <w:rPr>
          <w:rFonts w:ascii="Times New Roman" w:hAnsi="Times New Roman"/>
          <w:b/>
          <w:sz w:val="26"/>
          <w:szCs w:val="26"/>
        </w:rPr>
        <w:t xml:space="preserve"> июня </w:t>
      </w:r>
      <w:r w:rsidR="00E36AEB" w:rsidRPr="005F240E">
        <w:rPr>
          <w:rFonts w:ascii="Times New Roman" w:hAnsi="Times New Roman"/>
          <w:b/>
          <w:sz w:val="26"/>
          <w:szCs w:val="26"/>
        </w:rPr>
        <w:t>2020</w:t>
      </w:r>
      <w:r w:rsidRPr="005F240E">
        <w:rPr>
          <w:rFonts w:ascii="Times New Roman" w:hAnsi="Times New Roman"/>
          <w:b/>
          <w:sz w:val="26"/>
          <w:szCs w:val="26"/>
        </w:rPr>
        <w:t xml:space="preserve"> года                   </w:t>
      </w:r>
      <w:r w:rsidR="00E36AEB" w:rsidRPr="005F240E">
        <w:rPr>
          <w:rFonts w:ascii="Times New Roman" w:hAnsi="Times New Roman"/>
          <w:b/>
          <w:sz w:val="26"/>
          <w:szCs w:val="26"/>
        </w:rPr>
        <w:t xml:space="preserve">    </w:t>
      </w:r>
      <w:r w:rsidR="00EC10AD" w:rsidRPr="005F240E">
        <w:rPr>
          <w:rFonts w:ascii="Times New Roman" w:hAnsi="Times New Roman"/>
          <w:b/>
          <w:sz w:val="26"/>
          <w:szCs w:val="26"/>
        </w:rPr>
        <w:t xml:space="preserve">п.Долотинка         </w:t>
      </w:r>
      <w:r w:rsidR="00330848" w:rsidRPr="005F240E">
        <w:rPr>
          <w:rFonts w:ascii="Times New Roman" w:hAnsi="Times New Roman"/>
          <w:b/>
          <w:sz w:val="26"/>
          <w:szCs w:val="26"/>
        </w:rPr>
        <w:t xml:space="preserve">           </w:t>
      </w:r>
      <w:r w:rsidR="00E36AEB" w:rsidRPr="005F240E">
        <w:rPr>
          <w:rFonts w:ascii="Times New Roman" w:hAnsi="Times New Roman"/>
          <w:b/>
          <w:sz w:val="26"/>
          <w:szCs w:val="26"/>
        </w:rPr>
        <w:t xml:space="preserve">        </w:t>
      </w:r>
      <w:r w:rsidR="008E6B59">
        <w:rPr>
          <w:rFonts w:ascii="Times New Roman" w:hAnsi="Times New Roman"/>
          <w:b/>
          <w:sz w:val="26"/>
          <w:szCs w:val="26"/>
        </w:rPr>
        <w:t xml:space="preserve">     </w:t>
      </w:r>
      <w:r w:rsidR="00E36AEB" w:rsidRPr="005F240E">
        <w:rPr>
          <w:rFonts w:ascii="Times New Roman" w:hAnsi="Times New Roman"/>
          <w:b/>
          <w:sz w:val="26"/>
          <w:szCs w:val="26"/>
        </w:rPr>
        <w:t xml:space="preserve"> </w:t>
      </w:r>
      <w:r w:rsidR="00330848" w:rsidRPr="005F240E">
        <w:rPr>
          <w:rFonts w:ascii="Times New Roman" w:hAnsi="Times New Roman"/>
          <w:b/>
          <w:sz w:val="26"/>
          <w:szCs w:val="26"/>
        </w:rPr>
        <w:t>№</w:t>
      </w:r>
      <w:r w:rsidR="008E6B59">
        <w:rPr>
          <w:rFonts w:ascii="Times New Roman" w:hAnsi="Times New Roman"/>
          <w:b/>
          <w:sz w:val="26"/>
          <w:szCs w:val="26"/>
        </w:rPr>
        <w:t>157</w:t>
      </w:r>
    </w:p>
    <w:p w:rsidR="00394AB9" w:rsidRPr="005F240E" w:rsidRDefault="00394AB9" w:rsidP="0007523A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94AB9" w:rsidRPr="005F240E" w:rsidRDefault="00394AB9" w:rsidP="00394A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F240E">
        <w:rPr>
          <w:rFonts w:ascii="Times New Roman" w:hAnsi="Times New Roman"/>
          <w:color w:val="000000"/>
          <w:sz w:val="26"/>
          <w:szCs w:val="26"/>
        </w:rPr>
        <w:t>В целях приведения Устава муниципального образования «</w:t>
      </w:r>
      <w:r w:rsidR="00EC10AD" w:rsidRPr="005F240E">
        <w:rPr>
          <w:rFonts w:ascii="Times New Roman" w:hAnsi="Times New Roman"/>
          <w:color w:val="000000"/>
          <w:sz w:val="26"/>
          <w:szCs w:val="26"/>
        </w:rPr>
        <w:t>Треневское</w:t>
      </w:r>
      <w:r w:rsidRPr="005F240E">
        <w:rPr>
          <w:rFonts w:ascii="Times New Roman" w:hAnsi="Times New Roman"/>
          <w:color w:val="000000"/>
          <w:sz w:val="26"/>
          <w:szCs w:val="26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24, 47 Устава муниципального образования «</w:t>
      </w:r>
      <w:r w:rsidR="00EC10AD" w:rsidRPr="005F240E">
        <w:rPr>
          <w:rFonts w:ascii="Times New Roman" w:hAnsi="Times New Roman"/>
          <w:color w:val="000000"/>
          <w:sz w:val="26"/>
          <w:szCs w:val="26"/>
        </w:rPr>
        <w:t>Треневское</w:t>
      </w:r>
      <w:r w:rsidRPr="005F240E">
        <w:rPr>
          <w:rFonts w:ascii="Times New Roman" w:hAnsi="Times New Roman"/>
          <w:color w:val="000000"/>
          <w:sz w:val="26"/>
          <w:szCs w:val="26"/>
        </w:rPr>
        <w:t xml:space="preserve"> сельское поселение» Собрание депутатов </w:t>
      </w:r>
      <w:r w:rsidR="00EC10AD" w:rsidRPr="005F240E">
        <w:rPr>
          <w:rFonts w:ascii="Times New Roman" w:hAnsi="Times New Roman"/>
          <w:color w:val="000000"/>
          <w:sz w:val="26"/>
          <w:szCs w:val="26"/>
        </w:rPr>
        <w:t>Треневского</w:t>
      </w:r>
      <w:r w:rsidRPr="005F240E">
        <w:rPr>
          <w:rFonts w:ascii="Times New Roman" w:hAnsi="Times New Roman"/>
          <w:color w:val="000000"/>
          <w:sz w:val="26"/>
          <w:szCs w:val="26"/>
        </w:rPr>
        <w:t xml:space="preserve"> сельского поселения</w:t>
      </w:r>
      <w:r w:rsidR="008D66FE">
        <w:rPr>
          <w:rFonts w:ascii="Times New Roman" w:hAnsi="Times New Roman"/>
          <w:color w:val="000000"/>
          <w:sz w:val="26"/>
          <w:szCs w:val="26"/>
        </w:rPr>
        <w:t>,</w:t>
      </w:r>
    </w:p>
    <w:p w:rsidR="00394AB9" w:rsidRPr="005F240E" w:rsidRDefault="00394AB9" w:rsidP="00394A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94AB9" w:rsidRPr="005F240E" w:rsidRDefault="00394AB9" w:rsidP="00394AB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 w:rsidRPr="005F240E">
        <w:rPr>
          <w:rFonts w:ascii="Times New Roman" w:hAnsi="Times New Roman"/>
          <w:b/>
          <w:color w:val="000000"/>
          <w:sz w:val="26"/>
          <w:szCs w:val="26"/>
        </w:rPr>
        <w:t>РЕШИЛО:</w:t>
      </w:r>
    </w:p>
    <w:p w:rsidR="00394AB9" w:rsidRPr="005F240E" w:rsidRDefault="00394AB9" w:rsidP="00394A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94AB9" w:rsidRPr="005F240E" w:rsidRDefault="00394AB9" w:rsidP="00394AB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F240E">
        <w:rPr>
          <w:rFonts w:ascii="Times New Roman" w:hAnsi="Times New Roman"/>
          <w:color w:val="000000"/>
          <w:sz w:val="26"/>
          <w:szCs w:val="26"/>
        </w:rPr>
        <w:t>1. Принять проект изменений и дополнений в Устав муниципального образования «</w:t>
      </w:r>
      <w:r w:rsidR="00EC10AD" w:rsidRPr="005F240E">
        <w:rPr>
          <w:rFonts w:ascii="Times New Roman" w:hAnsi="Times New Roman"/>
          <w:color w:val="000000"/>
          <w:sz w:val="26"/>
          <w:szCs w:val="26"/>
        </w:rPr>
        <w:t>Треневское</w:t>
      </w:r>
      <w:r w:rsidRPr="005F240E">
        <w:rPr>
          <w:rFonts w:ascii="Times New Roman" w:hAnsi="Times New Roman"/>
          <w:color w:val="000000"/>
          <w:sz w:val="26"/>
          <w:szCs w:val="26"/>
        </w:rPr>
        <w:t xml:space="preserve"> сельское поселение» (приложение № 1).</w:t>
      </w:r>
    </w:p>
    <w:p w:rsidR="00394AB9" w:rsidRPr="005F240E" w:rsidRDefault="00394AB9" w:rsidP="00394AB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F240E">
        <w:rPr>
          <w:rFonts w:ascii="Times New Roman" w:hAnsi="Times New Roman"/>
          <w:color w:val="000000"/>
          <w:sz w:val="26"/>
          <w:szCs w:val="26"/>
        </w:rPr>
        <w:t>2. Установить Порядок учета предложений по проекту изменений и дополнений в Устав муниципального образования «</w:t>
      </w:r>
      <w:r w:rsidR="00EC10AD" w:rsidRPr="005F240E">
        <w:rPr>
          <w:rFonts w:ascii="Times New Roman" w:hAnsi="Times New Roman"/>
          <w:color w:val="000000"/>
          <w:sz w:val="26"/>
          <w:szCs w:val="26"/>
        </w:rPr>
        <w:t>Треневское</w:t>
      </w:r>
      <w:r w:rsidRPr="005F240E">
        <w:rPr>
          <w:rFonts w:ascii="Times New Roman" w:hAnsi="Times New Roman"/>
          <w:color w:val="000000"/>
          <w:sz w:val="26"/>
          <w:szCs w:val="26"/>
        </w:rPr>
        <w:t xml:space="preserve">  сельское поселение», участия граждан в его обсуждении и проведения по нему публичных слушаний   (приложение   № 2).</w:t>
      </w:r>
    </w:p>
    <w:p w:rsidR="00394AB9" w:rsidRPr="005F240E" w:rsidRDefault="00394AB9" w:rsidP="00EC10AD">
      <w:pPr>
        <w:pStyle w:val="a7"/>
        <w:spacing w:after="0"/>
        <w:ind w:left="0" w:firstLine="567"/>
        <w:jc w:val="both"/>
        <w:rPr>
          <w:sz w:val="26"/>
          <w:szCs w:val="26"/>
        </w:rPr>
      </w:pPr>
      <w:r w:rsidRPr="005F240E">
        <w:rPr>
          <w:color w:val="000000"/>
          <w:sz w:val="26"/>
          <w:szCs w:val="26"/>
        </w:rPr>
        <w:t>3. Назначить публичные слушания по проекту изменений и дополнений в Устав муниципального образования «</w:t>
      </w:r>
      <w:r w:rsidR="00EC10AD" w:rsidRPr="005F240E">
        <w:rPr>
          <w:color w:val="000000"/>
          <w:sz w:val="26"/>
          <w:szCs w:val="26"/>
        </w:rPr>
        <w:t>Треневское</w:t>
      </w:r>
      <w:r w:rsidRPr="005F240E">
        <w:rPr>
          <w:color w:val="000000"/>
          <w:sz w:val="26"/>
          <w:szCs w:val="26"/>
        </w:rPr>
        <w:t xml:space="preserve">  сельское поселение»                                 на </w:t>
      </w:r>
      <w:r w:rsidR="00CD58BA">
        <w:rPr>
          <w:color w:val="000000"/>
          <w:sz w:val="26"/>
          <w:szCs w:val="26"/>
        </w:rPr>
        <w:t>1</w:t>
      </w:r>
      <w:r w:rsidR="008E6B59">
        <w:rPr>
          <w:color w:val="000000"/>
          <w:sz w:val="26"/>
          <w:szCs w:val="26"/>
        </w:rPr>
        <w:t xml:space="preserve">0 июля </w:t>
      </w:r>
      <w:r w:rsidR="00AB3536" w:rsidRPr="005F240E">
        <w:rPr>
          <w:color w:val="000000"/>
          <w:sz w:val="26"/>
          <w:szCs w:val="26"/>
        </w:rPr>
        <w:t>2020</w:t>
      </w:r>
      <w:r w:rsidRPr="005F240E">
        <w:rPr>
          <w:color w:val="000000"/>
          <w:sz w:val="26"/>
          <w:szCs w:val="26"/>
        </w:rPr>
        <w:t xml:space="preserve"> года  на </w:t>
      </w:r>
      <w:r w:rsidR="00AB3536" w:rsidRPr="005F240E">
        <w:rPr>
          <w:color w:val="000000"/>
          <w:sz w:val="26"/>
          <w:szCs w:val="26"/>
        </w:rPr>
        <w:t xml:space="preserve">17 </w:t>
      </w:r>
      <w:r w:rsidRPr="005F240E">
        <w:rPr>
          <w:color w:val="000000"/>
          <w:sz w:val="26"/>
          <w:szCs w:val="26"/>
        </w:rPr>
        <w:t xml:space="preserve">часов </w:t>
      </w:r>
      <w:r w:rsidR="00AB3536" w:rsidRPr="005F240E">
        <w:rPr>
          <w:color w:val="000000"/>
          <w:sz w:val="26"/>
          <w:szCs w:val="26"/>
        </w:rPr>
        <w:t>30</w:t>
      </w:r>
      <w:r w:rsidRPr="005F240E">
        <w:rPr>
          <w:color w:val="000000"/>
          <w:sz w:val="26"/>
          <w:szCs w:val="26"/>
        </w:rPr>
        <w:t xml:space="preserve"> минут. Провести публичные слушания в  </w:t>
      </w:r>
      <w:r w:rsidR="00557287" w:rsidRPr="005F240E">
        <w:rPr>
          <w:color w:val="000000"/>
          <w:sz w:val="26"/>
          <w:szCs w:val="26"/>
        </w:rPr>
        <w:t>здании</w:t>
      </w:r>
      <w:r w:rsidR="00EC10AD" w:rsidRPr="005F240E">
        <w:rPr>
          <w:color w:val="000000"/>
          <w:sz w:val="26"/>
          <w:szCs w:val="26"/>
        </w:rPr>
        <w:t xml:space="preserve"> Администрации Треневского</w:t>
      </w:r>
      <w:r w:rsidRPr="005F240E">
        <w:rPr>
          <w:color w:val="000000"/>
          <w:sz w:val="26"/>
          <w:szCs w:val="26"/>
        </w:rPr>
        <w:t xml:space="preserve"> сельского </w:t>
      </w:r>
      <w:r w:rsidR="00557287" w:rsidRPr="005F240E">
        <w:rPr>
          <w:color w:val="000000"/>
          <w:sz w:val="26"/>
          <w:szCs w:val="26"/>
        </w:rPr>
        <w:t>поселения</w:t>
      </w:r>
      <w:r w:rsidRPr="005F240E">
        <w:rPr>
          <w:color w:val="000000"/>
          <w:sz w:val="26"/>
          <w:szCs w:val="26"/>
        </w:rPr>
        <w:t xml:space="preserve">,  расположенного по адресу: </w:t>
      </w:r>
      <w:r w:rsidR="00557287" w:rsidRPr="005F240E">
        <w:rPr>
          <w:sz w:val="26"/>
          <w:szCs w:val="26"/>
        </w:rPr>
        <w:t>ул. Советская, д. 3</w:t>
      </w:r>
      <w:r w:rsidR="00EC10AD" w:rsidRPr="005F240E">
        <w:rPr>
          <w:sz w:val="26"/>
          <w:szCs w:val="26"/>
        </w:rPr>
        <w:t>в, п. Долотинка, Миллеровский район, Ростовская область.</w:t>
      </w:r>
    </w:p>
    <w:p w:rsidR="00394AB9" w:rsidRPr="005F240E" w:rsidRDefault="00394AB9" w:rsidP="00394AB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F240E">
        <w:rPr>
          <w:rFonts w:ascii="Times New Roman" w:hAnsi="Times New Roman"/>
          <w:color w:val="000000"/>
          <w:sz w:val="26"/>
          <w:szCs w:val="26"/>
        </w:rPr>
        <w:t>4. Создать комиссию по проведению публичных слушаний по проекту изменений и дополнений в Устав муниципального образования «</w:t>
      </w:r>
      <w:r w:rsidR="00EC10AD" w:rsidRPr="005F240E">
        <w:rPr>
          <w:rFonts w:ascii="Times New Roman" w:hAnsi="Times New Roman"/>
          <w:color w:val="000000"/>
          <w:sz w:val="26"/>
          <w:szCs w:val="26"/>
        </w:rPr>
        <w:t>Треневское</w:t>
      </w:r>
      <w:r w:rsidRPr="005F240E">
        <w:rPr>
          <w:rFonts w:ascii="Times New Roman" w:hAnsi="Times New Roman"/>
          <w:color w:val="000000"/>
          <w:sz w:val="26"/>
          <w:szCs w:val="26"/>
        </w:rPr>
        <w:t xml:space="preserve">  сельское поселение» в следующем составе:</w:t>
      </w:r>
    </w:p>
    <w:p w:rsidR="003953E2" w:rsidRPr="005F240E" w:rsidRDefault="003953E2" w:rsidP="003953E2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1) </w:t>
      </w:r>
      <w:r w:rsidR="00EC10AD" w:rsidRPr="005F240E">
        <w:rPr>
          <w:rFonts w:ascii="Times New Roman" w:hAnsi="Times New Roman"/>
          <w:sz w:val="26"/>
          <w:szCs w:val="26"/>
        </w:rPr>
        <w:t>Гончаров В.Ф</w:t>
      </w:r>
      <w:r w:rsidRPr="005F240E">
        <w:rPr>
          <w:rFonts w:ascii="Times New Roman" w:hAnsi="Times New Roman"/>
          <w:sz w:val="26"/>
          <w:szCs w:val="26"/>
        </w:rPr>
        <w:t xml:space="preserve">. – председатель Собрания депутатов – глава </w:t>
      </w:r>
      <w:r w:rsidR="00EC10AD" w:rsidRPr="005F240E">
        <w:rPr>
          <w:rFonts w:ascii="Times New Roman" w:hAnsi="Times New Roman"/>
          <w:sz w:val="26"/>
          <w:szCs w:val="26"/>
        </w:rPr>
        <w:t>Треневского</w:t>
      </w:r>
      <w:r w:rsidRPr="005F240E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3953E2" w:rsidRPr="005F240E" w:rsidRDefault="003953E2" w:rsidP="003953E2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2)  </w:t>
      </w:r>
      <w:r w:rsidR="00EC10AD" w:rsidRPr="005F240E">
        <w:rPr>
          <w:rFonts w:ascii="Times New Roman" w:hAnsi="Times New Roman"/>
          <w:sz w:val="26"/>
          <w:szCs w:val="26"/>
        </w:rPr>
        <w:t>Варнавская З.А.</w:t>
      </w:r>
      <w:r w:rsidRPr="005F240E">
        <w:rPr>
          <w:rFonts w:ascii="Times New Roman" w:hAnsi="Times New Roman"/>
          <w:sz w:val="26"/>
          <w:szCs w:val="26"/>
        </w:rPr>
        <w:t xml:space="preserve"> – председатель комиссии по экономической реформе, бюджету, налогам и собственности Собрания депутатов </w:t>
      </w:r>
      <w:r w:rsidR="00EC10AD" w:rsidRPr="005F240E">
        <w:rPr>
          <w:rFonts w:ascii="Times New Roman" w:hAnsi="Times New Roman"/>
          <w:sz w:val="26"/>
          <w:szCs w:val="26"/>
        </w:rPr>
        <w:t>Треневского</w:t>
      </w:r>
      <w:r w:rsidRPr="005F240E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3953E2" w:rsidRPr="005F240E" w:rsidRDefault="003953E2" w:rsidP="003953E2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3) </w:t>
      </w:r>
      <w:r w:rsidR="000A2BFD" w:rsidRPr="005F240E">
        <w:rPr>
          <w:rFonts w:ascii="Times New Roman" w:hAnsi="Times New Roman"/>
          <w:sz w:val="26"/>
          <w:szCs w:val="26"/>
        </w:rPr>
        <w:t>Бондарев Ю.А.</w:t>
      </w:r>
      <w:r w:rsidRPr="005F240E">
        <w:rPr>
          <w:rFonts w:ascii="Times New Roman" w:hAnsi="Times New Roman"/>
          <w:sz w:val="26"/>
          <w:szCs w:val="26"/>
        </w:rPr>
        <w:t xml:space="preserve"> – председатель комиссии по коммунальным вопросам, благоустройству, здравоохранению и образованию Собрания депутатов </w:t>
      </w:r>
      <w:r w:rsidR="00EC10AD" w:rsidRPr="005F240E">
        <w:rPr>
          <w:rFonts w:ascii="Times New Roman" w:hAnsi="Times New Roman"/>
          <w:sz w:val="26"/>
          <w:szCs w:val="26"/>
        </w:rPr>
        <w:t>Треневского</w:t>
      </w:r>
      <w:r w:rsidRPr="005F240E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3953E2" w:rsidRPr="005F240E" w:rsidRDefault="003953E2" w:rsidP="003953E2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4)  </w:t>
      </w:r>
      <w:r w:rsidR="00EC10AD" w:rsidRPr="005F240E">
        <w:rPr>
          <w:rFonts w:ascii="Times New Roman" w:hAnsi="Times New Roman"/>
          <w:sz w:val="26"/>
          <w:szCs w:val="26"/>
        </w:rPr>
        <w:t>Гаплевская И.П.</w:t>
      </w:r>
      <w:r w:rsidRPr="005F240E">
        <w:rPr>
          <w:rFonts w:ascii="Times New Roman" w:hAnsi="Times New Roman"/>
          <w:sz w:val="26"/>
          <w:szCs w:val="26"/>
        </w:rPr>
        <w:t xml:space="preserve"> –  глава Администрации  </w:t>
      </w:r>
      <w:r w:rsidR="00EC10AD" w:rsidRPr="005F240E">
        <w:rPr>
          <w:rFonts w:ascii="Times New Roman" w:hAnsi="Times New Roman"/>
          <w:sz w:val="26"/>
          <w:szCs w:val="26"/>
        </w:rPr>
        <w:t>Треневского</w:t>
      </w:r>
      <w:r w:rsidRPr="005F240E">
        <w:rPr>
          <w:rFonts w:ascii="Times New Roman" w:hAnsi="Times New Roman"/>
          <w:sz w:val="26"/>
          <w:szCs w:val="26"/>
        </w:rPr>
        <w:t xml:space="preserve">  сельского поселения;</w:t>
      </w:r>
    </w:p>
    <w:p w:rsidR="003953E2" w:rsidRPr="005F240E" w:rsidRDefault="003953E2" w:rsidP="003953E2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lastRenderedPageBreak/>
        <w:t xml:space="preserve">5) </w:t>
      </w:r>
      <w:r w:rsidR="00EC10AD" w:rsidRPr="005F240E">
        <w:rPr>
          <w:rFonts w:ascii="Times New Roman" w:hAnsi="Times New Roman"/>
          <w:sz w:val="26"/>
          <w:szCs w:val="26"/>
        </w:rPr>
        <w:t>Фоменко Г.А.</w:t>
      </w:r>
      <w:r w:rsidRPr="005F240E">
        <w:rPr>
          <w:rFonts w:ascii="Times New Roman" w:hAnsi="Times New Roman"/>
          <w:sz w:val="26"/>
          <w:szCs w:val="26"/>
        </w:rPr>
        <w:t xml:space="preserve"> –</w:t>
      </w:r>
      <w:r w:rsidR="00EC10AD" w:rsidRPr="005F240E">
        <w:rPr>
          <w:rFonts w:ascii="Times New Roman" w:hAnsi="Times New Roman"/>
          <w:sz w:val="26"/>
          <w:szCs w:val="26"/>
        </w:rPr>
        <w:t xml:space="preserve"> главный </w:t>
      </w:r>
      <w:r w:rsidRPr="005F240E">
        <w:rPr>
          <w:rFonts w:ascii="Times New Roman" w:hAnsi="Times New Roman"/>
          <w:sz w:val="26"/>
          <w:szCs w:val="26"/>
        </w:rPr>
        <w:t xml:space="preserve">специалист Администрации </w:t>
      </w:r>
      <w:r w:rsidR="00EC10AD" w:rsidRPr="005F240E">
        <w:rPr>
          <w:rFonts w:ascii="Times New Roman" w:hAnsi="Times New Roman"/>
          <w:sz w:val="26"/>
          <w:szCs w:val="26"/>
        </w:rPr>
        <w:t>Треневского</w:t>
      </w:r>
      <w:r w:rsidRPr="005F240E">
        <w:rPr>
          <w:rFonts w:ascii="Times New Roman" w:hAnsi="Times New Roman"/>
          <w:sz w:val="26"/>
          <w:szCs w:val="26"/>
        </w:rPr>
        <w:t xml:space="preserve">  сельского поселения.</w:t>
      </w:r>
    </w:p>
    <w:p w:rsidR="00394AB9" w:rsidRPr="005F240E" w:rsidRDefault="00394AB9" w:rsidP="003953E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F240E">
        <w:rPr>
          <w:rFonts w:ascii="Times New Roman" w:hAnsi="Times New Roman"/>
          <w:color w:val="000000"/>
          <w:sz w:val="26"/>
          <w:szCs w:val="26"/>
        </w:rPr>
        <w:t>5.</w:t>
      </w:r>
      <w:r w:rsidRPr="005F240E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color w:val="000000"/>
          <w:sz w:val="26"/>
          <w:szCs w:val="26"/>
        </w:rPr>
        <w:t>Обнародовать  проект изменений и дополнений в Устав муниципального образования «</w:t>
      </w:r>
      <w:r w:rsidR="00EC10AD" w:rsidRPr="005F240E">
        <w:rPr>
          <w:rFonts w:ascii="Times New Roman" w:hAnsi="Times New Roman"/>
          <w:color w:val="000000"/>
          <w:sz w:val="26"/>
          <w:szCs w:val="26"/>
        </w:rPr>
        <w:t>Треневское</w:t>
      </w:r>
      <w:r w:rsidRPr="005F240E">
        <w:rPr>
          <w:rFonts w:ascii="Times New Roman" w:hAnsi="Times New Roman"/>
          <w:color w:val="000000"/>
          <w:sz w:val="26"/>
          <w:szCs w:val="26"/>
        </w:rPr>
        <w:t xml:space="preserve"> сельское поселение» путем размещения на информационных стендах </w:t>
      </w:r>
      <w:r w:rsidR="00EC10AD" w:rsidRPr="005F240E">
        <w:rPr>
          <w:rFonts w:ascii="Times New Roman" w:hAnsi="Times New Roman"/>
          <w:color w:val="000000"/>
          <w:sz w:val="26"/>
          <w:szCs w:val="26"/>
        </w:rPr>
        <w:t>Треневского</w:t>
      </w:r>
      <w:r w:rsidRPr="005F240E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срок  до </w:t>
      </w:r>
      <w:r w:rsidR="008E6B59">
        <w:rPr>
          <w:rFonts w:ascii="Times New Roman" w:hAnsi="Times New Roman"/>
          <w:color w:val="000000"/>
          <w:sz w:val="26"/>
          <w:szCs w:val="26"/>
        </w:rPr>
        <w:t xml:space="preserve"> 29.06.</w:t>
      </w:r>
      <w:r w:rsidR="00AB3536" w:rsidRPr="005F240E">
        <w:rPr>
          <w:rFonts w:ascii="Times New Roman" w:hAnsi="Times New Roman"/>
          <w:color w:val="000000"/>
          <w:sz w:val="26"/>
          <w:szCs w:val="26"/>
        </w:rPr>
        <w:t>2020</w:t>
      </w:r>
      <w:r w:rsidRPr="005F240E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394AB9" w:rsidRPr="005F240E" w:rsidRDefault="00394AB9" w:rsidP="008E6B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F240E">
        <w:rPr>
          <w:rFonts w:ascii="Times New Roman" w:hAnsi="Times New Roman"/>
          <w:color w:val="000000"/>
          <w:sz w:val="26"/>
          <w:szCs w:val="26"/>
        </w:rPr>
        <w:t>6.  Контроль за исполнением настоящего  решения  оставляю за собой.</w:t>
      </w:r>
    </w:p>
    <w:p w:rsidR="00394AB9" w:rsidRPr="005F240E" w:rsidRDefault="00394AB9" w:rsidP="00394AB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94AB9" w:rsidRPr="005F240E" w:rsidRDefault="00394AB9" w:rsidP="00394AB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F240E">
        <w:rPr>
          <w:rFonts w:ascii="Times New Roman" w:hAnsi="Times New Roman"/>
          <w:color w:val="000000"/>
          <w:sz w:val="26"/>
          <w:szCs w:val="26"/>
        </w:rPr>
        <w:t>Председатель Собрания депутатов -</w:t>
      </w:r>
    </w:p>
    <w:p w:rsidR="00394AB9" w:rsidRPr="005F240E" w:rsidRDefault="00394AB9" w:rsidP="00394AB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F240E">
        <w:rPr>
          <w:rFonts w:ascii="Times New Roman" w:hAnsi="Times New Roman"/>
          <w:color w:val="000000"/>
          <w:sz w:val="26"/>
          <w:szCs w:val="26"/>
        </w:rPr>
        <w:t xml:space="preserve">глава </w:t>
      </w:r>
      <w:r w:rsidR="00EC10AD" w:rsidRPr="005F240E">
        <w:rPr>
          <w:rFonts w:ascii="Times New Roman" w:hAnsi="Times New Roman"/>
          <w:color w:val="000000"/>
          <w:sz w:val="26"/>
          <w:szCs w:val="26"/>
        </w:rPr>
        <w:t>Треневского</w:t>
      </w:r>
      <w:r w:rsidRPr="005F240E">
        <w:rPr>
          <w:rFonts w:ascii="Times New Roman" w:hAnsi="Times New Roman"/>
          <w:color w:val="000000"/>
          <w:sz w:val="26"/>
          <w:szCs w:val="26"/>
        </w:rPr>
        <w:t xml:space="preserve"> сельского поселения                                   </w:t>
      </w:r>
      <w:r w:rsidR="008E6B59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Pr="005F240E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3953E2" w:rsidRPr="005F240E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EC10AD" w:rsidRPr="005F240E">
        <w:rPr>
          <w:rFonts w:ascii="Times New Roman" w:hAnsi="Times New Roman"/>
          <w:color w:val="000000"/>
          <w:sz w:val="26"/>
          <w:szCs w:val="26"/>
        </w:rPr>
        <w:t>В.Ф.Гончаров</w:t>
      </w:r>
    </w:p>
    <w:p w:rsidR="005F240E" w:rsidRPr="005F240E" w:rsidRDefault="005F240E" w:rsidP="005F240E">
      <w:pPr>
        <w:rPr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spacing w:after="0" w:line="240" w:lineRule="auto"/>
        <w:ind w:left="4860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spacing w:after="0" w:line="240" w:lineRule="auto"/>
        <w:ind w:left="4860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8E6B59" w:rsidRDefault="008E6B59" w:rsidP="005F240E">
      <w:pPr>
        <w:spacing w:after="0" w:line="240" w:lineRule="auto"/>
        <w:ind w:left="4860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8E6B59" w:rsidRDefault="008E6B59" w:rsidP="005F240E">
      <w:pPr>
        <w:spacing w:after="0" w:line="240" w:lineRule="auto"/>
        <w:ind w:left="4860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8E6B59" w:rsidRDefault="008E6B59" w:rsidP="005F240E">
      <w:pPr>
        <w:spacing w:after="0" w:line="240" w:lineRule="auto"/>
        <w:ind w:left="4860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8E6B59" w:rsidRDefault="008E6B59" w:rsidP="005F240E">
      <w:pPr>
        <w:spacing w:after="0" w:line="240" w:lineRule="auto"/>
        <w:ind w:left="4860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8E6B59" w:rsidRDefault="008E6B59" w:rsidP="005F240E">
      <w:pPr>
        <w:spacing w:after="0" w:line="240" w:lineRule="auto"/>
        <w:ind w:left="4860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07523A" w:rsidRDefault="0007523A" w:rsidP="005F240E">
      <w:pPr>
        <w:spacing w:after="0" w:line="240" w:lineRule="auto"/>
        <w:ind w:left="4860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07523A" w:rsidRPr="005F240E" w:rsidRDefault="0007523A" w:rsidP="0007523A">
      <w:pPr>
        <w:keepNext/>
        <w:spacing w:after="0" w:line="240" w:lineRule="auto"/>
        <w:ind w:left="486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5F240E">
        <w:rPr>
          <w:rFonts w:ascii="Times New Roman" w:hAnsi="Times New Roman"/>
          <w:color w:val="000000"/>
          <w:sz w:val="26"/>
          <w:szCs w:val="26"/>
        </w:rPr>
        <w:lastRenderedPageBreak/>
        <w:t xml:space="preserve">Приложение № 1 </w:t>
      </w:r>
    </w:p>
    <w:p w:rsidR="0007523A" w:rsidRDefault="0007523A" w:rsidP="0007523A">
      <w:pPr>
        <w:spacing w:after="0" w:line="240" w:lineRule="auto"/>
        <w:ind w:left="4860"/>
        <w:jc w:val="right"/>
        <w:rPr>
          <w:rFonts w:ascii="Times New Roman" w:hAnsi="Times New Roman"/>
          <w:color w:val="000000"/>
          <w:sz w:val="26"/>
          <w:szCs w:val="26"/>
        </w:rPr>
      </w:pPr>
      <w:r w:rsidRPr="005F240E">
        <w:rPr>
          <w:rFonts w:ascii="Times New Roman" w:hAnsi="Times New Roman"/>
          <w:color w:val="000000"/>
          <w:sz w:val="26"/>
          <w:szCs w:val="26"/>
        </w:rPr>
        <w:t xml:space="preserve">к  решению Собрания депутатов    </w:t>
      </w:r>
    </w:p>
    <w:p w:rsidR="005F240E" w:rsidRPr="005F240E" w:rsidRDefault="005F240E" w:rsidP="005F240E">
      <w:pPr>
        <w:spacing w:after="0" w:line="240" w:lineRule="auto"/>
        <w:ind w:left="4860"/>
        <w:jc w:val="right"/>
        <w:rPr>
          <w:rFonts w:ascii="Times New Roman" w:hAnsi="Times New Roman"/>
          <w:color w:val="000000"/>
          <w:sz w:val="26"/>
          <w:szCs w:val="26"/>
        </w:rPr>
      </w:pPr>
      <w:r w:rsidRPr="005F240E">
        <w:rPr>
          <w:rFonts w:ascii="Times New Roman" w:hAnsi="Times New Roman"/>
          <w:color w:val="000000"/>
          <w:sz w:val="26"/>
          <w:szCs w:val="26"/>
        </w:rPr>
        <w:t xml:space="preserve">Треневского сельского поселения </w:t>
      </w:r>
    </w:p>
    <w:p w:rsidR="005F240E" w:rsidRPr="005F240E" w:rsidRDefault="005F240E" w:rsidP="005F240E">
      <w:pPr>
        <w:spacing w:after="0" w:line="240" w:lineRule="auto"/>
        <w:ind w:left="4860"/>
        <w:jc w:val="right"/>
        <w:rPr>
          <w:rFonts w:ascii="Times New Roman" w:hAnsi="Times New Roman"/>
          <w:color w:val="000000"/>
          <w:sz w:val="26"/>
          <w:szCs w:val="26"/>
        </w:rPr>
      </w:pPr>
      <w:r w:rsidRPr="005F240E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8E6B59">
        <w:rPr>
          <w:rFonts w:ascii="Times New Roman" w:hAnsi="Times New Roman"/>
          <w:color w:val="000000"/>
          <w:sz w:val="26"/>
          <w:szCs w:val="26"/>
        </w:rPr>
        <w:t>29.06.</w:t>
      </w:r>
      <w:r w:rsidRPr="005F240E">
        <w:rPr>
          <w:rFonts w:ascii="Times New Roman" w:hAnsi="Times New Roman"/>
          <w:color w:val="000000"/>
          <w:sz w:val="26"/>
          <w:szCs w:val="26"/>
        </w:rPr>
        <w:t xml:space="preserve">2020 г. № </w:t>
      </w:r>
      <w:r w:rsidR="008E6B59">
        <w:rPr>
          <w:rFonts w:ascii="Times New Roman" w:hAnsi="Times New Roman"/>
          <w:color w:val="000000"/>
          <w:sz w:val="26"/>
          <w:szCs w:val="26"/>
        </w:rPr>
        <w:t>157</w:t>
      </w:r>
    </w:p>
    <w:p w:rsidR="005F240E" w:rsidRPr="005F240E" w:rsidRDefault="005F240E" w:rsidP="005F240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F240E" w:rsidRPr="005F240E" w:rsidRDefault="005F240E" w:rsidP="005F24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F240E">
        <w:rPr>
          <w:rFonts w:ascii="Times New Roman" w:hAnsi="Times New Roman"/>
          <w:b/>
          <w:color w:val="000000"/>
          <w:sz w:val="26"/>
          <w:szCs w:val="26"/>
        </w:rPr>
        <w:t>ПРОЕКТ</w:t>
      </w:r>
    </w:p>
    <w:p w:rsidR="005F240E" w:rsidRPr="005F240E" w:rsidRDefault="005F240E" w:rsidP="005F24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F240E">
        <w:rPr>
          <w:rFonts w:ascii="Times New Roman" w:hAnsi="Times New Roman"/>
          <w:b/>
          <w:color w:val="000000"/>
          <w:sz w:val="26"/>
          <w:szCs w:val="26"/>
        </w:rPr>
        <w:t xml:space="preserve">изменений и дополнений в Устав муниципального образования </w:t>
      </w:r>
    </w:p>
    <w:p w:rsidR="005F240E" w:rsidRPr="005F240E" w:rsidRDefault="005F240E" w:rsidP="005F24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F240E">
        <w:rPr>
          <w:rFonts w:ascii="Times New Roman" w:hAnsi="Times New Roman"/>
          <w:b/>
          <w:color w:val="000000"/>
          <w:sz w:val="26"/>
          <w:szCs w:val="26"/>
        </w:rPr>
        <w:t>«Треневское сельское поселение»</w:t>
      </w:r>
    </w:p>
    <w:p w:rsidR="005F240E" w:rsidRPr="005F240E" w:rsidRDefault="005F240E" w:rsidP="005F24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F240E" w:rsidRPr="005F240E" w:rsidRDefault="005F240E" w:rsidP="005F24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Pr="005F240E">
        <w:rPr>
          <w:rFonts w:ascii="Times New Roman" w:hAnsi="Times New Roman"/>
          <w:sz w:val="26"/>
          <w:szCs w:val="26"/>
        </w:rPr>
        <w:t>Внести в Устав муниципального образования «Треневское сельское поселение», утвержденного решением Собрания депутатов Треневского сельского поселения от 15 марта 2017 года № 30 «О принятии Устава муниципального образования «Треневское сельское поселение», следующие изменения: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F240E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1) в статье 1 пункт 5 </w:t>
      </w:r>
      <w:r w:rsidRPr="005F240E">
        <w:rPr>
          <w:rFonts w:ascii="Times New Roman" w:hAnsi="Times New Roman"/>
          <w:b/>
          <w:sz w:val="26"/>
          <w:szCs w:val="26"/>
        </w:rPr>
        <w:t>изложить в новой редакции:</w:t>
      </w:r>
    </w:p>
    <w:p w:rsidR="005F240E" w:rsidRPr="005F240E" w:rsidRDefault="005F240E" w:rsidP="005F24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5F240E">
        <w:rPr>
          <w:rFonts w:ascii="Times New Roman" w:hAnsi="Times New Roman"/>
          <w:color w:val="000000" w:themeColor="text1"/>
          <w:sz w:val="26"/>
          <w:szCs w:val="26"/>
        </w:rPr>
        <w:t>«5) В случаях, предусмотренных Федеральным законом «Об общих принципах организации местного самоуправления в Российской Федерации», по вопросам введения и использования средств самообложения граждан, а также изменения границ Треневского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проводится сход граждан.</w:t>
      </w:r>
    </w:p>
    <w:p w:rsidR="005F240E" w:rsidRPr="005F240E" w:rsidRDefault="005F240E" w:rsidP="005F24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5F240E">
        <w:rPr>
          <w:rFonts w:ascii="Times New Roman" w:hAnsi="Times New Roman"/>
          <w:color w:val="000000" w:themeColor="text1"/>
          <w:sz w:val="26"/>
          <w:szCs w:val="26"/>
        </w:rPr>
        <w:t>Сход граждан, предусмотренный настоящим пунктом, правомочен при участии в нем более половины обладающих избирательным правом жителей населенного пункта.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граждан;»;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F240E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2) в пункте 1 </w:t>
      </w:r>
      <w:r w:rsidRPr="005F240E">
        <w:rPr>
          <w:rFonts w:ascii="Times New Roman" w:hAnsi="Times New Roman"/>
          <w:b/>
          <w:sz w:val="26"/>
          <w:szCs w:val="26"/>
        </w:rPr>
        <w:t>статьи 2: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F240E">
        <w:rPr>
          <w:rFonts w:ascii="Times New Roman" w:hAnsi="Times New Roman"/>
          <w:b/>
          <w:sz w:val="26"/>
          <w:szCs w:val="26"/>
        </w:rPr>
        <w:t>а) подпункт 17 изложить в следующей редакции: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trike/>
          <w:sz w:val="26"/>
          <w:szCs w:val="26"/>
        </w:rPr>
      </w:pPr>
      <w:r w:rsidRPr="005F240E">
        <w:rPr>
          <w:rFonts w:ascii="Times New Roman" w:hAnsi="Times New Roman"/>
          <w:b/>
          <w:sz w:val="26"/>
          <w:szCs w:val="26"/>
        </w:rPr>
        <w:t>б) дополнить подпунктом 19</w:t>
      </w:r>
      <w:r w:rsidRPr="005F240E">
        <w:rPr>
          <w:rFonts w:ascii="Times New Roman" w:hAnsi="Times New Roman"/>
          <w:b/>
          <w:sz w:val="26"/>
          <w:szCs w:val="26"/>
          <w:vertAlign w:val="superscript"/>
        </w:rPr>
        <w:t>1</w:t>
      </w:r>
      <w:r w:rsidRPr="005F240E">
        <w:rPr>
          <w:rFonts w:ascii="Times New Roman" w:hAnsi="Times New Roman"/>
          <w:b/>
          <w:sz w:val="26"/>
          <w:szCs w:val="26"/>
        </w:rPr>
        <w:t xml:space="preserve"> следующего содержания: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trike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«19</w:t>
      </w:r>
      <w:r w:rsidRPr="005F240E">
        <w:rPr>
          <w:rFonts w:ascii="Times New Roman" w:hAnsi="Times New Roman"/>
          <w:sz w:val="26"/>
          <w:szCs w:val="26"/>
          <w:vertAlign w:val="superscript"/>
        </w:rPr>
        <w:t>1</w:t>
      </w:r>
      <w:r w:rsidRPr="005F240E">
        <w:rPr>
          <w:rFonts w:ascii="Times New Roman" w:hAnsi="Times New Roman"/>
          <w:color w:val="000000" w:themeColor="text1"/>
          <w:sz w:val="26"/>
          <w:szCs w:val="26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требованиями);»;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5F240E">
        <w:rPr>
          <w:rFonts w:ascii="Times New Roman" w:hAnsi="Times New Roman"/>
          <w:b/>
          <w:color w:val="000000" w:themeColor="text1"/>
          <w:sz w:val="26"/>
          <w:szCs w:val="26"/>
        </w:rPr>
        <w:t>в)подпункт 32 изложить в следующей редакции: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«32) участие в соответствии с Федеральным законом от 24 июля 2007 года № 221-ФЗ «О кадастровой деятельности» в выполнении комплексных кадастровых работ.»;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5F240E">
        <w:rPr>
          <w:rFonts w:ascii="Times New Roman" w:eastAsia="Calibri" w:hAnsi="Times New Roman"/>
          <w:b/>
          <w:sz w:val="26"/>
          <w:szCs w:val="26"/>
          <w:lang w:eastAsia="en-US"/>
        </w:rPr>
        <w:t>3) в пункте 1 статьи 3 подпункт 14 изложить в следующей редакции:</w:t>
      </w:r>
    </w:p>
    <w:p w:rsidR="005F240E" w:rsidRPr="005F240E" w:rsidRDefault="005F240E" w:rsidP="005F2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hy-AM"/>
        </w:rPr>
      </w:pPr>
      <w:r w:rsidRPr="005F240E">
        <w:rPr>
          <w:rFonts w:ascii="Times New Roman" w:hAnsi="Times New Roman"/>
          <w:sz w:val="26"/>
          <w:szCs w:val="26"/>
          <w:lang w:eastAsia="hy-AM"/>
        </w:rPr>
        <w:t>«14) осуществление деятельности по обращению с животными без владельцев, обитающими на территории Треневского сельского поселения;»;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5F240E">
        <w:rPr>
          <w:rFonts w:ascii="Times New Roman" w:eastAsia="Calibri" w:hAnsi="Times New Roman"/>
          <w:b/>
          <w:sz w:val="26"/>
          <w:szCs w:val="26"/>
          <w:lang w:eastAsia="en-US"/>
        </w:rPr>
        <w:t>4) в статье 9 пункт 3 изложить в следующей редакции: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«3. Днем голосования при проведении муниципальных выборов,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«Об основных гарантиях избирательных прав и права на участие в референдуме граждан Российской Федерации»), является второе воскресенье сентября года, в котором истекает срок полномочий депутатов Собрания депутатов Треневского сельского поселения,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созыва, - день голосования на указанных выборах.»;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5F240E">
        <w:rPr>
          <w:rFonts w:ascii="Times New Roman" w:eastAsia="Calibri" w:hAnsi="Times New Roman"/>
          <w:b/>
          <w:sz w:val="26"/>
          <w:szCs w:val="26"/>
          <w:lang w:eastAsia="en-US"/>
        </w:rPr>
        <w:t>5) статье 13 пункт 2 изложить в следующей редакции: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«2. Публичные слушания проводятся по инициативе населения, Собрания депутатов Треневского сельского поселения, </w:t>
      </w:r>
      <w:r w:rsidRPr="005F240E">
        <w:rPr>
          <w:rFonts w:ascii="Times New Roman" w:hAnsi="Times New Roman"/>
          <w:bCs/>
          <w:sz w:val="26"/>
          <w:szCs w:val="26"/>
        </w:rPr>
        <w:t>председателя Собрания депутатов – главы Треневского сельского поселения</w:t>
      </w:r>
      <w:r w:rsidRPr="005F240E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bCs/>
          <w:sz w:val="26"/>
          <w:szCs w:val="26"/>
        </w:rPr>
        <w:t>или главы Администрации Треневского сельского поселения.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Публичные слушания, проводимые по инициативе населения или Собрания депутатов Треневского сельского поселения, назначаются Собранием депутатов Треневского сельского поселения, а по инициативе </w:t>
      </w:r>
      <w:r w:rsidRPr="005F240E">
        <w:rPr>
          <w:rFonts w:ascii="Times New Roman" w:hAnsi="Times New Roman"/>
          <w:bCs/>
          <w:sz w:val="26"/>
          <w:szCs w:val="26"/>
        </w:rPr>
        <w:t xml:space="preserve">председателя Собрания депутатов – главы Треневского сельского поселения или главы Администрации Треневского сельского поселения </w:t>
      </w:r>
      <w:r w:rsidRPr="005F240E">
        <w:rPr>
          <w:rFonts w:ascii="Times New Roman" w:hAnsi="Times New Roman"/>
          <w:sz w:val="26"/>
          <w:szCs w:val="26"/>
        </w:rPr>
        <w:t xml:space="preserve">– </w:t>
      </w:r>
      <w:r w:rsidRPr="005F240E">
        <w:rPr>
          <w:rFonts w:ascii="Times New Roman" w:hAnsi="Times New Roman"/>
          <w:bCs/>
          <w:sz w:val="26"/>
          <w:szCs w:val="26"/>
        </w:rPr>
        <w:t>председателем Собрания депутатов – главой Треневского сельского поселения</w:t>
      </w:r>
      <w:r w:rsidRPr="005F240E">
        <w:rPr>
          <w:rFonts w:ascii="Times New Roman" w:hAnsi="Times New Roman"/>
          <w:sz w:val="26"/>
          <w:szCs w:val="26"/>
        </w:rPr>
        <w:t>.»;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F240E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6) в </w:t>
      </w:r>
      <w:r w:rsidRPr="005F240E">
        <w:rPr>
          <w:rFonts w:ascii="Times New Roman" w:hAnsi="Times New Roman"/>
          <w:b/>
          <w:sz w:val="26"/>
          <w:szCs w:val="26"/>
        </w:rPr>
        <w:t xml:space="preserve">пункте 8 статьи 23 </w:t>
      </w:r>
      <w:r w:rsidRPr="005F240E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подпункт 3 </w:t>
      </w:r>
      <w:r w:rsidRPr="005F240E">
        <w:rPr>
          <w:rFonts w:ascii="Times New Roman" w:hAnsi="Times New Roman"/>
          <w:b/>
          <w:sz w:val="26"/>
          <w:szCs w:val="26"/>
        </w:rPr>
        <w:t>изложить в новой редакции: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«3) преобразования Треневского сельского поселения, осуществляемого в соответствии с частями 3, 3</w:t>
      </w:r>
      <w:r w:rsidRPr="005F240E">
        <w:rPr>
          <w:rFonts w:ascii="Times New Roman" w:hAnsi="Times New Roman"/>
          <w:sz w:val="26"/>
          <w:szCs w:val="26"/>
          <w:vertAlign w:val="superscript"/>
        </w:rPr>
        <w:t>1-1</w:t>
      </w:r>
      <w:r w:rsidRPr="005F240E">
        <w:rPr>
          <w:rFonts w:ascii="Times New Roman" w:hAnsi="Times New Roman"/>
          <w:sz w:val="26"/>
          <w:szCs w:val="26"/>
        </w:rPr>
        <w:t>, 5, 7</w:t>
      </w:r>
      <w:r w:rsidRPr="005F240E">
        <w:rPr>
          <w:rFonts w:ascii="Times New Roman" w:hAnsi="Times New Roman"/>
          <w:sz w:val="26"/>
          <w:szCs w:val="26"/>
          <w:vertAlign w:val="superscript"/>
        </w:rPr>
        <w:t>2</w:t>
      </w:r>
      <w:r w:rsidRPr="005F240E">
        <w:rPr>
          <w:rFonts w:ascii="Times New Roman" w:hAnsi="Times New Roman"/>
          <w:sz w:val="26"/>
          <w:szCs w:val="26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Треневского сельского поселения;»;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F240E">
        <w:rPr>
          <w:rFonts w:ascii="Times New Roman" w:hAnsi="Times New Roman"/>
          <w:b/>
          <w:sz w:val="26"/>
          <w:szCs w:val="26"/>
        </w:rPr>
        <w:t xml:space="preserve">7) в пункте 16 статьи 26 </w:t>
      </w:r>
      <w:r w:rsidRPr="005F240E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подпункт 12 </w:t>
      </w:r>
      <w:r w:rsidRPr="005F240E">
        <w:rPr>
          <w:rFonts w:ascii="Times New Roman" w:hAnsi="Times New Roman"/>
          <w:b/>
          <w:sz w:val="26"/>
          <w:szCs w:val="26"/>
        </w:rPr>
        <w:t>изложить в новой редакции: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b/>
          <w:sz w:val="26"/>
          <w:szCs w:val="26"/>
        </w:rPr>
        <w:t>«</w:t>
      </w:r>
      <w:r w:rsidRPr="005F240E">
        <w:rPr>
          <w:rFonts w:ascii="Times New Roman" w:hAnsi="Times New Roman"/>
          <w:sz w:val="26"/>
          <w:szCs w:val="26"/>
        </w:rPr>
        <w:t>12) преобразования Треневского сельского поселения, осуществляемого в соответствии с частями 3, 3</w:t>
      </w:r>
      <w:r w:rsidRPr="005F240E">
        <w:rPr>
          <w:rFonts w:ascii="Times New Roman" w:hAnsi="Times New Roman"/>
          <w:sz w:val="26"/>
          <w:szCs w:val="26"/>
          <w:vertAlign w:val="superscript"/>
        </w:rPr>
        <w:t>1-1</w:t>
      </w:r>
      <w:r w:rsidRPr="005F240E">
        <w:rPr>
          <w:rFonts w:ascii="Times New Roman" w:hAnsi="Times New Roman"/>
          <w:sz w:val="26"/>
          <w:szCs w:val="26"/>
        </w:rPr>
        <w:t>, 5, 7</w:t>
      </w:r>
      <w:r w:rsidRPr="005F240E">
        <w:rPr>
          <w:rFonts w:ascii="Times New Roman" w:hAnsi="Times New Roman"/>
          <w:sz w:val="26"/>
          <w:szCs w:val="26"/>
          <w:vertAlign w:val="superscript"/>
        </w:rPr>
        <w:t>2</w:t>
      </w:r>
      <w:r w:rsidRPr="005F240E">
        <w:rPr>
          <w:rFonts w:ascii="Times New Roman" w:hAnsi="Times New Roman"/>
          <w:sz w:val="26"/>
          <w:szCs w:val="26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Треневского сельского поселения;»;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F240E">
        <w:rPr>
          <w:rFonts w:ascii="Times New Roman" w:hAnsi="Times New Roman"/>
          <w:b/>
          <w:sz w:val="26"/>
          <w:szCs w:val="26"/>
        </w:rPr>
        <w:t>8) в статье 29 пункт 8 изложить в следующей редакции:</w:t>
      </w:r>
    </w:p>
    <w:p w:rsidR="005F240E" w:rsidRPr="005F240E" w:rsidRDefault="005F240E" w:rsidP="005F24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«8. Глава Администрации Треневского сельского поселения должен соблюдать ограничения, запреты, исполнять обязанности, которые установлены Федеральным законом от 2 марта 2007 года № 25-ФЗ «О муниципальной службе в Российской Федерации»,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</w:t>
      </w:r>
      <w:r w:rsidRPr="005F240E">
        <w:rPr>
          <w:rFonts w:ascii="Times New Roman" w:hAnsi="Times New Roman"/>
          <w:sz w:val="26"/>
          <w:szCs w:val="26"/>
        </w:rPr>
        <w:lastRenderedPageBreak/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5F240E" w:rsidRPr="005F240E" w:rsidRDefault="005F240E" w:rsidP="005F240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F240E">
        <w:rPr>
          <w:rFonts w:ascii="Times New Roman" w:hAnsi="Times New Roman"/>
          <w:b/>
          <w:sz w:val="26"/>
          <w:szCs w:val="26"/>
        </w:rPr>
        <w:t>9) в пункте 1 статьи 31: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5F240E">
        <w:rPr>
          <w:rFonts w:ascii="Times New Roman" w:eastAsia="Calibri" w:hAnsi="Times New Roman"/>
          <w:b/>
          <w:sz w:val="26"/>
          <w:szCs w:val="26"/>
          <w:lang w:eastAsia="en-US"/>
        </w:rPr>
        <w:t>а) в подпункте 3 слово «и» заменить словом «или»;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F240E">
        <w:rPr>
          <w:rFonts w:ascii="Times New Roman" w:eastAsia="Calibri" w:hAnsi="Times New Roman"/>
          <w:b/>
          <w:sz w:val="26"/>
          <w:szCs w:val="26"/>
          <w:lang w:eastAsia="en-US"/>
        </w:rPr>
        <w:t>б) подпункт 11 изложить в следующей редакции:</w:t>
      </w:r>
    </w:p>
    <w:p w:rsidR="005F240E" w:rsidRPr="005F240E" w:rsidRDefault="005F240E" w:rsidP="005F24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«11) преобразования муниципального образования «Треневское сельское поселение», осуществляемого в соответствии с частями 3, 3</w:t>
      </w:r>
      <w:r w:rsidRPr="005F240E">
        <w:rPr>
          <w:rFonts w:ascii="Times New Roman" w:hAnsi="Times New Roman"/>
          <w:sz w:val="26"/>
          <w:szCs w:val="26"/>
          <w:vertAlign w:val="superscript"/>
        </w:rPr>
        <w:t>1-1</w:t>
      </w:r>
      <w:r w:rsidRPr="005F240E">
        <w:rPr>
          <w:rFonts w:ascii="Times New Roman" w:hAnsi="Times New Roman"/>
          <w:sz w:val="26"/>
          <w:szCs w:val="26"/>
        </w:rPr>
        <w:t>, 5, 7</w:t>
      </w:r>
      <w:r w:rsidRPr="005F240E">
        <w:rPr>
          <w:rFonts w:ascii="Times New Roman" w:hAnsi="Times New Roman"/>
          <w:sz w:val="26"/>
          <w:szCs w:val="26"/>
          <w:vertAlign w:val="superscript"/>
        </w:rPr>
        <w:t xml:space="preserve">2 </w:t>
      </w:r>
      <w:r w:rsidRPr="005F240E">
        <w:rPr>
          <w:rFonts w:ascii="Times New Roman" w:hAnsi="Times New Roman"/>
          <w:sz w:val="26"/>
          <w:szCs w:val="26"/>
        </w:rPr>
        <w:t>статьи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 «Треневское сельское поселение»;»;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F240E">
        <w:rPr>
          <w:rFonts w:ascii="Times New Roman" w:hAnsi="Times New Roman"/>
          <w:b/>
          <w:sz w:val="26"/>
          <w:szCs w:val="26"/>
        </w:rPr>
        <w:t xml:space="preserve">10) в </w:t>
      </w:r>
      <w:r w:rsidRPr="005F240E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пункте 1 </w:t>
      </w:r>
      <w:r w:rsidRPr="005F240E">
        <w:rPr>
          <w:rFonts w:ascii="Times New Roman" w:hAnsi="Times New Roman"/>
          <w:b/>
          <w:sz w:val="26"/>
          <w:szCs w:val="26"/>
        </w:rPr>
        <w:t xml:space="preserve">статьи 33: 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F240E">
        <w:rPr>
          <w:rFonts w:ascii="Times New Roman" w:hAnsi="Times New Roman"/>
          <w:b/>
          <w:sz w:val="26"/>
          <w:szCs w:val="26"/>
        </w:rPr>
        <w:t>а) подпункт 17 изложить в следующей редакции: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240E">
        <w:rPr>
          <w:rFonts w:ascii="Times New Roman" w:hAnsi="Times New Roman"/>
          <w:color w:val="000000" w:themeColor="text1"/>
          <w:sz w:val="26"/>
          <w:szCs w:val="26"/>
        </w:rPr>
        <w:t xml:space="preserve">«17) участвует в организации деятельности по </w:t>
      </w:r>
      <w:r w:rsidRPr="005F240E">
        <w:rPr>
          <w:rFonts w:ascii="Times New Roman" w:hAnsi="Times New Roman"/>
          <w:color w:val="000000" w:themeColor="text1"/>
          <w:sz w:val="26"/>
          <w:szCs w:val="26"/>
          <w:lang w:eastAsia="hy-AM"/>
        </w:rPr>
        <w:t>накоплению (в том числе раздельному накоплению) и транспортированию твердых коммунальных отходов;»;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F240E">
        <w:rPr>
          <w:rFonts w:ascii="Times New Roman" w:hAnsi="Times New Roman"/>
          <w:b/>
          <w:sz w:val="26"/>
          <w:szCs w:val="26"/>
        </w:rPr>
        <w:t>б) дополнить подпунктом 20</w:t>
      </w:r>
      <w:r w:rsidRPr="005F240E">
        <w:rPr>
          <w:rFonts w:ascii="Times New Roman" w:hAnsi="Times New Roman"/>
          <w:b/>
          <w:sz w:val="26"/>
          <w:szCs w:val="26"/>
          <w:vertAlign w:val="superscript"/>
        </w:rPr>
        <w:t>1</w:t>
      </w:r>
      <w:r w:rsidRPr="005F240E">
        <w:rPr>
          <w:rFonts w:ascii="Times New Roman" w:hAnsi="Times New Roman"/>
          <w:b/>
          <w:sz w:val="26"/>
          <w:szCs w:val="26"/>
        </w:rPr>
        <w:t xml:space="preserve"> следующего содержания: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«20</w:t>
      </w:r>
      <w:r w:rsidRPr="005F240E">
        <w:rPr>
          <w:rFonts w:ascii="Times New Roman" w:hAnsi="Times New Roman"/>
          <w:sz w:val="26"/>
          <w:szCs w:val="26"/>
          <w:vertAlign w:val="superscript"/>
        </w:rPr>
        <w:t>1</w:t>
      </w:r>
      <w:r w:rsidRPr="005F240E">
        <w:rPr>
          <w:rFonts w:ascii="Times New Roman" w:hAnsi="Times New Roman"/>
          <w:color w:val="000000" w:themeColor="text1"/>
          <w:sz w:val="26"/>
          <w:szCs w:val="26"/>
        </w:rPr>
        <w:t>) принимает в соответствии с гражданским законодательством Российской Федерации решения о сносе самовольной постройки, решение о сносе самовольной постройки или ее приведении в соответствие с установленными требованиями;»;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F240E">
        <w:rPr>
          <w:rFonts w:ascii="Times New Roman" w:hAnsi="Times New Roman"/>
          <w:b/>
          <w:sz w:val="26"/>
          <w:szCs w:val="26"/>
        </w:rPr>
        <w:t>в) подпункт 45 изложить в следующей редакции</w:t>
      </w:r>
    </w:p>
    <w:p w:rsidR="005F240E" w:rsidRPr="005F240E" w:rsidRDefault="005F240E" w:rsidP="005F24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«45) участвует в соответствии с Федеральным законом от 24 июля 2007 года № 221-ФЗ «О кадастровой деятельности» в выполнении комплексных кадастровых работ;»;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F240E">
        <w:rPr>
          <w:rFonts w:ascii="Times New Roman" w:hAnsi="Times New Roman"/>
          <w:b/>
          <w:sz w:val="26"/>
          <w:szCs w:val="26"/>
        </w:rPr>
        <w:t>11) пункт 2 статьи 34 изложить в следующей редакции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«2. Избирательная комиссия Треневского сельского поселения формируется Собранием депутатов Треневского сельского поселения в соответствии с Федеральным законом «Об основных гарантиях избирательных прав и права на участие в референдуме граждан Российской Федерации».»;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F240E">
        <w:rPr>
          <w:rFonts w:ascii="Times New Roman" w:hAnsi="Times New Roman"/>
          <w:b/>
          <w:sz w:val="26"/>
          <w:szCs w:val="26"/>
        </w:rPr>
        <w:t xml:space="preserve">12) в статье 35: 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F240E">
        <w:rPr>
          <w:rFonts w:ascii="Times New Roman" w:eastAsia="Calibri" w:hAnsi="Times New Roman"/>
          <w:b/>
          <w:sz w:val="26"/>
          <w:szCs w:val="26"/>
          <w:lang w:eastAsia="en-US"/>
        </w:rPr>
        <w:t>а)</w:t>
      </w:r>
      <w:r w:rsidRPr="005F240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5F240E">
        <w:rPr>
          <w:rFonts w:ascii="Times New Roman" w:hAnsi="Times New Roman"/>
          <w:b/>
          <w:sz w:val="26"/>
          <w:szCs w:val="26"/>
        </w:rPr>
        <w:t>пункт 9 изложить в новой редакции</w:t>
      </w:r>
      <w:r w:rsidRPr="005F240E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Pr="005F240E">
        <w:rPr>
          <w:rFonts w:ascii="Times New Roman" w:hAnsi="Times New Roman"/>
          <w:sz w:val="26"/>
          <w:szCs w:val="26"/>
        </w:rPr>
        <w:t>9. Депутаты Собрания депутатов Треневского сельского поселения, председатель Собрания депутатов – глава Треневского сельского поселения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Полномочия депутата Собрания депутатов Треневского сельского поселения, председателя Собрания депутатов – главы Треневского сельского поселения </w:t>
      </w:r>
      <w:r w:rsidRPr="005F240E">
        <w:rPr>
          <w:rFonts w:ascii="Times New Roman" w:hAnsi="Times New Roman"/>
          <w:sz w:val="26"/>
          <w:szCs w:val="26"/>
        </w:rPr>
        <w:lastRenderedPageBreak/>
        <w:t>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Федерации».»;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b/>
          <w:sz w:val="26"/>
          <w:szCs w:val="26"/>
        </w:rPr>
        <w:t>б)</w:t>
      </w:r>
      <w:r w:rsidRPr="005F240E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b/>
          <w:sz w:val="26"/>
          <w:szCs w:val="26"/>
        </w:rPr>
        <w:t>дополнить пунктами 9</w:t>
      </w:r>
      <w:r w:rsidRPr="005F240E">
        <w:rPr>
          <w:rFonts w:ascii="Times New Roman" w:hAnsi="Times New Roman"/>
          <w:b/>
          <w:sz w:val="26"/>
          <w:szCs w:val="26"/>
          <w:vertAlign w:val="superscript"/>
        </w:rPr>
        <w:t xml:space="preserve">1 </w:t>
      </w:r>
      <w:r w:rsidRPr="005F240E">
        <w:rPr>
          <w:rFonts w:ascii="Times New Roman" w:hAnsi="Times New Roman"/>
          <w:b/>
          <w:sz w:val="26"/>
          <w:szCs w:val="26"/>
        </w:rPr>
        <w:t>- 9</w:t>
      </w:r>
      <w:r w:rsidRPr="005F240E">
        <w:rPr>
          <w:rFonts w:ascii="Times New Roman" w:hAnsi="Times New Roman"/>
          <w:b/>
          <w:sz w:val="26"/>
          <w:szCs w:val="26"/>
          <w:vertAlign w:val="superscript"/>
        </w:rPr>
        <w:t>4</w:t>
      </w:r>
      <w:r w:rsidRPr="005F240E">
        <w:rPr>
          <w:rFonts w:ascii="Times New Roman" w:hAnsi="Times New Roman"/>
          <w:b/>
          <w:sz w:val="26"/>
          <w:szCs w:val="26"/>
        </w:rPr>
        <w:t>: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 «9</w:t>
      </w:r>
      <w:r w:rsidRPr="005F240E">
        <w:rPr>
          <w:rFonts w:ascii="Times New Roman" w:hAnsi="Times New Roman"/>
          <w:sz w:val="26"/>
          <w:szCs w:val="26"/>
          <w:vertAlign w:val="superscript"/>
        </w:rPr>
        <w:t>1</w:t>
      </w:r>
      <w:r w:rsidRPr="005F240E">
        <w:rPr>
          <w:rFonts w:ascii="Times New Roman" w:hAnsi="Times New Roman"/>
          <w:sz w:val="26"/>
          <w:szCs w:val="26"/>
        </w:rPr>
        <w:t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Собрания депутатов Треневского сельского поселения, председателем Собрания депутатов – главой Треневского сельского поселения, проводится по решению Губернатора Ростовской области в порядке, установленном областным законом.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9</w:t>
      </w:r>
      <w:r w:rsidRPr="005F240E">
        <w:rPr>
          <w:rFonts w:ascii="Times New Roman" w:hAnsi="Times New Roman"/>
          <w:sz w:val="26"/>
          <w:szCs w:val="26"/>
          <w:vertAlign w:val="superscript"/>
        </w:rPr>
        <w:t>2</w:t>
      </w:r>
      <w:r w:rsidRPr="005F240E">
        <w:rPr>
          <w:rFonts w:ascii="Times New Roman" w:hAnsi="Times New Roman"/>
          <w:sz w:val="26"/>
          <w:szCs w:val="26"/>
        </w:rPr>
        <w:t>. При выявлении в результате проверки, проведенной в соответствии с пунктом 9</w:t>
      </w:r>
      <w:r w:rsidRPr="005F240E">
        <w:rPr>
          <w:rFonts w:ascii="Times New Roman" w:hAnsi="Times New Roman"/>
          <w:sz w:val="26"/>
          <w:szCs w:val="26"/>
          <w:vertAlign w:val="superscript"/>
        </w:rPr>
        <w:t>1</w:t>
      </w:r>
      <w:r w:rsidRPr="005F240E">
        <w:rPr>
          <w:rFonts w:ascii="Times New Roman" w:hAnsi="Times New Roman"/>
          <w:sz w:val="26"/>
          <w:szCs w:val="26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Ростовской области обращается с заявлением о досрочном прекращении полномочий депутата Собрания депутатов Треневского сельского поселения, председателя Собрания депутатов – главы Треневского сельского поселения или применении в отношении указанных лиц иной меры ответственности в Собрание депутатов Треневского сельского поселения или в суд.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Решение о досрочном прекращении полномочий депутата Собрания депутатов Треневского сельского поселения, председателя Собрания депутатов – главы Треневского сельского поселения в случае несоблюдения ими указанных ограничений, запретов и неисполнения указанных обязанностей принимается Собранием депутатов Треневского сельского поселения не позднее чем через 30 дней со дня появления оснований для досрочного прекращения полномочий.</w:t>
      </w:r>
    </w:p>
    <w:p w:rsidR="005F240E" w:rsidRPr="005F240E" w:rsidRDefault="005F240E" w:rsidP="005F2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hy-AM"/>
        </w:rPr>
      </w:pPr>
      <w:r w:rsidRPr="005F240E">
        <w:rPr>
          <w:rFonts w:ascii="Times New Roman" w:hAnsi="Times New Roman"/>
          <w:sz w:val="26"/>
          <w:szCs w:val="26"/>
          <w:lang w:eastAsia="hy-AM"/>
        </w:rPr>
        <w:t>9</w:t>
      </w:r>
      <w:r w:rsidRPr="005F240E">
        <w:rPr>
          <w:rFonts w:ascii="Times New Roman" w:hAnsi="Times New Roman"/>
          <w:sz w:val="26"/>
          <w:szCs w:val="26"/>
          <w:vertAlign w:val="superscript"/>
          <w:lang w:eastAsia="hy-AM"/>
        </w:rPr>
        <w:t>3</w:t>
      </w:r>
      <w:r w:rsidRPr="005F240E">
        <w:rPr>
          <w:rFonts w:ascii="Times New Roman" w:hAnsi="Times New Roman"/>
          <w:sz w:val="26"/>
          <w:szCs w:val="26"/>
          <w:lang w:eastAsia="hy-AM"/>
        </w:rPr>
        <w:t xml:space="preserve">. К </w:t>
      </w:r>
      <w:r w:rsidRPr="005F240E">
        <w:rPr>
          <w:rFonts w:ascii="Times New Roman" w:hAnsi="Times New Roman"/>
          <w:sz w:val="26"/>
          <w:szCs w:val="26"/>
        </w:rPr>
        <w:t>депутату Собрания депутатов Треневского сельского поселения, председателю Собрания депутатов – главе Треневского сельского поселения,</w:t>
      </w:r>
      <w:r w:rsidRPr="005F240E">
        <w:rPr>
          <w:rFonts w:ascii="Times New Roman" w:hAnsi="Times New Roman"/>
          <w:sz w:val="26"/>
          <w:szCs w:val="26"/>
          <w:lang w:eastAsia="hy-AM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5F240E" w:rsidRPr="005F240E" w:rsidRDefault="005F240E" w:rsidP="005F2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hy-AM"/>
        </w:rPr>
      </w:pPr>
      <w:r w:rsidRPr="005F240E">
        <w:rPr>
          <w:rFonts w:ascii="Times New Roman" w:hAnsi="Times New Roman"/>
          <w:sz w:val="26"/>
          <w:szCs w:val="26"/>
          <w:lang w:eastAsia="hy-AM"/>
        </w:rPr>
        <w:lastRenderedPageBreak/>
        <w:t>1) предупреждение;</w:t>
      </w:r>
    </w:p>
    <w:p w:rsidR="005F240E" w:rsidRPr="005F240E" w:rsidRDefault="005F240E" w:rsidP="005F2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hy-AM"/>
        </w:rPr>
      </w:pPr>
      <w:r w:rsidRPr="005F240E">
        <w:rPr>
          <w:rFonts w:ascii="Times New Roman" w:hAnsi="Times New Roman"/>
          <w:sz w:val="26"/>
          <w:szCs w:val="26"/>
          <w:lang w:eastAsia="hy-AM"/>
        </w:rPr>
        <w:t xml:space="preserve">2) освобождение депутата </w:t>
      </w:r>
      <w:r w:rsidRPr="005F240E">
        <w:rPr>
          <w:rFonts w:ascii="Times New Roman" w:hAnsi="Times New Roman"/>
          <w:sz w:val="26"/>
          <w:szCs w:val="26"/>
        </w:rPr>
        <w:t>Собрания депутатов Треневского сельского поселения</w:t>
      </w:r>
      <w:r w:rsidRPr="005F240E">
        <w:rPr>
          <w:rFonts w:ascii="Times New Roman" w:hAnsi="Times New Roman"/>
          <w:sz w:val="26"/>
          <w:szCs w:val="26"/>
          <w:lang w:eastAsia="hy-AM"/>
        </w:rPr>
        <w:t xml:space="preserve"> от должности в Собрании депутатов Треневского сельского поселения с лишением права занимать должности в Собрании депутатов Треневского сельского поселения до прекращения срока его полномочий;</w:t>
      </w:r>
    </w:p>
    <w:p w:rsidR="005F240E" w:rsidRPr="005F240E" w:rsidRDefault="005F240E" w:rsidP="005F2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hy-AM"/>
        </w:rPr>
      </w:pPr>
      <w:r w:rsidRPr="005F240E">
        <w:rPr>
          <w:rFonts w:ascii="Times New Roman" w:hAnsi="Times New Roman"/>
          <w:sz w:val="26"/>
          <w:szCs w:val="26"/>
          <w:lang w:eastAsia="hy-AM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F240E" w:rsidRPr="005F240E" w:rsidRDefault="005F240E" w:rsidP="005F2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hy-AM"/>
        </w:rPr>
      </w:pPr>
      <w:r w:rsidRPr="005F240E">
        <w:rPr>
          <w:rFonts w:ascii="Times New Roman" w:hAnsi="Times New Roman"/>
          <w:sz w:val="26"/>
          <w:szCs w:val="26"/>
          <w:lang w:eastAsia="hy-AM"/>
        </w:rPr>
        <w:t>4) запрет занимать должности в Собрании депутатов Треневского сельского поселения до прекращения срока его полномочий;</w:t>
      </w:r>
    </w:p>
    <w:p w:rsidR="005F240E" w:rsidRPr="005F240E" w:rsidRDefault="005F240E" w:rsidP="005F2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hy-AM"/>
        </w:rPr>
      </w:pPr>
      <w:r w:rsidRPr="005F240E">
        <w:rPr>
          <w:rFonts w:ascii="Times New Roman" w:hAnsi="Times New Roman"/>
          <w:sz w:val="26"/>
          <w:szCs w:val="26"/>
          <w:lang w:eastAsia="hy-AM"/>
        </w:rPr>
        <w:t>5) запрет исполнять полномочия на постоянной основе до прекращения срока его полномочий.</w:t>
      </w:r>
    </w:p>
    <w:p w:rsidR="005F240E" w:rsidRPr="005F240E" w:rsidRDefault="005F240E" w:rsidP="005F24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  <w:lang w:eastAsia="hy-AM"/>
        </w:rPr>
        <w:t>9</w:t>
      </w:r>
      <w:r w:rsidRPr="005F240E">
        <w:rPr>
          <w:rFonts w:ascii="Times New Roman" w:hAnsi="Times New Roman"/>
          <w:sz w:val="26"/>
          <w:szCs w:val="26"/>
          <w:vertAlign w:val="superscript"/>
          <w:lang w:eastAsia="hy-AM"/>
        </w:rPr>
        <w:t>4</w:t>
      </w:r>
      <w:r w:rsidRPr="005F240E">
        <w:rPr>
          <w:rFonts w:ascii="Times New Roman" w:hAnsi="Times New Roman"/>
          <w:sz w:val="26"/>
          <w:szCs w:val="26"/>
          <w:lang w:eastAsia="hy-AM"/>
        </w:rPr>
        <w:t xml:space="preserve">. Порядок принятия решения о применении к депутату Собрания депутатов Треневского сельского поселения, председателю Собрания депутатов - главе Треневского сельского поселения мер ответственности, указанных в </w:t>
      </w:r>
      <w:hyperlink w:anchor="Par0" w:history="1">
        <w:r w:rsidRPr="005F240E">
          <w:rPr>
            <w:rFonts w:ascii="Times New Roman" w:hAnsi="Times New Roman"/>
            <w:sz w:val="26"/>
            <w:szCs w:val="26"/>
            <w:lang w:eastAsia="hy-AM"/>
          </w:rPr>
          <w:t>пункте 9</w:t>
        </w:r>
        <w:r w:rsidRPr="005F240E">
          <w:rPr>
            <w:rFonts w:ascii="Times New Roman" w:hAnsi="Times New Roman"/>
            <w:sz w:val="26"/>
            <w:szCs w:val="26"/>
            <w:vertAlign w:val="superscript"/>
            <w:lang w:eastAsia="hy-AM"/>
          </w:rPr>
          <w:t>3</w:t>
        </w:r>
      </w:hyperlink>
      <w:r w:rsidRPr="005F240E">
        <w:rPr>
          <w:rFonts w:ascii="Times New Roman" w:hAnsi="Times New Roman"/>
          <w:sz w:val="26"/>
          <w:szCs w:val="26"/>
          <w:lang w:eastAsia="hy-AM"/>
        </w:rPr>
        <w:t xml:space="preserve"> настоящей статьи, определяется решением Собрания депутатов Треневского сельского поселения в соответствии с Областным законом от 12.05.2009 № 218-ЗС «О противодействии коррупции в Ростовской области».</w:t>
      </w:r>
      <w:r w:rsidRPr="005F240E">
        <w:rPr>
          <w:rFonts w:ascii="Times New Roman" w:hAnsi="Times New Roman"/>
          <w:sz w:val="26"/>
          <w:szCs w:val="26"/>
        </w:rPr>
        <w:t>».</w:t>
      </w:r>
    </w:p>
    <w:p w:rsidR="005F240E" w:rsidRPr="005F240E" w:rsidRDefault="005F240E" w:rsidP="005F240E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spacing w:after="0" w:line="240" w:lineRule="auto"/>
        <w:ind w:left="4860"/>
        <w:jc w:val="right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spacing w:after="0" w:line="240" w:lineRule="auto"/>
        <w:ind w:left="4860"/>
        <w:jc w:val="right"/>
        <w:rPr>
          <w:rFonts w:ascii="Times New Roman" w:hAnsi="Times New Roman"/>
          <w:sz w:val="26"/>
          <w:szCs w:val="26"/>
        </w:rPr>
      </w:pPr>
    </w:p>
    <w:p w:rsidR="008E6B59" w:rsidRDefault="008E6B59" w:rsidP="005F240E">
      <w:pPr>
        <w:spacing w:after="0" w:line="240" w:lineRule="auto"/>
        <w:ind w:left="4860"/>
        <w:jc w:val="right"/>
        <w:rPr>
          <w:rFonts w:ascii="Times New Roman" w:hAnsi="Times New Roman"/>
          <w:sz w:val="26"/>
          <w:szCs w:val="26"/>
        </w:rPr>
      </w:pPr>
    </w:p>
    <w:p w:rsidR="008E6B59" w:rsidRDefault="008E6B59" w:rsidP="005F240E">
      <w:pPr>
        <w:spacing w:after="0" w:line="240" w:lineRule="auto"/>
        <w:ind w:left="4860"/>
        <w:jc w:val="right"/>
        <w:rPr>
          <w:rFonts w:ascii="Times New Roman" w:hAnsi="Times New Roman"/>
          <w:sz w:val="26"/>
          <w:szCs w:val="26"/>
        </w:rPr>
      </w:pPr>
    </w:p>
    <w:p w:rsidR="008E6B59" w:rsidRDefault="008E6B59" w:rsidP="005F240E">
      <w:pPr>
        <w:spacing w:after="0" w:line="240" w:lineRule="auto"/>
        <w:ind w:left="4860"/>
        <w:jc w:val="right"/>
        <w:rPr>
          <w:rFonts w:ascii="Times New Roman" w:hAnsi="Times New Roman"/>
          <w:sz w:val="26"/>
          <w:szCs w:val="26"/>
        </w:rPr>
      </w:pPr>
    </w:p>
    <w:p w:rsidR="008E6B59" w:rsidRDefault="008E6B59" w:rsidP="005F240E">
      <w:pPr>
        <w:spacing w:after="0" w:line="240" w:lineRule="auto"/>
        <w:ind w:left="4860"/>
        <w:jc w:val="right"/>
        <w:rPr>
          <w:rFonts w:ascii="Times New Roman" w:hAnsi="Times New Roman"/>
          <w:sz w:val="26"/>
          <w:szCs w:val="26"/>
        </w:rPr>
      </w:pPr>
    </w:p>
    <w:p w:rsidR="008E6B59" w:rsidRDefault="008E6B59" w:rsidP="005F240E">
      <w:pPr>
        <w:spacing w:after="0" w:line="240" w:lineRule="auto"/>
        <w:ind w:left="4860"/>
        <w:jc w:val="right"/>
        <w:rPr>
          <w:rFonts w:ascii="Times New Roman" w:hAnsi="Times New Roman"/>
          <w:sz w:val="26"/>
          <w:szCs w:val="26"/>
        </w:rPr>
      </w:pPr>
    </w:p>
    <w:p w:rsidR="008E6B59" w:rsidRDefault="008E6B59" w:rsidP="005F240E">
      <w:pPr>
        <w:spacing w:after="0" w:line="240" w:lineRule="auto"/>
        <w:ind w:left="4860"/>
        <w:jc w:val="right"/>
        <w:rPr>
          <w:rFonts w:ascii="Times New Roman" w:hAnsi="Times New Roman"/>
          <w:sz w:val="26"/>
          <w:szCs w:val="26"/>
        </w:rPr>
      </w:pPr>
    </w:p>
    <w:p w:rsidR="0007523A" w:rsidRDefault="0007523A" w:rsidP="005F240E">
      <w:pPr>
        <w:spacing w:after="0" w:line="240" w:lineRule="auto"/>
        <w:ind w:left="4860"/>
        <w:jc w:val="right"/>
        <w:rPr>
          <w:rFonts w:ascii="Times New Roman" w:hAnsi="Times New Roman"/>
          <w:sz w:val="26"/>
          <w:szCs w:val="26"/>
        </w:rPr>
      </w:pPr>
    </w:p>
    <w:p w:rsidR="0007523A" w:rsidRPr="005F240E" w:rsidRDefault="0007523A" w:rsidP="0007523A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07523A" w:rsidRDefault="0007523A" w:rsidP="0007523A">
      <w:pPr>
        <w:spacing w:after="0" w:line="240" w:lineRule="auto"/>
        <w:ind w:left="4860"/>
        <w:jc w:val="right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к  решению Собрания депутатов    </w:t>
      </w:r>
    </w:p>
    <w:p w:rsidR="005F240E" w:rsidRPr="005F240E" w:rsidRDefault="005F240E" w:rsidP="005F240E">
      <w:pPr>
        <w:spacing w:after="0" w:line="240" w:lineRule="auto"/>
        <w:ind w:left="4860"/>
        <w:jc w:val="right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Треневского  сельского поселения </w:t>
      </w:r>
    </w:p>
    <w:p w:rsidR="005F240E" w:rsidRPr="005F240E" w:rsidRDefault="008E6B59" w:rsidP="005F240E">
      <w:pPr>
        <w:spacing w:after="0" w:line="240" w:lineRule="auto"/>
        <w:ind w:left="486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5F240E" w:rsidRPr="005F240E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25.06.</w:t>
      </w:r>
      <w:r w:rsidR="005F240E" w:rsidRPr="005F240E">
        <w:rPr>
          <w:rFonts w:ascii="Times New Roman" w:hAnsi="Times New Roman"/>
          <w:sz w:val="26"/>
          <w:szCs w:val="26"/>
        </w:rPr>
        <w:t>2020</w:t>
      </w:r>
      <w:r>
        <w:rPr>
          <w:rFonts w:ascii="Times New Roman" w:hAnsi="Times New Roman"/>
          <w:sz w:val="26"/>
          <w:szCs w:val="26"/>
        </w:rPr>
        <w:t xml:space="preserve"> </w:t>
      </w:r>
      <w:r w:rsidR="005F240E" w:rsidRPr="005F240E">
        <w:rPr>
          <w:rFonts w:ascii="Times New Roman" w:hAnsi="Times New Roman"/>
          <w:sz w:val="26"/>
          <w:szCs w:val="26"/>
        </w:rPr>
        <w:t>г.  №</w:t>
      </w:r>
      <w:r>
        <w:rPr>
          <w:rFonts w:ascii="Times New Roman" w:hAnsi="Times New Roman"/>
          <w:sz w:val="26"/>
          <w:szCs w:val="26"/>
        </w:rPr>
        <w:t>157</w:t>
      </w:r>
      <w:r w:rsidR="005F240E" w:rsidRPr="005F240E">
        <w:rPr>
          <w:rFonts w:ascii="Times New Roman" w:hAnsi="Times New Roman"/>
          <w:sz w:val="26"/>
          <w:szCs w:val="26"/>
        </w:rPr>
        <w:t xml:space="preserve"> </w:t>
      </w:r>
    </w:p>
    <w:p w:rsidR="005F240E" w:rsidRPr="005F240E" w:rsidRDefault="005F240E" w:rsidP="005F240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F240E" w:rsidRPr="005F240E" w:rsidRDefault="005F240E" w:rsidP="005F240E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Порядок </w:t>
      </w:r>
    </w:p>
    <w:p w:rsidR="005F240E" w:rsidRPr="005F240E" w:rsidRDefault="005F240E" w:rsidP="005F240E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учета предложений по проекту изменений и дополнений в Устав </w:t>
      </w:r>
    </w:p>
    <w:p w:rsidR="005F240E" w:rsidRPr="005F240E" w:rsidRDefault="005F240E" w:rsidP="005F240E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муниципального образования  «Треневское сельское поселение», </w:t>
      </w:r>
    </w:p>
    <w:p w:rsidR="005F240E" w:rsidRPr="005F240E" w:rsidRDefault="005F240E" w:rsidP="005F240E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 участия граждан в его обсуждении и проведения по нему публичных слушаний</w:t>
      </w:r>
    </w:p>
    <w:p w:rsidR="005F240E" w:rsidRPr="005F240E" w:rsidRDefault="005F240E" w:rsidP="005F240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F240E" w:rsidRPr="005F240E" w:rsidRDefault="005F240E" w:rsidP="005F240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F240E" w:rsidRPr="005F240E" w:rsidRDefault="005F240E" w:rsidP="005F24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1. Проект изменений и дополнений в Устав муниципального  образования «Треневское сельское поселение» (далее – проект) не позднее, чем за 30 дней до дня рассмотрения вопроса о принятии изменений и дополнений в Устав муниципального образования «Треневское сельское поселение» на заседании Собрания депутатов Треневского сельского поселения подлежит официальному обнародованию путем размещения на информационных стендах в населенных пунктах Треневского сельского поселения для обсуждения населением и представления по нему предложений. Одновременно с проектом обнародуется настоящий порядок.</w:t>
      </w:r>
    </w:p>
    <w:p w:rsidR="005F240E" w:rsidRPr="005F240E" w:rsidRDefault="005F240E" w:rsidP="005F24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2. Предложения  по  проекту  направляются в письменном виде в комиссию  по проведению публичных слушаний по проекту изменений и дополнений в Устав муниципального образования «Треневское сельское поселение» (по адресу: Ростовская область, Миллеровский район, </w:t>
      </w:r>
      <w:r w:rsidR="0007523A">
        <w:rPr>
          <w:rFonts w:ascii="Times New Roman" w:hAnsi="Times New Roman"/>
          <w:sz w:val="26"/>
          <w:szCs w:val="26"/>
        </w:rPr>
        <w:t>п.Долотинка</w:t>
      </w:r>
      <w:r w:rsidRPr="005F240E">
        <w:rPr>
          <w:rFonts w:ascii="Times New Roman" w:hAnsi="Times New Roman"/>
          <w:sz w:val="26"/>
          <w:szCs w:val="26"/>
        </w:rPr>
        <w:t xml:space="preserve">, ул. </w:t>
      </w:r>
      <w:r w:rsidR="0007523A">
        <w:rPr>
          <w:rFonts w:ascii="Times New Roman" w:hAnsi="Times New Roman"/>
          <w:sz w:val="26"/>
          <w:szCs w:val="26"/>
        </w:rPr>
        <w:t>Советская, 3в</w:t>
      </w:r>
      <w:r w:rsidRPr="005F240E">
        <w:rPr>
          <w:rFonts w:ascii="Times New Roman" w:hAnsi="Times New Roman"/>
          <w:sz w:val="26"/>
          <w:szCs w:val="26"/>
        </w:rPr>
        <w:t xml:space="preserve">, Администрация Треневского сельского поселения) в течение 30 дней со дня  обнародования указанного проекта. </w:t>
      </w:r>
    </w:p>
    <w:p w:rsidR="005F240E" w:rsidRPr="005F240E" w:rsidRDefault="005F240E" w:rsidP="005F24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3. Для</w:t>
      </w:r>
      <w:r w:rsidR="00D41687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обсуждения</w:t>
      </w:r>
      <w:r w:rsidR="00D41687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проекта изменений</w:t>
      </w:r>
      <w:r w:rsidR="00D41687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и</w:t>
      </w:r>
      <w:r w:rsidR="00D41687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дополнений</w:t>
      </w:r>
      <w:r w:rsidR="00D41687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в</w:t>
      </w:r>
      <w:r w:rsidR="00D41687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Устав  муниципального образования «Треневское сельское поселение»  проводятся публичные слушания.</w:t>
      </w:r>
    </w:p>
    <w:p w:rsidR="005F240E" w:rsidRPr="005F240E" w:rsidRDefault="005F240E" w:rsidP="005F24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4.  Участниками</w:t>
      </w:r>
      <w:r w:rsidR="00D41687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публичных   слушаний  с  правом  выступлений  могут быть:</w:t>
      </w:r>
    </w:p>
    <w:p w:rsidR="005F240E" w:rsidRPr="005F240E" w:rsidRDefault="005F240E" w:rsidP="005F24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Глава Администрации Треневского сельского поселения;  представители Администрации Треневского сельского поселения;  </w:t>
      </w:r>
      <w:r w:rsidRPr="005F240E">
        <w:rPr>
          <w:rFonts w:ascii="Times New Roman" w:hAnsi="Times New Roman"/>
          <w:color w:val="000000"/>
          <w:sz w:val="26"/>
          <w:szCs w:val="26"/>
        </w:rPr>
        <w:t>председатель Собрания депутатов – глава Треневского сельского поселения,</w:t>
      </w:r>
      <w:r w:rsidRPr="005F240E">
        <w:rPr>
          <w:rFonts w:ascii="Times New Roman" w:hAnsi="Times New Roman"/>
          <w:sz w:val="26"/>
          <w:szCs w:val="26"/>
        </w:rPr>
        <w:t xml:space="preserve"> депутаты Собрания депутатов Треневского сельского поселения; члены комиссии; жители Треневского сельского поселения, обладающие избирательным правом, внесшие в письменной форме свои предложения по теме публичных слушаний не позднее, чем за 3 дня до даты проведения публичных слушаний. Участниками публичных слушаний без права выступления могут быть все заинтересованные жители Треневского сельского поселения. </w:t>
      </w:r>
    </w:p>
    <w:p w:rsidR="005F240E" w:rsidRPr="005F240E" w:rsidRDefault="005F240E" w:rsidP="005F24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5. Публичные   слушания    по    проекту    изменений  и   дополнений   в  Устав   муниципального образования «Треневское сельское поселение»  назначаются  решением Собрания депутатов Треневского сельского поселения.</w:t>
      </w:r>
    </w:p>
    <w:p w:rsidR="005F240E" w:rsidRPr="005F240E" w:rsidRDefault="005F240E" w:rsidP="005F24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6. Решение</w:t>
      </w:r>
      <w:r w:rsidR="00D41687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Собрания</w:t>
      </w:r>
      <w:r w:rsidR="00D41687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депутатов</w:t>
      </w:r>
      <w:r w:rsidR="00D41687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Треневского</w:t>
      </w:r>
      <w:r w:rsidR="00D41687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сельского</w:t>
      </w:r>
      <w:r w:rsidR="00D41687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поселения</w:t>
      </w:r>
      <w:r w:rsidR="00D41687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о назначении публичных слушаний с указанием времени и места проведения публичных слушаний не позднее, чем за 7 календарных дней до дня проведения путем размещения на информационных стендах.</w:t>
      </w:r>
    </w:p>
    <w:p w:rsidR="005F240E" w:rsidRPr="005F240E" w:rsidRDefault="005F240E" w:rsidP="000752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7. Собрание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депутатов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Треневского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сельского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поселения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формирует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 xml:space="preserve">комиссию по проведению публичных слушаний по проекту, (далее по тексту -  комиссия). В состав комиссии могут включаться: депутаты Треневского сельского </w:t>
      </w:r>
      <w:r w:rsidRPr="005F240E">
        <w:rPr>
          <w:rFonts w:ascii="Times New Roman" w:hAnsi="Times New Roman"/>
          <w:sz w:val="26"/>
          <w:szCs w:val="26"/>
        </w:rPr>
        <w:lastRenderedPageBreak/>
        <w:t>поселения, представители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Администрации Треневского сельского поселения,   представители жителей Треневского сельского поселения. На первом заседании комиссии члены комиссии избирают из своего состава председателя, который руководит деятельностью комиссии. Комиссия назначает ведущего и секретаря публичных слушаний для ведения публичных слушаний и составления протокола. Полномочия комиссии прекращаются после передачи заключения о результатах публичных слушаний Собранию депутатов.</w:t>
      </w:r>
    </w:p>
    <w:p w:rsidR="005F240E" w:rsidRPr="005F240E" w:rsidRDefault="005F240E" w:rsidP="005F24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 xml:space="preserve">8. На   публичных   слушаниях  по   проекту  изменений  и  дополнений  в Устав муниципального образования «Треневское сельское поселение» </w:t>
      </w:r>
      <w:r w:rsidRPr="005F240E">
        <w:rPr>
          <w:rFonts w:ascii="Times New Roman" w:hAnsi="Times New Roman"/>
          <w:color w:val="000000"/>
          <w:sz w:val="26"/>
          <w:szCs w:val="26"/>
        </w:rPr>
        <w:t>выступает с  докладом председатель Собрания депутатов</w:t>
      </w:r>
      <w:r w:rsidR="0007523A">
        <w:rPr>
          <w:rFonts w:ascii="Times New Roman" w:hAnsi="Times New Roman"/>
          <w:color w:val="000000"/>
          <w:sz w:val="26"/>
          <w:szCs w:val="26"/>
        </w:rPr>
        <w:t xml:space="preserve"> – </w:t>
      </w:r>
      <w:r w:rsidRPr="005F240E">
        <w:rPr>
          <w:rFonts w:ascii="Times New Roman" w:hAnsi="Times New Roman"/>
          <w:color w:val="000000"/>
          <w:sz w:val="26"/>
          <w:szCs w:val="26"/>
        </w:rPr>
        <w:t>глава</w:t>
      </w:r>
      <w:r w:rsidR="0007523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F240E">
        <w:rPr>
          <w:rFonts w:ascii="Times New Roman" w:hAnsi="Times New Roman"/>
          <w:color w:val="000000"/>
          <w:sz w:val="26"/>
          <w:szCs w:val="26"/>
        </w:rPr>
        <w:t>Треневского</w:t>
      </w:r>
      <w:r w:rsidR="0007523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F240E">
        <w:rPr>
          <w:rFonts w:ascii="Times New Roman" w:hAnsi="Times New Roman"/>
          <w:color w:val="000000"/>
          <w:sz w:val="26"/>
          <w:szCs w:val="26"/>
        </w:rPr>
        <w:t>сельского поселения.</w:t>
      </w:r>
    </w:p>
    <w:p w:rsidR="005F240E" w:rsidRPr="005F240E" w:rsidRDefault="005F240E" w:rsidP="00D4168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9. Участникам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публичных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слушаний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обеспечивается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возможность</w:t>
      </w:r>
      <w:r w:rsidR="00D41687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 xml:space="preserve">высказать свое мнение по проекту. По истечении времени, отведенного ведущим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заносятся в протокол публичных слушаний, письменные замечания и предложения приобщают к протоколу.  </w:t>
      </w:r>
    </w:p>
    <w:p w:rsidR="005F240E" w:rsidRPr="005F240E" w:rsidRDefault="005F240E" w:rsidP="005F24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10. О результатах публичных слушаний  составляется заключение, подписываемое ведущим и секретарем публичных слушаний. Комиссия передает заключение о результатах публичных слушаний в Собрание депутатов Треневского сельского поселения. Заключение о результатах публичных слушаний подлежит официальному обнародованию не позднее чем через 30 календарных дней со дня окончания публичных слушаний.</w:t>
      </w:r>
    </w:p>
    <w:p w:rsidR="005F240E" w:rsidRPr="005F240E" w:rsidRDefault="005F240E" w:rsidP="005F24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240E">
        <w:rPr>
          <w:rFonts w:ascii="Times New Roman" w:hAnsi="Times New Roman"/>
          <w:sz w:val="26"/>
          <w:szCs w:val="26"/>
        </w:rPr>
        <w:t>11. Поступившие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от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населения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замечания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и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предложения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по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проекту изменений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и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дополнений в Устав муниципального образования «Треневское сельское поселение»  носят рекомендательный характер. Указанные замечания и предложения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учитываются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при подготовке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проекта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и</w:t>
      </w:r>
      <w:r w:rsidR="0007523A">
        <w:rPr>
          <w:rFonts w:ascii="Times New Roman" w:hAnsi="Times New Roman"/>
          <w:sz w:val="26"/>
          <w:szCs w:val="26"/>
        </w:rPr>
        <w:t xml:space="preserve"> </w:t>
      </w:r>
      <w:r w:rsidRPr="005F240E">
        <w:rPr>
          <w:rFonts w:ascii="Times New Roman" w:hAnsi="Times New Roman"/>
          <w:sz w:val="26"/>
          <w:szCs w:val="26"/>
        </w:rPr>
        <w:t>рассматриваются на заседании Собрания депутатов Треневского сельского поселения.</w:t>
      </w:r>
    </w:p>
    <w:p w:rsidR="005F240E" w:rsidRPr="005F240E" w:rsidRDefault="005F240E" w:rsidP="005F240E">
      <w:pPr>
        <w:spacing w:after="120" w:line="240" w:lineRule="auto"/>
        <w:ind w:left="283"/>
        <w:jc w:val="both"/>
        <w:rPr>
          <w:rFonts w:ascii="Times New Roman" w:hAnsi="Times New Roman"/>
          <w:sz w:val="26"/>
          <w:szCs w:val="26"/>
        </w:rPr>
      </w:pPr>
    </w:p>
    <w:p w:rsidR="005F240E" w:rsidRPr="005F240E" w:rsidRDefault="005F240E" w:rsidP="005F240E">
      <w:pPr>
        <w:spacing w:after="120" w:line="240" w:lineRule="auto"/>
        <w:ind w:left="283"/>
        <w:jc w:val="both"/>
        <w:rPr>
          <w:rFonts w:ascii="Times New Roman" w:hAnsi="Times New Roman"/>
          <w:sz w:val="26"/>
          <w:szCs w:val="26"/>
        </w:rPr>
      </w:pPr>
    </w:p>
    <w:p w:rsidR="005F240E" w:rsidRPr="005F240E" w:rsidRDefault="005F240E" w:rsidP="005F240E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5F240E" w:rsidRPr="005F240E" w:rsidRDefault="005F240E" w:rsidP="005F240E">
      <w:pPr>
        <w:rPr>
          <w:sz w:val="26"/>
          <w:szCs w:val="26"/>
        </w:rPr>
      </w:pPr>
    </w:p>
    <w:p w:rsidR="00394AB9" w:rsidRPr="005F240E" w:rsidRDefault="00394AB9" w:rsidP="005F240E">
      <w:pPr>
        <w:rPr>
          <w:sz w:val="26"/>
          <w:szCs w:val="26"/>
        </w:rPr>
      </w:pPr>
    </w:p>
    <w:sectPr w:rsidR="00394AB9" w:rsidRPr="005F240E" w:rsidSect="008E6B59">
      <w:headerReference w:type="default" r:id="rId6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517" w:rsidRDefault="00AB2517" w:rsidP="001F2AB4">
      <w:pPr>
        <w:spacing w:after="0" w:line="240" w:lineRule="auto"/>
      </w:pPr>
      <w:r>
        <w:separator/>
      </w:r>
    </w:p>
  </w:endnote>
  <w:endnote w:type="continuationSeparator" w:id="0">
    <w:p w:rsidR="00AB2517" w:rsidRDefault="00AB2517" w:rsidP="001F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517" w:rsidRDefault="00AB2517" w:rsidP="001F2AB4">
      <w:pPr>
        <w:spacing w:after="0" w:line="240" w:lineRule="auto"/>
      </w:pPr>
      <w:r>
        <w:separator/>
      </w:r>
    </w:p>
  </w:footnote>
  <w:footnote w:type="continuationSeparator" w:id="0">
    <w:p w:rsidR="00AB2517" w:rsidRDefault="00AB2517" w:rsidP="001F2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552" w:rsidRPr="00694552" w:rsidRDefault="00694552" w:rsidP="008E6B59">
    <w:pPr>
      <w:pStyle w:val="a3"/>
      <w:tabs>
        <w:tab w:val="left" w:pos="3675"/>
      </w:tabs>
      <w:rPr>
        <w:rFonts w:ascii="Arial Black" w:hAnsi="Arial Black"/>
        <w:sz w:val="32"/>
        <w:szCs w:val="32"/>
        <w:bdr w:val="thinThickThinMediumGap" w:sz="24" w:space="0" w:color="aut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394AB9"/>
    <w:rsid w:val="00024EAE"/>
    <w:rsid w:val="0007523A"/>
    <w:rsid w:val="00086BD4"/>
    <w:rsid w:val="000A2BFD"/>
    <w:rsid w:val="000B2F6E"/>
    <w:rsid w:val="001E7660"/>
    <w:rsid w:val="001F2AB4"/>
    <w:rsid w:val="00261061"/>
    <w:rsid w:val="002F1319"/>
    <w:rsid w:val="002F71F5"/>
    <w:rsid w:val="00330848"/>
    <w:rsid w:val="0036055B"/>
    <w:rsid w:val="0036446E"/>
    <w:rsid w:val="00394AB9"/>
    <w:rsid w:val="003953E2"/>
    <w:rsid w:val="0039757B"/>
    <w:rsid w:val="003A321B"/>
    <w:rsid w:val="003E6434"/>
    <w:rsid w:val="00452C6B"/>
    <w:rsid w:val="005338F6"/>
    <w:rsid w:val="00557287"/>
    <w:rsid w:val="005C163A"/>
    <w:rsid w:val="005F240E"/>
    <w:rsid w:val="005F7AB1"/>
    <w:rsid w:val="0062401A"/>
    <w:rsid w:val="00652E22"/>
    <w:rsid w:val="00661824"/>
    <w:rsid w:val="00694552"/>
    <w:rsid w:val="006B7BA4"/>
    <w:rsid w:val="006E0EC1"/>
    <w:rsid w:val="007F78FD"/>
    <w:rsid w:val="00833CAA"/>
    <w:rsid w:val="00847F32"/>
    <w:rsid w:val="0089173D"/>
    <w:rsid w:val="008D130F"/>
    <w:rsid w:val="008D66FE"/>
    <w:rsid w:val="008E6B59"/>
    <w:rsid w:val="009542EA"/>
    <w:rsid w:val="009D43E1"/>
    <w:rsid w:val="00AB2517"/>
    <w:rsid w:val="00AB3536"/>
    <w:rsid w:val="00AF205C"/>
    <w:rsid w:val="00BA4357"/>
    <w:rsid w:val="00BA7EB6"/>
    <w:rsid w:val="00BF6E53"/>
    <w:rsid w:val="00CD58BA"/>
    <w:rsid w:val="00D02033"/>
    <w:rsid w:val="00D27F1B"/>
    <w:rsid w:val="00D41687"/>
    <w:rsid w:val="00D85376"/>
    <w:rsid w:val="00E235F0"/>
    <w:rsid w:val="00E36AEB"/>
    <w:rsid w:val="00E87198"/>
    <w:rsid w:val="00EB59E0"/>
    <w:rsid w:val="00EC10AD"/>
    <w:rsid w:val="00F43A7B"/>
    <w:rsid w:val="00F56DAE"/>
    <w:rsid w:val="00FC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2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2AB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F2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2AB4"/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unhideWhenUsed/>
    <w:rsid w:val="00EC10A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EC10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3004</Words>
  <Characters>17128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Пользователь</cp:lastModifiedBy>
  <cp:revision>23</cp:revision>
  <cp:lastPrinted>2020-06-29T08:25:00Z</cp:lastPrinted>
  <dcterms:created xsi:type="dcterms:W3CDTF">2018-10-24T13:53:00Z</dcterms:created>
  <dcterms:modified xsi:type="dcterms:W3CDTF">2020-06-29T08:30:00Z</dcterms:modified>
</cp:coreProperties>
</file>