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D3" w:rsidRPr="00D75B6A" w:rsidRDefault="002A36D3" w:rsidP="002A36D3">
      <w:pPr>
        <w:rPr>
          <w:sz w:val="28"/>
          <w:szCs w:val="28"/>
        </w:rPr>
      </w:pPr>
      <w:r w:rsidRPr="00D75B6A">
        <w:rPr>
          <w:sz w:val="28"/>
          <w:szCs w:val="28"/>
        </w:rPr>
        <w:t xml:space="preserve">                       </w:t>
      </w:r>
      <w:r w:rsidR="00D75B6A" w:rsidRPr="00D75B6A">
        <w:rPr>
          <w:sz w:val="28"/>
          <w:szCs w:val="28"/>
        </w:rPr>
        <w:t xml:space="preserve">                       </w:t>
      </w:r>
      <w:r w:rsidRPr="00D75B6A">
        <w:rPr>
          <w:sz w:val="28"/>
          <w:szCs w:val="28"/>
        </w:rPr>
        <w:t xml:space="preserve">                                            </w:t>
      </w:r>
    </w:p>
    <w:p w:rsidR="002A36D3" w:rsidRPr="00D75B6A" w:rsidRDefault="002A36D3" w:rsidP="002A36D3">
      <w:pPr>
        <w:jc w:val="center"/>
        <w:rPr>
          <w:sz w:val="28"/>
          <w:szCs w:val="28"/>
        </w:rPr>
      </w:pPr>
      <w:r w:rsidRPr="00D75B6A">
        <w:rPr>
          <w:sz w:val="28"/>
          <w:szCs w:val="28"/>
        </w:rPr>
        <w:t>РОСТОВСКАЯ ОБЛАСТЬ</w:t>
      </w:r>
    </w:p>
    <w:p w:rsidR="002A36D3" w:rsidRPr="00D75B6A" w:rsidRDefault="002A36D3" w:rsidP="002A36D3">
      <w:pPr>
        <w:pStyle w:val="3"/>
        <w:tabs>
          <w:tab w:val="clear" w:pos="360"/>
          <w:tab w:val="num" w:pos="720"/>
        </w:tabs>
        <w:ind w:left="720" w:hanging="720"/>
        <w:rPr>
          <w:b w:val="0"/>
          <w:sz w:val="28"/>
          <w:szCs w:val="28"/>
        </w:rPr>
      </w:pPr>
      <w:r w:rsidRPr="00D75B6A">
        <w:rPr>
          <w:b w:val="0"/>
          <w:sz w:val="28"/>
          <w:szCs w:val="28"/>
        </w:rPr>
        <w:t>МИЛЛЕРОВСКИЙ РАЙОН</w:t>
      </w:r>
    </w:p>
    <w:p w:rsidR="002A36D3" w:rsidRPr="00D75B6A" w:rsidRDefault="002A36D3" w:rsidP="002A36D3">
      <w:pPr>
        <w:jc w:val="center"/>
        <w:rPr>
          <w:sz w:val="28"/>
          <w:szCs w:val="28"/>
        </w:rPr>
      </w:pPr>
      <w:r w:rsidRPr="00D75B6A">
        <w:rPr>
          <w:sz w:val="28"/>
          <w:szCs w:val="28"/>
        </w:rPr>
        <w:t>СОБРАНИЕ ДЕПУТАТОВ</w:t>
      </w:r>
    </w:p>
    <w:p w:rsidR="002A36D3" w:rsidRPr="00D75B6A" w:rsidRDefault="002A36D3" w:rsidP="002A36D3">
      <w:pPr>
        <w:jc w:val="center"/>
        <w:rPr>
          <w:sz w:val="28"/>
          <w:szCs w:val="28"/>
        </w:rPr>
      </w:pPr>
      <w:r w:rsidRPr="00D75B6A">
        <w:rPr>
          <w:sz w:val="28"/>
          <w:szCs w:val="28"/>
        </w:rPr>
        <w:t>ТРЕНЕВСКОГО СЕЛЬСКОГО ПОСЕЛЕНИЯ</w:t>
      </w:r>
    </w:p>
    <w:p w:rsidR="002A36D3" w:rsidRPr="00D75B6A" w:rsidRDefault="002A36D3" w:rsidP="002A36D3">
      <w:pPr>
        <w:pStyle w:val="3"/>
        <w:jc w:val="left"/>
        <w:rPr>
          <w:sz w:val="28"/>
          <w:szCs w:val="28"/>
        </w:rPr>
      </w:pPr>
    </w:p>
    <w:p w:rsidR="002A36D3" w:rsidRPr="00D75B6A" w:rsidRDefault="002A36D3" w:rsidP="002A36D3">
      <w:pPr>
        <w:pStyle w:val="3"/>
        <w:rPr>
          <w:sz w:val="28"/>
          <w:szCs w:val="28"/>
        </w:rPr>
      </w:pPr>
      <w:r w:rsidRPr="00D75B6A">
        <w:rPr>
          <w:sz w:val="28"/>
          <w:szCs w:val="28"/>
        </w:rPr>
        <w:t>РЕШЕНИЕ</w:t>
      </w:r>
    </w:p>
    <w:p w:rsidR="002A36D3" w:rsidRPr="00D75B6A" w:rsidRDefault="002A36D3" w:rsidP="002A36D3">
      <w:pPr>
        <w:rPr>
          <w:sz w:val="28"/>
          <w:szCs w:val="28"/>
        </w:rPr>
      </w:pPr>
      <w:r w:rsidRPr="00D75B6A">
        <w:rPr>
          <w:sz w:val="28"/>
          <w:szCs w:val="28"/>
        </w:rPr>
        <w:t xml:space="preserve">                                                      </w:t>
      </w:r>
    </w:p>
    <w:p w:rsidR="002A36D3" w:rsidRPr="00D75B6A" w:rsidRDefault="002A36D3" w:rsidP="002A36D3">
      <w:pPr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Об утверждении  Реестра</w:t>
      </w:r>
    </w:p>
    <w:p w:rsidR="002A36D3" w:rsidRPr="00D75B6A" w:rsidRDefault="002A36D3" w:rsidP="002A36D3">
      <w:pPr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муниципальной собственности</w:t>
      </w:r>
    </w:p>
    <w:p w:rsidR="002A36D3" w:rsidRPr="00D75B6A" w:rsidRDefault="002A36D3" w:rsidP="002A36D3">
      <w:pPr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муниципального образования</w:t>
      </w:r>
    </w:p>
    <w:p w:rsidR="002A36D3" w:rsidRPr="00D75B6A" w:rsidRDefault="002A36D3" w:rsidP="002A36D3">
      <w:pPr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«Треневское сельское поселение»</w:t>
      </w:r>
    </w:p>
    <w:p w:rsidR="002A36D3" w:rsidRPr="00D75B6A" w:rsidRDefault="002A36D3" w:rsidP="002A36D3">
      <w:pPr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по состоянию на 01.01.201</w:t>
      </w:r>
      <w:r w:rsidR="00D55AF1" w:rsidRPr="00D75B6A">
        <w:rPr>
          <w:b/>
          <w:sz w:val="28"/>
          <w:szCs w:val="28"/>
        </w:rPr>
        <w:t>9</w:t>
      </w:r>
      <w:r w:rsidRPr="00D75B6A">
        <w:rPr>
          <w:b/>
          <w:sz w:val="28"/>
          <w:szCs w:val="28"/>
        </w:rPr>
        <w:t xml:space="preserve"> г.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 xml:space="preserve">         Принято</w:t>
      </w: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Собранием Депутатов                                                         2</w:t>
      </w:r>
      <w:r w:rsidR="00D75B6A">
        <w:rPr>
          <w:b/>
          <w:sz w:val="28"/>
          <w:szCs w:val="28"/>
        </w:rPr>
        <w:t xml:space="preserve">7 </w:t>
      </w:r>
      <w:r w:rsidR="00D55AF1" w:rsidRPr="00D75B6A">
        <w:rPr>
          <w:b/>
          <w:sz w:val="28"/>
          <w:szCs w:val="28"/>
        </w:rPr>
        <w:t xml:space="preserve"> декабря 2018 </w:t>
      </w:r>
      <w:r w:rsidRPr="00D75B6A">
        <w:rPr>
          <w:b/>
          <w:sz w:val="28"/>
          <w:szCs w:val="28"/>
        </w:rPr>
        <w:t>г.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  <w:r w:rsidRPr="00D75B6A">
        <w:rPr>
          <w:sz w:val="28"/>
          <w:szCs w:val="28"/>
        </w:rPr>
        <w:tab/>
      </w:r>
    </w:p>
    <w:p w:rsidR="002A36D3" w:rsidRPr="00D75B6A" w:rsidRDefault="002A36D3" w:rsidP="002A36D3">
      <w:pPr>
        <w:jc w:val="both"/>
        <w:rPr>
          <w:sz w:val="28"/>
          <w:szCs w:val="28"/>
        </w:rPr>
      </w:pPr>
      <w:r w:rsidRPr="00D75B6A">
        <w:rPr>
          <w:sz w:val="28"/>
          <w:szCs w:val="28"/>
        </w:rPr>
        <w:t xml:space="preserve"> </w:t>
      </w:r>
      <w:r w:rsidRPr="00D75B6A">
        <w:rPr>
          <w:sz w:val="28"/>
          <w:szCs w:val="28"/>
        </w:rPr>
        <w:tab/>
        <w:t>В соответствии с Областным законом Ростовской области от 05 декабря 2016г. № 735 ЗС «О внесении изменения в Областной закон «О местном самоуправлении в Ростовской области», руководствуясь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</w:p>
    <w:p w:rsidR="002A36D3" w:rsidRPr="00D75B6A" w:rsidRDefault="002A36D3" w:rsidP="002A36D3">
      <w:pPr>
        <w:jc w:val="center"/>
        <w:rPr>
          <w:sz w:val="28"/>
          <w:szCs w:val="28"/>
        </w:rPr>
      </w:pPr>
      <w:r w:rsidRPr="00D75B6A">
        <w:rPr>
          <w:sz w:val="28"/>
          <w:szCs w:val="28"/>
        </w:rPr>
        <w:t>Р Е Ш И Л О :</w:t>
      </w:r>
    </w:p>
    <w:p w:rsidR="002A36D3" w:rsidRPr="00D75B6A" w:rsidRDefault="002A36D3" w:rsidP="002A36D3">
      <w:pPr>
        <w:jc w:val="center"/>
        <w:rPr>
          <w:sz w:val="28"/>
          <w:szCs w:val="28"/>
        </w:rPr>
      </w:pPr>
    </w:p>
    <w:p w:rsidR="002A36D3" w:rsidRPr="00D75B6A" w:rsidRDefault="002A36D3" w:rsidP="002A36D3">
      <w:pPr>
        <w:ind w:firstLine="708"/>
        <w:jc w:val="both"/>
        <w:rPr>
          <w:sz w:val="28"/>
          <w:szCs w:val="28"/>
        </w:rPr>
      </w:pPr>
      <w:r w:rsidRPr="00D75B6A">
        <w:rPr>
          <w:sz w:val="28"/>
          <w:szCs w:val="28"/>
        </w:rPr>
        <w:t>1.Утвердить Реестр муниципальной собственности муниципального образования «Треневское сельское поселение» на 01.01.201</w:t>
      </w:r>
      <w:r w:rsidR="00D55AF1" w:rsidRPr="00D75B6A">
        <w:rPr>
          <w:sz w:val="28"/>
          <w:szCs w:val="28"/>
        </w:rPr>
        <w:t>9</w:t>
      </w:r>
      <w:r w:rsidRPr="00D75B6A">
        <w:rPr>
          <w:sz w:val="28"/>
          <w:szCs w:val="28"/>
        </w:rPr>
        <w:t xml:space="preserve"> г. согласно приложению.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  <w:r w:rsidRPr="00D75B6A">
        <w:rPr>
          <w:sz w:val="28"/>
          <w:szCs w:val="28"/>
        </w:rPr>
        <w:tab/>
        <w:t>2.Признать утратившим силу:</w:t>
      </w:r>
    </w:p>
    <w:p w:rsidR="002A36D3" w:rsidRPr="00D75B6A" w:rsidRDefault="002A36D3" w:rsidP="002A36D3">
      <w:pPr>
        <w:tabs>
          <w:tab w:val="left" w:pos="5474"/>
        </w:tabs>
        <w:jc w:val="both"/>
        <w:rPr>
          <w:sz w:val="28"/>
          <w:szCs w:val="28"/>
        </w:rPr>
      </w:pPr>
      <w:r w:rsidRPr="00D75B6A">
        <w:rPr>
          <w:sz w:val="28"/>
          <w:szCs w:val="28"/>
        </w:rPr>
        <w:t xml:space="preserve">         2.1.Решение Собрания депутатов от </w:t>
      </w:r>
      <w:r w:rsidR="00D55AF1" w:rsidRPr="00D75B6A">
        <w:rPr>
          <w:sz w:val="28"/>
          <w:szCs w:val="28"/>
        </w:rPr>
        <w:t xml:space="preserve">29.12.2017 </w:t>
      </w:r>
      <w:r w:rsidRPr="00D75B6A">
        <w:rPr>
          <w:sz w:val="28"/>
          <w:szCs w:val="28"/>
        </w:rPr>
        <w:t xml:space="preserve"> г. № </w:t>
      </w:r>
      <w:r w:rsidR="00D55AF1" w:rsidRPr="00D75B6A">
        <w:rPr>
          <w:sz w:val="28"/>
          <w:szCs w:val="28"/>
        </w:rPr>
        <w:t xml:space="preserve">70 </w:t>
      </w:r>
      <w:r w:rsidRPr="00D75B6A">
        <w:rPr>
          <w:sz w:val="28"/>
          <w:szCs w:val="28"/>
        </w:rPr>
        <w:t>«Об утверждении Реестра муниципального имущества муниципального образования «Треневское сельское поселение по состоянию на 01.01.201</w:t>
      </w:r>
      <w:r w:rsidR="00D55AF1" w:rsidRPr="00D75B6A">
        <w:rPr>
          <w:sz w:val="28"/>
          <w:szCs w:val="28"/>
        </w:rPr>
        <w:t>8</w:t>
      </w:r>
      <w:r w:rsidRPr="00D75B6A">
        <w:rPr>
          <w:sz w:val="28"/>
          <w:szCs w:val="28"/>
        </w:rPr>
        <w:t xml:space="preserve"> </w:t>
      </w:r>
      <w:r w:rsidR="000358D8" w:rsidRPr="00D75B6A">
        <w:rPr>
          <w:sz w:val="28"/>
          <w:szCs w:val="28"/>
        </w:rPr>
        <w:t>год».</w:t>
      </w:r>
    </w:p>
    <w:p w:rsidR="002A36D3" w:rsidRPr="00D75B6A" w:rsidRDefault="002A36D3" w:rsidP="002A36D3">
      <w:pPr>
        <w:ind w:firstLine="708"/>
        <w:jc w:val="both"/>
        <w:rPr>
          <w:sz w:val="28"/>
          <w:szCs w:val="28"/>
        </w:rPr>
      </w:pPr>
      <w:r w:rsidRPr="00D75B6A">
        <w:rPr>
          <w:sz w:val="28"/>
          <w:szCs w:val="28"/>
        </w:rPr>
        <w:t>3.Контроль за исполнением настоящего распоряжения оставляю за собой.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  <w:r w:rsidRPr="00D75B6A">
        <w:rPr>
          <w:sz w:val="28"/>
          <w:szCs w:val="28"/>
        </w:rPr>
        <w:t xml:space="preserve">          </w:t>
      </w: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Председатель Собрания депутатов-</w:t>
      </w: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Глава Треневского сельского поселения                             В.Ф. Гончаров</w:t>
      </w: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п. Долотинка</w:t>
      </w:r>
    </w:p>
    <w:p w:rsidR="002A36D3" w:rsidRPr="00D75B6A" w:rsidRDefault="002A36D3" w:rsidP="002A36D3">
      <w:pPr>
        <w:jc w:val="both"/>
        <w:rPr>
          <w:b/>
          <w:sz w:val="28"/>
          <w:szCs w:val="28"/>
        </w:rPr>
      </w:pPr>
      <w:r w:rsidRPr="00D75B6A">
        <w:rPr>
          <w:b/>
          <w:sz w:val="28"/>
          <w:szCs w:val="28"/>
        </w:rPr>
        <w:t>2</w:t>
      </w:r>
      <w:r w:rsidR="00D75B6A">
        <w:rPr>
          <w:b/>
          <w:sz w:val="28"/>
          <w:szCs w:val="28"/>
        </w:rPr>
        <w:t>7</w:t>
      </w:r>
      <w:r w:rsidRPr="00D75B6A">
        <w:rPr>
          <w:b/>
          <w:sz w:val="28"/>
          <w:szCs w:val="28"/>
        </w:rPr>
        <w:t>декабря 2</w:t>
      </w:r>
      <w:r w:rsidR="00D55AF1" w:rsidRPr="00D75B6A">
        <w:rPr>
          <w:b/>
          <w:sz w:val="28"/>
          <w:szCs w:val="28"/>
        </w:rPr>
        <w:t>018</w:t>
      </w:r>
      <w:r w:rsidRPr="00D75B6A">
        <w:rPr>
          <w:b/>
          <w:sz w:val="28"/>
          <w:szCs w:val="28"/>
        </w:rPr>
        <w:t xml:space="preserve"> г.</w:t>
      </w:r>
    </w:p>
    <w:p w:rsidR="002A36D3" w:rsidRPr="00D75B6A" w:rsidRDefault="002A36D3" w:rsidP="002A36D3">
      <w:pPr>
        <w:jc w:val="both"/>
        <w:rPr>
          <w:sz w:val="28"/>
          <w:szCs w:val="28"/>
        </w:rPr>
      </w:pPr>
      <w:r w:rsidRPr="00D75B6A">
        <w:rPr>
          <w:b/>
          <w:sz w:val="28"/>
          <w:szCs w:val="28"/>
        </w:rPr>
        <w:t xml:space="preserve">№ </w:t>
      </w:r>
      <w:r w:rsidR="00D75B6A">
        <w:rPr>
          <w:b/>
          <w:sz w:val="28"/>
          <w:szCs w:val="28"/>
        </w:rPr>
        <w:t>98</w:t>
      </w:r>
      <w:r w:rsidRPr="00D75B6A">
        <w:rPr>
          <w:b/>
          <w:sz w:val="28"/>
          <w:szCs w:val="28"/>
        </w:rPr>
        <w:t xml:space="preserve">            </w:t>
      </w:r>
    </w:p>
    <w:p w:rsidR="005645D0" w:rsidRPr="00D75B6A" w:rsidRDefault="005645D0">
      <w:pPr>
        <w:rPr>
          <w:sz w:val="28"/>
          <w:szCs w:val="28"/>
        </w:rPr>
      </w:pPr>
    </w:p>
    <w:sectPr w:rsidR="005645D0" w:rsidRPr="00D75B6A" w:rsidSect="00D75B6A">
      <w:head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191" w:rsidRDefault="00BC4191" w:rsidP="008F6D44">
      <w:r>
        <w:separator/>
      </w:r>
    </w:p>
  </w:endnote>
  <w:endnote w:type="continuationSeparator" w:id="0">
    <w:p w:rsidR="00BC4191" w:rsidRDefault="00BC4191" w:rsidP="008F6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191" w:rsidRDefault="00BC4191" w:rsidP="008F6D44">
      <w:r>
        <w:separator/>
      </w:r>
    </w:p>
  </w:footnote>
  <w:footnote w:type="continuationSeparator" w:id="0">
    <w:p w:rsidR="00BC4191" w:rsidRDefault="00BC4191" w:rsidP="008F6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44" w:rsidRPr="008F6D44" w:rsidRDefault="008F6D44" w:rsidP="00D75B6A">
    <w:pPr>
      <w:pStyle w:val="a3"/>
      <w:rPr>
        <w:rFonts w:ascii="Arial Black" w:hAnsi="Arial Black"/>
        <w:b/>
        <w:i/>
        <w:sz w:val="48"/>
        <w:szCs w:val="48"/>
      </w:rPr>
    </w:pPr>
  </w:p>
  <w:p w:rsidR="00D75B6A" w:rsidRDefault="00D75B6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6D3"/>
    <w:rsid w:val="000358D8"/>
    <w:rsid w:val="002A36D3"/>
    <w:rsid w:val="003F05F5"/>
    <w:rsid w:val="004209B7"/>
    <w:rsid w:val="005645D0"/>
    <w:rsid w:val="00593899"/>
    <w:rsid w:val="008F6D44"/>
    <w:rsid w:val="00B007E5"/>
    <w:rsid w:val="00BC4191"/>
    <w:rsid w:val="00D55AF1"/>
    <w:rsid w:val="00D75B6A"/>
    <w:rsid w:val="00D8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D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A36D3"/>
    <w:pPr>
      <w:keepNext/>
      <w:tabs>
        <w:tab w:val="num" w:pos="36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6D3"/>
    <w:rPr>
      <w:rFonts w:ascii="Times New Roman" w:eastAsia="Lucida Sans Unicode" w:hAnsi="Times New Roman" w:cs="Times New Roman"/>
      <w:b/>
      <w:kern w:val="2"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F6D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6D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F6D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6D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Пользователь</cp:lastModifiedBy>
  <cp:revision>6</cp:revision>
  <cp:lastPrinted>2018-12-27T11:01:00Z</cp:lastPrinted>
  <dcterms:created xsi:type="dcterms:W3CDTF">2018-01-31T12:35:00Z</dcterms:created>
  <dcterms:modified xsi:type="dcterms:W3CDTF">2018-12-27T11:01:00Z</dcterms:modified>
</cp:coreProperties>
</file>