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EC0" w:rsidRDefault="00890EC0" w:rsidP="00E94749">
      <w:pPr>
        <w:ind w:firstLine="1134"/>
        <w:jc w:val="right"/>
        <w:rPr>
          <w:snapToGrid w:val="0"/>
        </w:rPr>
      </w:pPr>
    </w:p>
    <w:p w:rsidR="00890EC0" w:rsidRPr="00120AFA" w:rsidRDefault="00890EC0" w:rsidP="00890EC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3</w:t>
      </w:r>
    </w:p>
    <w:p w:rsidR="00890EC0" w:rsidRDefault="00890EC0" w:rsidP="00890EC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</w:t>
      </w:r>
    </w:p>
    <w:p w:rsidR="00890EC0" w:rsidRDefault="00890EC0" w:rsidP="00890EC0">
      <w:pPr>
        <w:ind w:firstLine="1134"/>
        <w:jc w:val="right"/>
      </w:pPr>
      <w:r w:rsidRPr="00120AFA">
        <w:rPr>
          <w:snapToGrid w:val="0"/>
        </w:rPr>
        <w:t>поселения</w:t>
      </w:r>
      <w:proofErr w:type="gramStart"/>
      <w:r>
        <w:rPr>
          <w:sz w:val="20"/>
          <w:szCs w:val="20"/>
        </w:rPr>
        <w:t xml:space="preserve">  </w:t>
      </w:r>
      <w:r w:rsidRPr="00395C2F">
        <w:t>О</w:t>
      </w:r>
      <w:proofErr w:type="gramEnd"/>
      <w:r w:rsidRPr="00395C2F">
        <w:t xml:space="preserve"> внесении изменений</w:t>
      </w:r>
      <w:r>
        <w:t xml:space="preserve"> </w:t>
      </w:r>
      <w:r w:rsidRPr="00395C2F">
        <w:t xml:space="preserve">в Решение Собрания </w:t>
      </w:r>
    </w:p>
    <w:p w:rsidR="00890EC0" w:rsidRDefault="00890EC0" w:rsidP="00890EC0">
      <w:pPr>
        <w:ind w:firstLine="1134"/>
        <w:jc w:val="right"/>
        <w:rPr>
          <w:sz w:val="20"/>
          <w:szCs w:val="20"/>
        </w:rPr>
      </w:pPr>
      <w:r w:rsidRPr="00395C2F">
        <w:t>депутатов</w:t>
      </w:r>
      <w:r>
        <w:t xml:space="preserve"> </w:t>
      </w:r>
      <w:r w:rsidRPr="00395C2F">
        <w:t>Треневского сельского</w:t>
      </w:r>
      <w:r>
        <w:t xml:space="preserve"> поселения</w:t>
      </w:r>
      <w:r>
        <w:rPr>
          <w:sz w:val="20"/>
          <w:szCs w:val="20"/>
        </w:rPr>
        <w:t xml:space="preserve"> от 29.12.2017 № 69 </w:t>
      </w:r>
    </w:p>
    <w:p w:rsidR="00890EC0" w:rsidRDefault="00890EC0" w:rsidP="00890EC0">
      <w:pPr>
        <w:ind w:firstLine="1134"/>
        <w:jc w:val="right"/>
        <w:rPr>
          <w:snapToGrid w:val="0"/>
        </w:rPr>
      </w:pPr>
      <w:r>
        <w:t xml:space="preserve"> </w:t>
      </w: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  <w:r>
        <w:rPr>
          <w:snapToGrid w:val="0"/>
        </w:rPr>
        <w:t xml:space="preserve"> </w:t>
      </w:r>
      <w:r w:rsidRPr="00120AFA">
        <w:rPr>
          <w:snapToGrid w:val="0"/>
        </w:rPr>
        <w:t xml:space="preserve"> Миллеровского</w:t>
      </w:r>
    </w:p>
    <w:p w:rsidR="00890EC0" w:rsidRDefault="00890EC0" w:rsidP="00890EC0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на</w:t>
      </w:r>
      <w:r>
        <w:rPr>
          <w:shadow/>
        </w:rPr>
        <w:t xml:space="preserve"> </w:t>
      </w:r>
      <w:r w:rsidRPr="002758AA">
        <w:rPr>
          <w:shadow/>
        </w:rPr>
        <w:t xml:space="preserve">плановый период </w:t>
      </w:r>
    </w:p>
    <w:p w:rsidR="00890EC0" w:rsidRPr="002A291B" w:rsidRDefault="00890EC0" w:rsidP="00890EC0">
      <w:pPr>
        <w:ind w:firstLine="1134"/>
        <w:jc w:val="right"/>
        <w:rPr>
          <w:snapToGrid w:val="0"/>
          <w:sz w:val="28"/>
          <w:szCs w:val="28"/>
        </w:rPr>
      </w:pPr>
      <w:r w:rsidRPr="002758AA">
        <w:rPr>
          <w:shadow/>
        </w:rPr>
        <w:t>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6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поселения 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</w:p>
    <w:p w:rsidR="00E94749" w:rsidRDefault="00E94749" w:rsidP="00E94749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</w:t>
      </w:r>
      <w:proofErr w:type="gramStart"/>
      <w:r w:rsidRPr="002758AA">
        <w:rPr>
          <w:shadow/>
        </w:rPr>
        <w:t>на</w:t>
      </w:r>
      <w:proofErr w:type="gramEnd"/>
      <w:r w:rsidRPr="002758AA">
        <w:rPr>
          <w:shadow/>
        </w:rPr>
        <w:t xml:space="preserve"> </w:t>
      </w:r>
    </w:p>
    <w:p w:rsidR="00E94749" w:rsidRDefault="00E94749" w:rsidP="00E94749">
      <w:pPr>
        <w:ind w:firstLine="1134"/>
        <w:jc w:val="right"/>
        <w:rPr>
          <w:snapToGrid w:val="0"/>
        </w:rPr>
      </w:pPr>
      <w:r w:rsidRPr="002758AA">
        <w:rPr>
          <w:shadow/>
        </w:rPr>
        <w:t>плановый период 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 xml:space="preserve">20 </w:t>
      </w:r>
      <w:r w:rsidRPr="002758AA">
        <w:rPr>
          <w:shadow/>
        </w:rPr>
        <w:t>годов</w:t>
      </w:r>
      <w:r w:rsidRPr="00120AFA">
        <w:rPr>
          <w:snapToGrid w:val="0"/>
        </w:rPr>
        <w:t>»</w:t>
      </w:r>
    </w:p>
    <w:p w:rsidR="00E94749" w:rsidRDefault="00E94749" w:rsidP="00E94749">
      <w:pPr>
        <w:ind w:firstLine="1134"/>
        <w:jc w:val="right"/>
        <w:rPr>
          <w:snapToGrid w:val="0"/>
        </w:rPr>
      </w:pPr>
    </w:p>
    <w:p w:rsidR="00E94749" w:rsidRDefault="00E94749" w:rsidP="00E94749">
      <w:pPr>
        <w:ind w:firstLine="1134"/>
        <w:jc w:val="right"/>
        <w:rPr>
          <w:snapToGrid w:val="0"/>
        </w:rPr>
      </w:pPr>
    </w:p>
    <w:p w:rsidR="00E94749" w:rsidRDefault="00E94749" w:rsidP="00E94749">
      <w:pPr>
        <w:ind w:firstLine="1134"/>
        <w:jc w:val="center"/>
        <w:rPr>
          <w:snapToGrid w:val="0"/>
        </w:rPr>
      </w:pPr>
    </w:p>
    <w:p w:rsidR="00E94749" w:rsidRPr="00BA1CF8" w:rsidRDefault="00E94749" w:rsidP="00E94749">
      <w:pPr>
        <w:jc w:val="center"/>
        <w:rPr>
          <w:rFonts w:eastAsiaTheme="minorEastAsia" w:cstheme="minorBidi"/>
          <w:b/>
          <w:sz w:val="28"/>
          <w:szCs w:val="28"/>
        </w:rPr>
      </w:pPr>
      <w:r w:rsidRPr="00BA1CF8">
        <w:rPr>
          <w:rFonts w:eastAsiaTheme="minorEastAsia" w:cstheme="minorBidi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</w:t>
      </w:r>
    </w:p>
    <w:p w:rsidR="00E94749" w:rsidRPr="002A291B" w:rsidRDefault="00E94749" w:rsidP="00E94749">
      <w:pPr>
        <w:ind w:firstLine="1134"/>
        <w:jc w:val="center"/>
        <w:rPr>
          <w:snapToGrid w:val="0"/>
          <w:sz w:val="28"/>
          <w:szCs w:val="28"/>
        </w:rPr>
      </w:pPr>
      <w:r w:rsidRPr="00BA1CF8">
        <w:rPr>
          <w:rFonts w:eastAsiaTheme="minorEastAsia" w:cstheme="minorBidi"/>
          <w:b/>
          <w:sz w:val="28"/>
          <w:szCs w:val="28"/>
        </w:rPr>
        <w:t>(</w:t>
      </w:r>
      <w:r>
        <w:rPr>
          <w:rFonts w:eastAsiaTheme="minorEastAsia" w:cstheme="minorBidi"/>
          <w:b/>
          <w:sz w:val="28"/>
          <w:szCs w:val="28"/>
        </w:rPr>
        <w:t xml:space="preserve">муниципальным </w:t>
      </w:r>
      <w:r w:rsidRPr="00BA1CF8">
        <w:rPr>
          <w:rFonts w:eastAsiaTheme="minorEastAsia" w:cstheme="minorBidi"/>
          <w:b/>
          <w:sz w:val="28"/>
          <w:szCs w:val="28"/>
        </w:rPr>
        <w:t xml:space="preserve">программам </w:t>
      </w:r>
      <w:r>
        <w:rPr>
          <w:rFonts w:eastAsiaTheme="minorEastAsia" w:cstheme="minorBidi"/>
          <w:b/>
          <w:sz w:val="28"/>
          <w:szCs w:val="28"/>
        </w:rPr>
        <w:t xml:space="preserve">Треневского сельского поселения </w:t>
      </w:r>
      <w:r w:rsidRPr="00BA1CF8">
        <w:rPr>
          <w:rFonts w:eastAsiaTheme="minorEastAsia" w:cstheme="minorBidi"/>
          <w:b/>
          <w:sz w:val="28"/>
          <w:szCs w:val="28"/>
        </w:rPr>
        <w:t xml:space="preserve">и непрограммным направлениям деятельности), группам и подгруппам </w:t>
      </w:r>
      <w:proofErr w:type="gramStart"/>
      <w:r w:rsidRPr="00BA1CF8">
        <w:rPr>
          <w:rFonts w:eastAsiaTheme="minorEastAsia" w:cstheme="minorBidi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BA1CF8">
        <w:rPr>
          <w:rFonts w:eastAsiaTheme="minorEastAsia" w:cstheme="minorBidi"/>
          <w:b/>
          <w:sz w:val="28"/>
          <w:szCs w:val="28"/>
        </w:rPr>
        <w:t xml:space="preserve"> </w:t>
      </w:r>
      <w:r w:rsidRPr="00BA1CF8">
        <w:rPr>
          <w:b/>
          <w:color w:val="000000"/>
          <w:sz w:val="28"/>
          <w:szCs w:val="28"/>
        </w:rPr>
        <w:t>на 2018 год и на плановый период 2019 и 2020 годов</w:t>
      </w:r>
    </w:p>
    <w:p w:rsidR="00B7562A" w:rsidRDefault="00B7562A"/>
    <w:p w:rsidR="00E94749" w:rsidRDefault="00E94749"/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70"/>
        <w:gridCol w:w="5585"/>
        <w:gridCol w:w="745"/>
        <w:gridCol w:w="645"/>
        <w:gridCol w:w="2075"/>
        <w:gridCol w:w="645"/>
        <w:gridCol w:w="2015"/>
        <w:gridCol w:w="1864"/>
        <w:gridCol w:w="1864"/>
      </w:tblGrid>
      <w:tr w:rsidR="00E94749" w:rsidRPr="00BA28E5" w:rsidTr="00963A18">
        <w:trPr>
          <w:trHeight w:val="319"/>
        </w:trPr>
        <w:tc>
          <w:tcPr>
            <w:tcW w:w="15708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E94749" w:rsidRDefault="00E94749" w:rsidP="00E94749">
            <w:pPr>
              <w:tabs>
                <w:tab w:val="left" w:pos="14846"/>
              </w:tabs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</w:tr>
      <w:tr w:rsidR="00E94749" w:rsidRPr="00BA28E5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6166BC" w:rsidRDefault="00E94749" w:rsidP="00E94749">
            <w:pPr>
              <w:jc w:val="center"/>
              <w:rPr>
                <w:b/>
                <w:sz w:val="28"/>
                <w:szCs w:val="28"/>
              </w:rPr>
            </w:pPr>
            <w:r w:rsidRPr="006166BC">
              <w:rPr>
                <w:b/>
                <w:sz w:val="28"/>
                <w:szCs w:val="28"/>
              </w:rPr>
              <w:t>2019 год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49" w:rsidRPr="006166BC" w:rsidRDefault="00E94749" w:rsidP="00E94749">
            <w:pPr>
              <w:jc w:val="center"/>
              <w:rPr>
                <w:b/>
                <w:sz w:val="28"/>
                <w:szCs w:val="28"/>
              </w:rPr>
            </w:pPr>
            <w:r w:rsidRPr="006166BC">
              <w:rPr>
                <w:b/>
                <w:sz w:val="28"/>
                <w:szCs w:val="28"/>
              </w:rPr>
              <w:t>2020 год</w:t>
            </w:r>
          </w:p>
        </w:tc>
      </w:tr>
      <w:tr w:rsidR="00963A18" w:rsidRPr="00963A18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18" w:rsidRPr="00963A18" w:rsidRDefault="00963A18" w:rsidP="00963A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11 288,7</w:t>
            </w:r>
          </w:p>
        </w:tc>
        <w:tc>
          <w:tcPr>
            <w:tcW w:w="186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/>
                <w:sz w:val="26"/>
                <w:szCs w:val="26"/>
              </w:rPr>
            </w:pPr>
            <w:r w:rsidRPr="00B17A6D">
              <w:rPr>
                <w:b/>
                <w:sz w:val="26"/>
                <w:szCs w:val="26"/>
              </w:rPr>
              <w:t>8 734,8</w:t>
            </w:r>
          </w:p>
        </w:tc>
        <w:tc>
          <w:tcPr>
            <w:tcW w:w="18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b/>
                <w:sz w:val="26"/>
                <w:szCs w:val="26"/>
              </w:rPr>
            </w:pPr>
            <w:r w:rsidRPr="00B17A6D">
              <w:rPr>
                <w:b/>
                <w:sz w:val="26"/>
                <w:szCs w:val="26"/>
              </w:rPr>
              <w:t>9 199,1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5 123,9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/>
                <w:sz w:val="26"/>
                <w:szCs w:val="26"/>
              </w:rPr>
            </w:pPr>
            <w:r w:rsidRPr="00B17A6D">
              <w:rPr>
                <w:b/>
                <w:sz w:val="26"/>
                <w:szCs w:val="26"/>
              </w:rPr>
              <w:t>4 632,2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b/>
                <w:sz w:val="26"/>
                <w:szCs w:val="26"/>
              </w:rPr>
            </w:pPr>
            <w:r w:rsidRPr="00B17A6D">
              <w:rPr>
                <w:b/>
                <w:sz w:val="26"/>
                <w:szCs w:val="26"/>
              </w:rPr>
              <w:t>4 656,0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4 936,4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4 569,6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4 593,4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</w:t>
            </w: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01 2 00 00110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3 739,4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3 469,0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3 478,0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01 2 00 00110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3 739,4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3 469,0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3 478,0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01 2 00 00190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1 176,8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1 100,4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1 115,2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01 2 00 00190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3,2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3,4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3,4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 xml:space="preserve">Расходы на обеспечение функций органов </w:t>
            </w: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01 2 00 00190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1 161,9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1 092,3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1 107,1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01 2 00 00190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11,7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4,7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4,7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Треневского 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01 2 00 29180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Треневского  сельского поселения «Управление </w:t>
            </w: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01 2 00 29180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proofErr w:type="gramStart"/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01 2 00 72390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0,2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0,2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proofErr w:type="gramStart"/>
            <w:r w:rsidRPr="00B17A6D">
              <w:rPr>
                <w:bCs/>
                <w:color w:val="000000"/>
                <w:sz w:val="26"/>
                <w:szCs w:val="26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B17A6D">
              <w:rPr>
                <w:bCs/>
                <w:color w:val="000000"/>
                <w:sz w:val="26"/>
                <w:szCs w:val="26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01 2 00 72390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0,2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0,2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187,5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62,6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62,6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01 2 00 99990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143,5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18,6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18,6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01 2 00 99990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143,5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18,6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18,6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06 1 00 29130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44,0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44,0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44,0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 xml:space="preserve"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</w:t>
            </w: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06 1 00 29130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44,0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44,0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44,0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lastRenderedPageBreak/>
              <w:t>НАЦИОНАЛЬНАЯ ОБОРОНА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189,5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/>
                <w:sz w:val="26"/>
                <w:szCs w:val="26"/>
              </w:rPr>
            </w:pPr>
            <w:r w:rsidRPr="00B17A6D">
              <w:rPr>
                <w:b/>
                <w:sz w:val="26"/>
                <w:szCs w:val="26"/>
              </w:rPr>
              <w:t>191,6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b/>
                <w:sz w:val="26"/>
                <w:szCs w:val="26"/>
              </w:rPr>
            </w:pPr>
            <w:r w:rsidRPr="00B17A6D">
              <w:rPr>
                <w:b/>
                <w:sz w:val="26"/>
                <w:szCs w:val="26"/>
              </w:rPr>
              <w:t>198,5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189,5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191,6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198,5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99 9 00 51180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189,5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191,6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198,5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99 9 00 51180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186,5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188,6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195,5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99 9 00 51180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3,0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3,0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34,0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/>
                <w:sz w:val="26"/>
                <w:szCs w:val="26"/>
              </w:rPr>
            </w:pPr>
            <w:r w:rsidRPr="00B17A6D">
              <w:rPr>
                <w:b/>
                <w:sz w:val="26"/>
                <w:szCs w:val="26"/>
              </w:rPr>
              <w:t>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b/>
                <w:sz w:val="26"/>
                <w:szCs w:val="26"/>
              </w:rPr>
            </w:pPr>
            <w:r w:rsidRPr="00B17A6D">
              <w:rPr>
                <w:b/>
                <w:sz w:val="26"/>
                <w:szCs w:val="26"/>
              </w:rPr>
              <w:t>4,0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 xml:space="preserve">Защита населения и территории от чрезвычайных ситуаций природного и </w:t>
            </w: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03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34,0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4,0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03 1 00 29170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34,0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4,0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03 1 00 29170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34,0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4,0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314,5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/>
                <w:sz w:val="26"/>
                <w:szCs w:val="26"/>
              </w:rPr>
            </w:pPr>
            <w:r w:rsidRPr="00B17A6D">
              <w:rPr>
                <w:b/>
                <w:sz w:val="26"/>
                <w:szCs w:val="26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b/>
                <w:sz w:val="26"/>
                <w:szCs w:val="26"/>
              </w:rPr>
            </w:pPr>
            <w:r w:rsidRPr="00B17A6D">
              <w:rPr>
                <w:b/>
                <w:sz w:val="26"/>
                <w:szCs w:val="26"/>
              </w:rPr>
              <w:t> 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14,5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 xml:space="preserve">Расходы на содержание </w:t>
            </w:r>
            <w:proofErr w:type="spellStart"/>
            <w:proofErr w:type="gramStart"/>
            <w:r w:rsidRPr="00B17A6D">
              <w:rPr>
                <w:bCs/>
                <w:color w:val="000000"/>
                <w:sz w:val="26"/>
                <w:szCs w:val="26"/>
              </w:rPr>
              <w:t>гидро-технических</w:t>
            </w:r>
            <w:proofErr w:type="spellEnd"/>
            <w:proofErr w:type="gramEnd"/>
            <w:r w:rsidRPr="00B17A6D">
              <w:rPr>
                <w:bCs/>
                <w:color w:val="000000"/>
                <w:sz w:val="26"/>
                <w:szCs w:val="26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05 2 00 29350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14,5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 xml:space="preserve">Расходы на содержание </w:t>
            </w:r>
            <w:proofErr w:type="spellStart"/>
            <w:proofErr w:type="gramStart"/>
            <w:r w:rsidRPr="00B17A6D">
              <w:rPr>
                <w:bCs/>
                <w:color w:val="000000"/>
                <w:sz w:val="26"/>
                <w:szCs w:val="26"/>
              </w:rPr>
              <w:t>гидро-технических</w:t>
            </w:r>
            <w:proofErr w:type="spellEnd"/>
            <w:proofErr w:type="gramEnd"/>
            <w:r w:rsidRPr="00B17A6D">
              <w:rPr>
                <w:bCs/>
                <w:color w:val="000000"/>
                <w:sz w:val="26"/>
                <w:szCs w:val="26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</w:t>
            </w: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05 2 00 29350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14,5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05 3 00 29040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05 3 00 29040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1 326,0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/>
                <w:sz w:val="26"/>
                <w:szCs w:val="26"/>
              </w:rPr>
            </w:pPr>
            <w:r w:rsidRPr="00B17A6D">
              <w:rPr>
                <w:b/>
                <w:sz w:val="26"/>
                <w:szCs w:val="26"/>
              </w:rPr>
              <w:t>226,3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b/>
                <w:sz w:val="26"/>
                <w:szCs w:val="26"/>
              </w:rPr>
            </w:pPr>
            <w:r w:rsidRPr="00B17A6D">
              <w:rPr>
                <w:b/>
                <w:sz w:val="26"/>
                <w:szCs w:val="26"/>
              </w:rPr>
              <w:t>233,0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920,0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05 1 00 29060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920,0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 xml:space="preserve">Расходы на текущий ремонт и содержание объектов коммунального хозяйства в рамках </w:t>
            </w: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05 1 00 29060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920,0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Благоустройство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406,0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226,3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233,0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05 2 00 29070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116,1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05 2 00 29070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116,1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05 2 00 29071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149,9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156,3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163,0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 xml:space="preserve">Расходы на ремонт и содержание сетей уличного освещения (Лимит электроэнергии) в </w:t>
            </w: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05 2 00 29071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149,9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156,3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163,0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05 2 00 29080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15,0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15,0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05 2 00 29080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15,0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15,0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05 2 00 29090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75,0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55,0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55,0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 xml:space="preserve"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</w:t>
            </w: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05 2 00 29090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75,0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55,0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55,0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05 2 00 29100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05 2 00 29100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4 081,1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/>
                <w:sz w:val="26"/>
                <w:szCs w:val="26"/>
              </w:rPr>
            </w:pPr>
            <w:r w:rsidRPr="00B17A6D">
              <w:rPr>
                <w:b/>
                <w:sz w:val="26"/>
                <w:szCs w:val="26"/>
              </w:rPr>
              <w:t>3 499,2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b/>
                <w:sz w:val="26"/>
                <w:szCs w:val="26"/>
              </w:rPr>
            </w:pPr>
            <w:r w:rsidRPr="00B17A6D">
              <w:rPr>
                <w:b/>
                <w:sz w:val="26"/>
                <w:szCs w:val="26"/>
              </w:rPr>
              <w:t>3 926,1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4 081,1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3 499,2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3 926,1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B17A6D">
              <w:rPr>
                <w:bCs/>
                <w:color w:val="000000"/>
                <w:sz w:val="26"/>
                <w:szCs w:val="26"/>
              </w:rPr>
              <w:t>досуговой</w:t>
            </w:r>
            <w:proofErr w:type="spellEnd"/>
            <w:r w:rsidRPr="00B17A6D">
              <w:rPr>
                <w:bCs/>
                <w:color w:val="000000"/>
                <w:sz w:val="26"/>
                <w:szCs w:val="26"/>
              </w:rPr>
              <w:t xml:space="preserve"> деятельности» муниципальной программы Треневского сельского поселения «Развитие культуры»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08 1 00 00590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3 008,3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2 184,6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2 200,1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B17A6D">
              <w:rPr>
                <w:bCs/>
                <w:color w:val="000000"/>
                <w:sz w:val="26"/>
                <w:szCs w:val="26"/>
              </w:rPr>
              <w:t>досуговой</w:t>
            </w:r>
            <w:proofErr w:type="spellEnd"/>
            <w:r w:rsidRPr="00B17A6D">
              <w:rPr>
                <w:bCs/>
                <w:color w:val="000000"/>
                <w:sz w:val="26"/>
                <w:szCs w:val="26"/>
              </w:rPr>
              <w:t xml:space="preserve"> деятельности» муниципальной программы Треневского сельского поселения «Развитие культуры» (Субсидии бюджетным </w:t>
            </w: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учреждениям)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08 1 00 00590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3 008,3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2 184,6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2 200,1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B17A6D">
              <w:rPr>
                <w:bCs/>
                <w:color w:val="000000"/>
                <w:sz w:val="26"/>
                <w:szCs w:val="26"/>
              </w:rPr>
              <w:t>досуговой</w:t>
            </w:r>
            <w:proofErr w:type="spellEnd"/>
            <w:r w:rsidRPr="00B17A6D">
              <w:rPr>
                <w:bCs/>
                <w:color w:val="000000"/>
                <w:sz w:val="26"/>
                <w:szCs w:val="26"/>
              </w:rPr>
              <w:t xml:space="preserve"> деятельности» муниципальной программы Треневского сельского поселения «Развитие культуры»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08 1 00 29140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B17A6D">
              <w:rPr>
                <w:bCs/>
                <w:color w:val="000000"/>
                <w:sz w:val="26"/>
                <w:szCs w:val="26"/>
              </w:rPr>
              <w:t>досуговой</w:t>
            </w:r>
            <w:proofErr w:type="spellEnd"/>
            <w:r w:rsidRPr="00B17A6D">
              <w:rPr>
                <w:bCs/>
                <w:color w:val="000000"/>
                <w:sz w:val="26"/>
                <w:szCs w:val="26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08 1 00 29140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 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proofErr w:type="spellStart"/>
            <w:r w:rsidRPr="00B17A6D">
              <w:rPr>
                <w:bCs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B17A6D">
              <w:rPr>
                <w:bCs/>
                <w:color w:val="000000"/>
                <w:sz w:val="26"/>
                <w:szCs w:val="26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B17A6D">
              <w:rPr>
                <w:bCs/>
                <w:color w:val="000000"/>
                <w:sz w:val="26"/>
                <w:szCs w:val="26"/>
              </w:rPr>
              <w:t>культурно-досуговой</w:t>
            </w:r>
            <w:proofErr w:type="spellEnd"/>
            <w:r w:rsidRPr="00B17A6D">
              <w:rPr>
                <w:bCs/>
                <w:color w:val="000000"/>
                <w:sz w:val="26"/>
                <w:szCs w:val="26"/>
              </w:rPr>
              <w:t xml:space="preserve"> деятельности» муниципальной программы Треневского сельского поселения «Развитие культуры»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08 1 00 S3850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1 047,8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1 314,6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1 726,0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proofErr w:type="spellStart"/>
            <w:r w:rsidRPr="00B17A6D">
              <w:rPr>
                <w:bCs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B17A6D">
              <w:rPr>
                <w:bCs/>
                <w:color w:val="000000"/>
                <w:sz w:val="26"/>
                <w:szCs w:val="26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B17A6D">
              <w:rPr>
                <w:bCs/>
                <w:color w:val="000000"/>
                <w:sz w:val="26"/>
                <w:szCs w:val="26"/>
              </w:rPr>
              <w:t>культурно-досуговой</w:t>
            </w:r>
            <w:proofErr w:type="spellEnd"/>
            <w:r w:rsidRPr="00B17A6D">
              <w:rPr>
                <w:bCs/>
                <w:color w:val="000000"/>
                <w:sz w:val="26"/>
                <w:szCs w:val="26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08 1 00 S3850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1 047,8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1 314,6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1 726,0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17A6D">
              <w:rPr>
                <w:b/>
                <w:bCs/>
                <w:color w:val="000000"/>
                <w:sz w:val="26"/>
                <w:szCs w:val="26"/>
              </w:rPr>
              <w:t>219,7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/>
                <w:sz w:val="26"/>
                <w:szCs w:val="26"/>
              </w:rPr>
            </w:pPr>
            <w:r w:rsidRPr="00B17A6D">
              <w:rPr>
                <w:b/>
                <w:sz w:val="26"/>
                <w:szCs w:val="26"/>
              </w:rPr>
              <w:t>181,5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b/>
                <w:sz w:val="26"/>
                <w:szCs w:val="26"/>
              </w:rPr>
            </w:pPr>
            <w:r w:rsidRPr="00B17A6D">
              <w:rPr>
                <w:b/>
                <w:sz w:val="26"/>
                <w:szCs w:val="26"/>
              </w:rPr>
              <w:t>181,5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219,7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181,5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181,5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</w:t>
            </w: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поддержка отдельных категорий граждан» муниципальной программы Треневского сельского поселения «Социальная поддержка граждан»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09 1 00 19010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219,7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181,5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181,5</w:t>
            </w:r>
          </w:p>
        </w:tc>
      </w:tr>
      <w:tr w:rsidR="00B17A6D" w:rsidRPr="00B17A6D" w:rsidTr="00B17A6D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09 1 00 19010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7A6D">
              <w:rPr>
                <w:bCs/>
                <w:color w:val="000000"/>
                <w:sz w:val="26"/>
                <w:szCs w:val="26"/>
              </w:rPr>
              <w:t>219,7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181,5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B17A6D" w:rsidRPr="00B17A6D" w:rsidRDefault="00B17A6D" w:rsidP="00B17A6D">
            <w:pPr>
              <w:jc w:val="right"/>
              <w:rPr>
                <w:sz w:val="26"/>
                <w:szCs w:val="26"/>
              </w:rPr>
            </w:pPr>
            <w:r w:rsidRPr="00B17A6D">
              <w:rPr>
                <w:sz w:val="26"/>
                <w:szCs w:val="26"/>
              </w:rPr>
              <w:t>181,5</w:t>
            </w:r>
          </w:p>
        </w:tc>
      </w:tr>
    </w:tbl>
    <w:p w:rsidR="00E94749" w:rsidRDefault="00E94749"/>
    <w:sectPr w:rsidR="00E94749" w:rsidSect="00B17A6D">
      <w:headerReference w:type="default" r:id="rId7"/>
      <w:pgSz w:w="16838" w:h="11906" w:orient="landscape"/>
      <w:pgMar w:top="142" w:right="1134" w:bottom="426" w:left="1134" w:header="153" w:footer="143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323" w:rsidRDefault="007F5323" w:rsidP="00E94749">
      <w:r>
        <w:separator/>
      </w:r>
    </w:p>
  </w:endnote>
  <w:endnote w:type="continuationSeparator" w:id="0">
    <w:p w:rsidR="007F5323" w:rsidRDefault="007F5323" w:rsidP="00E94749">
      <w:r>
        <w:continuationSeparator/>
      </w:r>
    </w:p>
  </w:endnote>
  <w:endnote w:type="continuationNotice" w:id="1">
    <w:p w:rsidR="007F5323" w:rsidRDefault="007F532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323" w:rsidRDefault="007F5323">
      <w:pPr>
        <w:pStyle w:val="a3"/>
      </w:pPr>
    </w:p>
    <w:p w:rsidR="007F5323" w:rsidRDefault="007F5323"/>
    <w:p w:rsidR="007F5323" w:rsidRDefault="007F5323">
      <w:pPr>
        <w:pStyle w:val="a5"/>
      </w:pPr>
    </w:p>
    <w:p w:rsidR="007F5323" w:rsidRDefault="007F5323"/>
    <w:p w:rsidR="007F5323" w:rsidRDefault="007F5323">
      <w:pPr>
        <w:pStyle w:val="a3"/>
      </w:pPr>
    </w:p>
    <w:p w:rsidR="007F5323" w:rsidRDefault="007F5323"/>
    <w:p w:rsidR="007F5323" w:rsidRDefault="007F5323">
      <w:pPr>
        <w:pStyle w:val="a5"/>
      </w:pPr>
    </w:p>
    <w:p w:rsidR="007F5323" w:rsidRDefault="007F5323"/>
    <w:p w:rsidR="007F5323" w:rsidRDefault="007F5323">
      <w:pPr>
        <w:pStyle w:val="a5"/>
      </w:pPr>
    </w:p>
    <w:p w:rsidR="007F5323" w:rsidRDefault="007F5323"/>
    <w:p w:rsidR="007F5323" w:rsidRDefault="007F5323">
      <w:pPr>
        <w:pStyle w:val="a3"/>
      </w:pPr>
    </w:p>
    <w:p w:rsidR="007F5323" w:rsidRDefault="007F5323"/>
    <w:p w:rsidR="007F5323" w:rsidRDefault="007F5323" w:rsidP="00E94749">
      <w:r>
        <w:separator/>
      </w:r>
    </w:p>
  </w:footnote>
  <w:footnote w:type="continuationSeparator" w:id="0">
    <w:p w:rsidR="007F5323" w:rsidRDefault="007F5323" w:rsidP="00E947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324" w:type="dxa"/>
      <w:tblInd w:w="93" w:type="dxa"/>
      <w:tblLayout w:type="fixed"/>
      <w:tblLook w:val="04A0"/>
    </w:tblPr>
    <w:tblGrid>
      <w:gridCol w:w="5544"/>
      <w:gridCol w:w="740"/>
      <w:gridCol w:w="640"/>
      <w:gridCol w:w="2060"/>
      <w:gridCol w:w="640"/>
      <w:gridCol w:w="2000"/>
      <w:gridCol w:w="1858"/>
      <w:gridCol w:w="1842"/>
    </w:tblGrid>
    <w:tr w:rsidR="00963A18" w:rsidRPr="000857B6" w:rsidTr="00963A18">
      <w:trPr>
        <w:trHeight w:val="345"/>
        <w:tblHeader/>
      </w:trPr>
      <w:tc>
        <w:tcPr>
          <w:tcW w:w="55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1</w:t>
          </w:r>
        </w:p>
      </w:tc>
      <w:tc>
        <w:tcPr>
          <w:tcW w:w="7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2</w:t>
          </w:r>
        </w:p>
      </w:tc>
      <w:tc>
        <w:tcPr>
          <w:tcW w:w="6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3</w:t>
          </w:r>
        </w:p>
      </w:tc>
      <w:tc>
        <w:tcPr>
          <w:tcW w:w="20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4</w:t>
          </w:r>
        </w:p>
      </w:tc>
      <w:tc>
        <w:tcPr>
          <w:tcW w:w="6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5</w:t>
          </w:r>
        </w:p>
      </w:tc>
      <w:tc>
        <w:tcPr>
          <w:tcW w:w="20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6</w:t>
          </w:r>
        </w:p>
      </w:tc>
      <w:tc>
        <w:tcPr>
          <w:tcW w:w="18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7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8</w:t>
          </w:r>
        </w:p>
      </w:tc>
    </w:tr>
  </w:tbl>
  <w:p w:rsidR="00963A18" w:rsidRDefault="00963A18" w:rsidP="00A5692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  <w:endnote w:id="1"/>
  </w:endnotePr>
  <w:compat/>
  <w:rsids>
    <w:rsidRoot w:val="00E94749"/>
    <w:rsid w:val="0000718E"/>
    <w:rsid w:val="00054096"/>
    <w:rsid w:val="000F35EB"/>
    <w:rsid w:val="000F5CF7"/>
    <w:rsid w:val="001171EC"/>
    <w:rsid w:val="00182362"/>
    <w:rsid w:val="00277821"/>
    <w:rsid w:val="00295329"/>
    <w:rsid w:val="003B65F3"/>
    <w:rsid w:val="003D0FA2"/>
    <w:rsid w:val="0053514A"/>
    <w:rsid w:val="00571427"/>
    <w:rsid w:val="00572FB5"/>
    <w:rsid w:val="0058483D"/>
    <w:rsid w:val="005921EE"/>
    <w:rsid w:val="00606DCC"/>
    <w:rsid w:val="006E34DA"/>
    <w:rsid w:val="00702F9D"/>
    <w:rsid w:val="007F5323"/>
    <w:rsid w:val="0084041A"/>
    <w:rsid w:val="008472C5"/>
    <w:rsid w:val="00890EC0"/>
    <w:rsid w:val="008B1EB5"/>
    <w:rsid w:val="00915AAA"/>
    <w:rsid w:val="00963A18"/>
    <w:rsid w:val="00991052"/>
    <w:rsid w:val="00A46340"/>
    <w:rsid w:val="00A5692E"/>
    <w:rsid w:val="00A81CDF"/>
    <w:rsid w:val="00B14E25"/>
    <w:rsid w:val="00B17A6D"/>
    <w:rsid w:val="00B7562A"/>
    <w:rsid w:val="00BF000E"/>
    <w:rsid w:val="00C63EB2"/>
    <w:rsid w:val="00D64632"/>
    <w:rsid w:val="00D75AA4"/>
    <w:rsid w:val="00E55011"/>
    <w:rsid w:val="00E94749"/>
    <w:rsid w:val="00FF3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7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4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947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94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692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9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cimalAligned">
    <w:name w:val="Decimal Aligned"/>
    <w:basedOn w:val="a"/>
    <w:uiPriority w:val="40"/>
    <w:qFormat/>
    <w:rsid w:val="00A46340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9">
    <w:name w:val="footnote text"/>
    <w:basedOn w:val="a"/>
    <w:link w:val="aa"/>
    <w:uiPriority w:val="99"/>
    <w:unhideWhenUsed/>
    <w:rsid w:val="00A46340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A46340"/>
    <w:rPr>
      <w:rFonts w:eastAsiaTheme="minorEastAsia"/>
      <w:sz w:val="20"/>
      <w:szCs w:val="20"/>
    </w:rPr>
  </w:style>
  <w:style w:type="character" w:styleId="ab">
    <w:name w:val="Subtle Emphasis"/>
    <w:basedOn w:val="a0"/>
    <w:uiPriority w:val="19"/>
    <w:qFormat/>
    <w:rsid w:val="00A46340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A46340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42BCC-31DE-485A-8DE2-47390E32D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2650</Words>
  <Characters>15111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2018-04-25T07:08:00Z</dcterms:created>
  <dcterms:modified xsi:type="dcterms:W3CDTF">2018-04-25T07:14:00Z</dcterms:modified>
</cp:coreProperties>
</file>