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F9" w:rsidRDefault="001E66F9" w:rsidP="00696BEF">
      <w:pPr>
        <w:jc w:val="center"/>
        <w:rPr>
          <w:sz w:val="28"/>
        </w:rPr>
      </w:pPr>
    </w:p>
    <w:p w:rsidR="001E66F9" w:rsidRDefault="001E66F9" w:rsidP="001C166E">
      <w:pPr>
        <w:jc w:val="center"/>
        <w:rPr>
          <w:sz w:val="28"/>
        </w:rPr>
      </w:pPr>
      <w:r>
        <w:rPr>
          <w:sz w:val="28"/>
        </w:rPr>
        <w:t>РОССИЙСКАЯ ФЕДЕРАЦИЯ</w:t>
      </w:r>
    </w:p>
    <w:p w:rsidR="001E66F9" w:rsidRDefault="001E66F9" w:rsidP="00576DA2">
      <w:pPr>
        <w:jc w:val="center"/>
        <w:rPr>
          <w:sz w:val="28"/>
        </w:rPr>
      </w:pPr>
      <w:r>
        <w:rPr>
          <w:sz w:val="28"/>
        </w:rPr>
        <w:t>РОСТОВСКАЯ ОБЛАСТЬ</w:t>
      </w:r>
    </w:p>
    <w:p w:rsidR="001E66F9" w:rsidRDefault="001E66F9" w:rsidP="00576DA2">
      <w:pPr>
        <w:jc w:val="center"/>
        <w:rPr>
          <w:sz w:val="28"/>
        </w:rPr>
      </w:pPr>
    </w:p>
    <w:p w:rsidR="001E66F9" w:rsidRDefault="001E66F9" w:rsidP="00576DA2">
      <w:pPr>
        <w:jc w:val="center"/>
        <w:rPr>
          <w:sz w:val="28"/>
        </w:rPr>
      </w:pPr>
      <w:r>
        <w:rPr>
          <w:sz w:val="28"/>
        </w:rPr>
        <w:t>МИЛЛЕРОВСКИЙ РАЙОН</w:t>
      </w:r>
    </w:p>
    <w:p w:rsidR="001E66F9" w:rsidRDefault="001E66F9" w:rsidP="00576DA2">
      <w:pPr>
        <w:jc w:val="center"/>
        <w:rPr>
          <w:sz w:val="28"/>
        </w:rPr>
      </w:pPr>
    </w:p>
    <w:p w:rsidR="001E66F9" w:rsidRDefault="001E66F9" w:rsidP="00576DA2">
      <w:pPr>
        <w:jc w:val="center"/>
        <w:rPr>
          <w:sz w:val="28"/>
        </w:rPr>
      </w:pPr>
      <w:r>
        <w:rPr>
          <w:sz w:val="28"/>
        </w:rPr>
        <w:t xml:space="preserve">МУНИЦИПАЛЬНОЕ ОБРАЗОВАНИЕ </w:t>
      </w:r>
    </w:p>
    <w:p w:rsidR="001E66F9" w:rsidRDefault="001E66F9" w:rsidP="00576DA2">
      <w:pPr>
        <w:jc w:val="center"/>
        <w:rPr>
          <w:sz w:val="28"/>
        </w:rPr>
      </w:pPr>
      <w:r>
        <w:rPr>
          <w:sz w:val="28"/>
        </w:rPr>
        <w:t>«ТРЕНЕВСКОЕ СЕЛЬСКОЕ ПОСЕЛЕНИЕ»</w:t>
      </w:r>
    </w:p>
    <w:p w:rsidR="001E66F9" w:rsidRDefault="001E66F9" w:rsidP="00576DA2">
      <w:pPr>
        <w:jc w:val="center"/>
        <w:rPr>
          <w:sz w:val="28"/>
        </w:rPr>
      </w:pPr>
    </w:p>
    <w:p w:rsidR="001E66F9" w:rsidRPr="003A0474" w:rsidRDefault="001E66F9" w:rsidP="00576DA2">
      <w:pPr>
        <w:jc w:val="center"/>
        <w:rPr>
          <w:b/>
          <w:spacing w:val="30"/>
          <w:sz w:val="28"/>
          <w:szCs w:val="28"/>
        </w:rPr>
      </w:pPr>
      <w:r w:rsidRPr="003A0474">
        <w:rPr>
          <w:b/>
          <w:spacing w:val="30"/>
          <w:sz w:val="28"/>
          <w:szCs w:val="28"/>
        </w:rPr>
        <w:t xml:space="preserve">АДМИНИСТРАЦИЯ </w:t>
      </w:r>
    </w:p>
    <w:p w:rsidR="001E66F9" w:rsidRDefault="001E66F9" w:rsidP="00576DA2">
      <w:pPr>
        <w:jc w:val="center"/>
        <w:rPr>
          <w:b/>
          <w:spacing w:val="30"/>
          <w:sz w:val="28"/>
          <w:szCs w:val="28"/>
        </w:rPr>
      </w:pPr>
      <w:r w:rsidRPr="003A0474">
        <w:rPr>
          <w:b/>
          <w:spacing w:val="30"/>
          <w:sz w:val="28"/>
          <w:szCs w:val="28"/>
        </w:rPr>
        <w:t>ТРЕНЕВСКОГО СЕЛЬСКОГО ПОСЕЛЕНИЯ</w:t>
      </w:r>
    </w:p>
    <w:p w:rsidR="001E66F9" w:rsidRPr="003A0474" w:rsidRDefault="001E66F9" w:rsidP="00576DA2">
      <w:pPr>
        <w:jc w:val="center"/>
        <w:rPr>
          <w:b/>
          <w:spacing w:val="30"/>
          <w:sz w:val="28"/>
          <w:szCs w:val="28"/>
        </w:rPr>
      </w:pPr>
    </w:p>
    <w:p w:rsidR="001E66F9" w:rsidRDefault="001E66F9" w:rsidP="00576DA2">
      <w:pPr>
        <w:jc w:val="center"/>
        <w:rPr>
          <w:b/>
          <w:spacing w:val="20"/>
          <w:sz w:val="34"/>
          <w:szCs w:val="34"/>
        </w:rPr>
      </w:pPr>
      <w:r>
        <w:rPr>
          <w:b/>
          <w:spacing w:val="20"/>
          <w:sz w:val="34"/>
          <w:szCs w:val="34"/>
        </w:rPr>
        <w:t>ПОСТАНОВЛЕНИЕ</w:t>
      </w:r>
    </w:p>
    <w:p w:rsidR="001E66F9" w:rsidRDefault="001E66F9" w:rsidP="00576DA2">
      <w:pPr>
        <w:jc w:val="center"/>
        <w:rPr>
          <w:b/>
          <w:spacing w:val="20"/>
          <w:sz w:val="34"/>
          <w:szCs w:val="34"/>
        </w:rPr>
      </w:pPr>
    </w:p>
    <w:p w:rsidR="001E66F9" w:rsidRDefault="001E66F9" w:rsidP="00576DA2">
      <w:pPr>
        <w:pStyle w:val="21"/>
        <w:overflowPunct/>
        <w:autoSpaceDE/>
        <w:autoSpaceDN/>
        <w:adjustRightInd/>
        <w:jc w:val="center"/>
        <w:rPr>
          <w:szCs w:val="24"/>
        </w:rPr>
      </w:pPr>
      <w:r>
        <w:rPr>
          <w:szCs w:val="24"/>
        </w:rPr>
        <w:t xml:space="preserve">«05» февраля </w:t>
      </w:r>
      <w:smartTag w:uri="urn:schemas-microsoft-com:office:smarttags" w:element="metricconverter">
        <w:smartTagPr>
          <w:attr w:name="ProductID" w:val="2015 г"/>
        </w:smartTagPr>
        <w:r>
          <w:rPr>
            <w:szCs w:val="24"/>
          </w:rPr>
          <w:t>2015 г</w:t>
        </w:r>
      </w:smartTag>
      <w:r>
        <w:rPr>
          <w:szCs w:val="24"/>
        </w:rPr>
        <w:t xml:space="preserve">.  №  7 </w:t>
      </w:r>
    </w:p>
    <w:p w:rsidR="001E66F9" w:rsidRDefault="001E66F9" w:rsidP="00576DA2">
      <w:pPr>
        <w:pStyle w:val="21"/>
        <w:overflowPunct/>
        <w:autoSpaceDE/>
        <w:autoSpaceDN/>
        <w:adjustRightInd/>
        <w:jc w:val="center"/>
        <w:rPr>
          <w:szCs w:val="24"/>
        </w:rPr>
      </w:pPr>
      <w:r>
        <w:rPr>
          <w:szCs w:val="24"/>
        </w:rPr>
        <w:t xml:space="preserve">                               </w:t>
      </w:r>
    </w:p>
    <w:p w:rsidR="001E66F9" w:rsidRDefault="001E66F9" w:rsidP="00576DA2">
      <w:pPr>
        <w:pStyle w:val="21"/>
        <w:overflowPunct/>
        <w:autoSpaceDE/>
        <w:autoSpaceDN/>
        <w:adjustRightInd/>
        <w:jc w:val="center"/>
        <w:rPr>
          <w:szCs w:val="24"/>
        </w:rPr>
      </w:pPr>
      <w:r>
        <w:rPr>
          <w:szCs w:val="24"/>
        </w:rPr>
        <w:t xml:space="preserve">     п. Долотинка</w:t>
      </w:r>
    </w:p>
    <w:p w:rsidR="001E66F9" w:rsidRPr="00503DA1" w:rsidRDefault="001E66F9" w:rsidP="00576DA2">
      <w:pPr>
        <w:pStyle w:val="21"/>
        <w:overflowPunct/>
        <w:autoSpaceDE/>
        <w:autoSpaceDN/>
        <w:adjustRightInd/>
        <w:jc w:val="center"/>
        <w:rPr>
          <w:szCs w:val="24"/>
        </w:rPr>
      </w:pPr>
    </w:p>
    <w:p w:rsidR="001E66F9" w:rsidRPr="00503DA1" w:rsidRDefault="001E66F9" w:rsidP="00CF018F">
      <w:pPr>
        <w:ind w:firstLine="709"/>
        <w:jc w:val="center"/>
        <w:rPr>
          <w:b/>
          <w:sz w:val="28"/>
          <w:szCs w:val="28"/>
          <w:lang w:eastAsia="en-US"/>
        </w:rPr>
      </w:pPr>
      <w:r w:rsidRPr="00503DA1">
        <w:rPr>
          <w:b/>
          <w:sz w:val="28"/>
          <w:szCs w:val="28"/>
          <w:lang w:eastAsia="en-US"/>
        </w:rPr>
        <w:t xml:space="preserve">О мерах по реализации решения Собрания депутатов </w:t>
      </w:r>
    </w:p>
    <w:p w:rsidR="001E66F9" w:rsidRPr="00503DA1" w:rsidRDefault="001E66F9" w:rsidP="00CF018F">
      <w:pPr>
        <w:ind w:firstLine="709"/>
        <w:jc w:val="center"/>
        <w:rPr>
          <w:b/>
          <w:sz w:val="28"/>
          <w:szCs w:val="28"/>
          <w:lang w:eastAsia="en-US"/>
        </w:rPr>
      </w:pPr>
      <w:r>
        <w:rPr>
          <w:b/>
          <w:sz w:val="28"/>
          <w:szCs w:val="28"/>
          <w:lang w:eastAsia="en-US"/>
        </w:rPr>
        <w:t>Треневского сельского поселения</w:t>
      </w:r>
      <w:r w:rsidRPr="00503DA1">
        <w:rPr>
          <w:b/>
          <w:sz w:val="28"/>
          <w:szCs w:val="28"/>
          <w:lang w:eastAsia="en-US"/>
        </w:rPr>
        <w:t xml:space="preserve"> </w:t>
      </w:r>
      <w:r w:rsidRPr="00503DA1">
        <w:rPr>
          <w:b/>
          <w:bCs/>
          <w:sz w:val="28"/>
          <w:szCs w:val="28"/>
          <w:lang w:eastAsia="en-US"/>
        </w:rPr>
        <w:t>от 2</w:t>
      </w:r>
      <w:r>
        <w:rPr>
          <w:b/>
          <w:bCs/>
          <w:sz w:val="28"/>
          <w:szCs w:val="28"/>
          <w:lang w:eastAsia="en-US"/>
        </w:rPr>
        <w:t>3</w:t>
      </w:r>
      <w:r w:rsidRPr="00503DA1">
        <w:rPr>
          <w:b/>
          <w:bCs/>
          <w:sz w:val="28"/>
          <w:szCs w:val="28"/>
          <w:lang w:eastAsia="en-US"/>
        </w:rPr>
        <w:t xml:space="preserve">.12.2014 № </w:t>
      </w:r>
      <w:r>
        <w:rPr>
          <w:b/>
          <w:bCs/>
          <w:sz w:val="28"/>
          <w:szCs w:val="28"/>
          <w:lang w:eastAsia="en-US"/>
        </w:rPr>
        <w:t>7</w:t>
      </w:r>
      <w:r w:rsidRPr="00503DA1">
        <w:rPr>
          <w:b/>
          <w:bCs/>
          <w:sz w:val="28"/>
          <w:szCs w:val="28"/>
          <w:lang w:eastAsia="en-US"/>
        </w:rPr>
        <w:t>9</w:t>
      </w:r>
      <w:r w:rsidRPr="00503DA1">
        <w:rPr>
          <w:bCs/>
          <w:sz w:val="28"/>
          <w:szCs w:val="28"/>
          <w:lang w:eastAsia="en-US"/>
        </w:rPr>
        <w:t xml:space="preserve"> </w:t>
      </w:r>
      <w:r w:rsidRPr="00503DA1">
        <w:rPr>
          <w:b/>
          <w:sz w:val="28"/>
          <w:szCs w:val="28"/>
          <w:lang w:eastAsia="en-US"/>
        </w:rPr>
        <w:t xml:space="preserve">«О бюджете </w:t>
      </w:r>
      <w:r>
        <w:rPr>
          <w:b/>
          <w:sz w:val="28"/>
          <w:szCs w:val="28"/>
          <w:lang w:eastAsia="en-US"/>
        </w:rPr>
        <w:t>Треневского сельского поселения</w:t>
      </w:r>
      <w:r w:rsidRPr="00503DA1">
        <w:rPr>
          <w:b/>
          <w:sz w:val="28"/>
          <w:szCs w:val="28"/>
          <w:lang w:eastAsia="en-US"/>
        </w:rPr>
        <w:t xml:space="preserve"> Миллеровского района на 2015 год и на плановый период 2016 и 2017 годов»</w:t>
      </w:r>
    </w:p>
    <w:p w:rsidR="001E66F9" w:rsidRPr="00503DA1" w:rsidRDefault="001E66F9" w:rsidP="00CF018F">
      <w:pPr>
        <w:ind w:firstLine="709"/>
        <w:jc w:val="center"/>
        <w:rPr>
          <w:b/>
          <w:sz w:val="28"/>
          <w:szCs w:val="28"/>
          <w:lang w:eastAsia="en-US"/>
        </w:rPr>
      </w:pPr>
    </w:p>
    <w:p w:rsidR="001E66F9" w:rsidRDefault="001E66F9" w:rsidP="00CF018F">
      <w:pPr>
        <w:ind w:firstLine="709"/>
        <w:jc w:val="both"/>
        <w:rPr>
          <w:sz w:val="28"/>
          <w:szCs w:val="28"/>
        </w:rPr>
      </w:pPr>
      <w:r w:rsidRPr="00503DA1">
        <w:rPr>
          <w:bCs/>
          <w:spacing w:val="6"/>
          <w:sz w:val="28"/>
          <w:szCs w:val="28"/>
          <w:lang w:eastAsia="en-US"/>
        </w:rPr>
        <w:t xml:space="preserve">В целях обеспечения исполнения </w:t>
      </w:r>
      <w:r w:rsidRPr="00503DA1">
        <w:rPr>
          <w:sz w:val="28"/>
          <w:szCs w:val="28"/>
          <w:lang w:eastAsia="en-US"/>
        </w:rPr>
        <w:t xml:space="preserve">решения Собрания депутатов </w:t>
      </w:r>
      <w:r w:rsidRPr="006D761C">
        <w:rPr>
          <w:sz w:val="28"/>
          <w:szCs w:val="28"/>
          <w:lang w:eastAsia="en-US"/>
        </w:rPr>
        <w:t xml:space="preserve">Треневского сельского поселения </w:t>
      </w:r>
      <w:r w:rsidRPr="006D761C">
        <w:rPr>
          <w:bCs/>
          <w:sz w:val="28"/>
          <w:szCs w:val="28"/>
          <w:lang w:eastAsia="en-US"/>
        </w:rPr>
        <w:t xml:space="preserve">от 23.12.2014 № 79 </w:t>
      </w:r>
      <w:r w:rsidRPr="006D761C">
        <w:rPr>
          <w:sz w:val="28"/>
          <w:szCs w:val="28"/>
          <w:lang w:eastAsia="en-US"/>
        </w:rPr>
        <w:t xml:space="preserve">«О бюджете Треневского сельского поселения Миллеровского района на 2015 год и на плановый период 2016 и 2017 годов» </w:t>
      </w:r>
      <w:r w:rsidRPr="006D761C">
        <w:rPr>
          <w:sz w:val="28"/>
          <w:szCs w:val="28"/>
        </w:rPr>
        <w:t xml:space="preserve">Администрация Миллеровского района </w:t>
      </w:r>
    </w:p>
    <w:p w:rsidR="001E66F9" w:rsidRPr="00503DA1" w:rsidRDefault="001E66F9" w:rsidP="00CF018F">
      <w:pPr>
        <w:ind w:firstLine="709"/>
        <w:jc w:val="both"/>
        <w:rPr>
          <w:b/>
          <w:sz w:val="28"/>
          <w:szCs w:val="28"/>
        </w:rPr>
      </w:pPr>
      <w:r w:rsidRPr="006D761C">
        <w:rPr>
          <w:sz w:val="28"/>
          <w:szCs w:val="28"/>
        </w:rPr>
        <w:t>п</w:t>
      </w:r>
      <w:r w:rsidRPr="00503DA1">
        <w:rPr>
          <w:b/>
          <w:sz w:val="28"/>
          <w:szCs w:val="28"/>
        </w:rPr>
        <w:t xml:space="preserve"> о с т а н о в л я е т:</w:t>
      </w:r>
    </w:p>
    <w:p w:rsidR="001E66F9" w:rsidRPr="00503DA1" w:rsidRDefault="001E66F9" w:rsidP="00B003AE">
      <w:pPr>
        <w:autoSpaceDE w:val="0"/>
        <w:autoSpaceDN w:val="0"/>
        <w:adjustRightInd w:val="0"/>
        <w:ind w:firstLine="709"/>
        <w:contextualSpacing/>
        <w:jc w:val="both"/>
        <w:rPr>
          <w:bCs/>
          <w:spacing w:val="6"/>
          <w:sz w:val="28"/>
          <w:szCs w:val="28"/>
          <w:lang w:eastAsia="en-US"/>
        </w:rPr>
      </w:pPr>
    </w:p>
    <w:p w:rsidR="001E66F9" w:rsidRPr="00503DA1" w:rsidRDefault="001E66F9" w:rsidP="00B003AE">
      <w:pPr>
        <w:autoSpaceDE w:val="0"/>
        <w:autoSpaceDN w:val="0"/>
        <w:adjustRightInd w:val="0"/>
        <w:ind w:firstLine="709"/>
        <w:contextualSpacing/>
        <w:jc w:val="both"/>
        <w:rPr>
          <w:bCs/>
          <w:spacing w:val="6"/>
          <w:sz w:val="28"/>
          <w:szCs w:val="28"/>
          <w:lang w:eastAsia="en-US"/>
        </w:rPr>
      </w:pPr>
      <w:r w:rsidRPr="00503DA1">
        <w:rPr>
          <w:bCs/>
          <w:spacing w:val="6"/>
          <w:sz w:val="28"/>
          <w:szCs w:val="28"/>
          <w:lang w:eastAsia="en-US"/>
        </w:rPr>
        <w:t xml:space="preserve">1. Принять к исполнению бюджет </w:t>
      </w:r>
      <w:r w:rsidRPr="006D761C">
        <w:rPr>
          <w:sz w:val="28"/>
          <w:szCs w:val="28"/>
          <w:lang w:eastAsia="en-US"/>
        </w:rPr>
        <w:t>Треневского сельского поселения</w:t>
      </w:r>
      <w:r w:rsidRPr="00503DA1">
        <w:rPr>
          <w:sz w:val="28"/>
          <w:szCs w:val="28"/>
          <w:lang w:eastAsia="en-US"/>
        </w:rPr>
        <w:t xml:space="preserve"> Миллеровского района </w:t>
      </w:r>
      <w:r w:rsidRPr="00503DA1">
        <w:rPr>
          <w:bCs/>
          <w:spacing w:val="6"/>
          <w:sz w:val="28"/>
          <w:szCs w:val="28"/>
          <w:lang w:eastAsia="en-US"/>
        </w:rPr>
        <w:t>на 2015 год и на плановый период 2016 и 2017 годов.</w:t>
      </w:r>
    </w:p>
    <w:p w:rsidR="001E66F9" w:rsidRPr="00503DA1" w:rsidRDefault="001E66F9" w:rsidP="00B003AE">
      <w:pPr>
        <w:autoSpaceDE w:val="0"/>
        <w:autoSpaceDN w:val="0"/>
        <w:adjustRightInd w:val="0"/>
        <w:ind w:firstLine="709"/>
        <w:jc w:val="both"/>
        <w:rPr>
          <w:bCs/>
          <w:spacing w:val="6"/>
          <w:sz w:val="28"/>
          <w:szCs w:val="28"/>
          <w:lang w:eastAsia="en-US"/>
        </w:rPr>
      </w:pPr>
      <w:r w:rsidRPr="00503DA1">
        <w:rPr>
          <w:bCs/>
          <w:spacing w:val="6"/>
          <w:sz w:val="28"/>
          <w:szCs w:val="28"/>
          <w:lang w:eastAsia="en-US"/>
        </w:rPr>
        <w:t xml:space="preserve">2. Главным администраторам доходов бюджета </w:t>
      </w:r>
      <w:r w:rsidRPr="006D761C">
        <w:rPr>
          <w:sz w:val="28"/>
          <w:szCs w:val="28"/>
          <w:lang w:eastAsia="en-US"/>
        </w:rPr>
        <w:t>Треневского сельского поселения</w:t>
      </w:r>
      <w:r w:rsidRPr="00503DA1">
        <w:rPr>
          <w:sz w:val="28"/>
          <w:szCs w:val="28"/>
          <w:lang w:eastAsia="en-US"/>
        </w:rPr>
        <w:t xml:space="preserve"> Миллеровского района </w:t>
      </w:r>
      <w:r w:rsidRPr="00503DA1">
        <w:rPr>
          <w:bCs/>
          <w:spacing w:val="6"/>
          <w:sz w:val="28"/>
          <w:szCs w:val="28"/>
          <w:lang w:eastAsia="en-US"/>
        </w:rPr>
        <w:t>и главным администраторам источников финансирования дефицита бюджета</w:t>
      </w:r>
      <w:r w:rsidRPr="00503DA1">
        <w:rPr>
          <w:sz w:val="28"/>
          <w:szCs w:val="28"/>
          <w:lang w:eastAsia="en-US"/>
        </w:rPr>
        <w:t xml:space="preserve"> Миллеровского района</w:t>
      </w:r>
      <w:r w:rsidRPr="00503DA1">
        <w:rPr>
          <w:bCs/>
          <w:spacing w:val="6"/>
          <w:sz w:val="28"/>
          <w:szCs w:val="28"/>
          <w:lang w:eastAsia="en-US"/>
        </w:rPr>
        <w:t>:</w:t>
      </w:r>
    </w:p>
    <w:p w:rsidR="001E66F9" w:rsidRDefault="001E66F9" w:rsidP="00B003AE">
      <w:pPr>
        <w:autoSpaceDE w:val="0"/>
        <w:autoSpaceDN w:val="0"/>
        <w:adjustRightInd w:val="0"/>
        <w:ind w:firstLine="709"/>
        <w:jc w:val="both"/>
        <w:rPr>
          <w:bCs/>
          <w:spacing w:val="6"/>
          <w:sz w:val="28"/>
          <w:szCs w:val="28"/>
          <w:lang w:eastAsia="en-US"/>
        </w:rPr>
      </w:pPr>
      <w:r w:rsidRPr="00503DA1">
        <w:rPr>
          <w:bCs/>
          <w:spacing w:val="6"/>
          <w:sz w:val="28"/>
          <w:szCs w:val="28"/>
          <w:lang w:eastAsia="en-US"/>
        </w:rPr>
        <w:t xml:space="preserve">2.1. Принять меры по обеспечению поступления налоговых доходов, неналоговых доходов, безвозмездных поступлений, </w:t>
      </w:r>
      <w:r w:rsidRPr="00503DA1">
        <w:rPr>
          <w:sz w:val="28"/>
          <w:szCs w:val="28"/>
          <w:lang w:eastAsia="en-US"/>
        </w:rPr>
        <w:t xml:space="preserve">а также по сокращению </w:t>
      </w:r>
      <w:r w:rsidRPr="00503DA1">
        <w:rPr>
          <w:bCs/>
          <w:spacing w:val="6"/>
          <w:sz w:val="28"/>
          <w:szCs w:val="28"/>
          <w:lang w:eastAsia="en-US"/>
        </w:rPr>
        <w:t>задолженности по их уплате.</w:t>
      </w:r>
    </w:p>
    <w:p w:rsidR="001E66F9" w:rsidRPr="00503DA1" w:rsidRDefault="001E66F9" w:rsidP="00B003AE">
      <w:pPr>
        <w:autoSpaceDE w:val="0"/>
        <w:autoSpaceDN w:val="0"/>
        <w:adjustRightInd w:val="0"/>
        <w:ind w:firstLine="709"/>
        <w:jc w:val="both"/>
        <w:rPr>
          <w:bCs/>
          <w:spacing w:val="6"/>
          <w:sz w:val="28"/>
          <w:szCs w:val="28"/>
          <w:lang w:eastAsia="en-US"/>
        </w:rPr>
      </w:pPr>
      <w:r w:rsidRPr="00503DA1">
        <w:rPr>
          <w:spacing w:val="6"/>
          <w:sz w:val="28"/>
          <w:szCs w:val="28"/>
          <w:lang w:eastAsia="en-US"/>
        </w:rPr>
        <w:t xml:space="preserve">2.2. Представить в Финансовое управление </w:t>
      </w:r>
      <w:r w:rsidRPr="00503DA1">
        <w:rPr>
          <w:sz w:val="28"/>
          <w:szCs w:val="28"/>
          <w:lang w:eastAsia="en-US"/>
        </w:rPr>
        <w:t>Миллеровского района</w:t>
      </w:r>
      <w:r w:rsidRPr="00503DA1">
        <w:rPr>
          <w:spacing w:val="6"/>
          <w:sz w:val="28"/>
          <w:szCs w:val="28"/>
          <w:lang w:eastAsia="en-US"/>
        </w:rPr>
        <w:t xml:space="preserve"> прогноз поступлений налоговых и неналоговых доходов бюджета</w:t>
      </w:r>
      <w:r w:rsidRPr="00945801">
        <w:rPr>
          <w:sz w:val="28"/>
          <w:szCs w:val="28"/>
          <w:lang w:eastAsia="en-US"/>
        </w:rPr>
        <w:t xml:space="preserve"> </w:t>
      </w:r>
      <w:r w:rsidRPr="006D761C">
        <w:rPr>
          <w:sz w:val="28"/>
          <w:szCs w:val="28"/>
          <w:lang w:eastAsia="en-US"/>
        </w:rPr>
        <w:t>Треневского сельского поселения</w:t>
      </w:r>
      <w:r w:rsidRPr="00503DA1">
        <w:rPr>
          <w:spacing w:val="6"/>
          <w:sz w:val="28"/>
          <w:szCs w:val="28"/>
          <w:lang w:eastAsia="en-US"/>
        </w:rPr>
        <w:t xml:space="preserve"> </w:t>
      </w:r>
      <w:r w:rsidRPr="00503DA1">
        <w:rPr>
          <w:sz w:val="28"/>
          <w:szCs w:val="28"/>
          <w:lang w:eastAsia="en-US"/>
        </w:rPr>
        <w:t>Миллеровского района</w:t>
      </w:r>
      <w:r w:rsidRPr="00503DA1">
        <w:rPr>
          <w:spacing w:val="6"/>
          <w:sz w:val="28"/>
          <w:szCs w:val="28"/>
          <w:lang w:eastAsia="en-US"/>
        </w:rPr>
        <w:t xml:space="preserve"> на 2015 год с поквартальным и помесячным распределением по кодам классификации доходов бюджета </w:t>
      </w:r>
      <w:r w:rsidRPr="006D761C">
        <w:rPr>
          <w:sz w:val="28"/>
          <w:szCs w:val="28"/>
          <w:lang w:eastAsia="en-US"/>
        </w:rPr>
        <w:t xml:space="preserve">Треневского сельского поселения </w:t>
      </w:r>
      <w:r w:rsidRPr="00503DA1">
        <w:rPr>
          <w:sz w:val="28"/>
          <w:szCs w:val="28"/>
          <w:lang w:eastAsia="en-US"/>
        </w:rPr>
        <w:t>Миллеровского района</w:t>
      </w:r>
      <w:r w:rsidRPr="00503DA1">
        <w:rPr>
          <w:spacing w:val="6"/>
          <w:sz w:val="28"/>
          <w:szCs w:val="28"/>
        </w:rPr>
        <w:t>.</w:t>
      </w:r>
    </w:p>
    <w:p w:rsidR="001E66F9" w:rsidRPr="00503DA1" w:rsidRDefault="001E66F9" w:rsidP="00B003AE">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2.</w:t>
      </w:r>
      <w:r>
        <w:rPr>
          <w:spacing w:val="6"/>
          <w:sz w:val="28"/>
          <w:szCs w:val="28"/>
          <w:lang w:eastAsia="en-US"/>
        </w:rPr>
        <w:t>3</w:t>
      </w:r>
      <w:r w:rsidRPr="00503DA1">
        <w:rPr>
          <w:spacing w:val="6"/>
          <w:sz w:val="28"/>
          <w:szCs w:val="28"/>
          <w:lang w:eastAsia="en-US"/>
        </w:rPr>
        <w:t>. Обеспечить возврат в областной бюджет неиспользованных по состоянию на 1 января 2015 года межбюджетных трансфертов, полученных в  форме субсидий, субвенций и иных межбюджетных трансфертов, имеющих целевое назначение, в срок, установленный абзацем первым пункта 5 статьи 242 Бюджетного кодекса Российской Федерации.</w:t>
      </w:r>
    </w:p>
    <w:p w:rsidR="001E66F9" w:rsidRPr="00503DA1" w:rsidRDefault="001E66F9" w:rsidP="00B003AE">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2.</w:t>
      </w:r>
      <w:r>
        <w:rPr>
          <w:spacing w:val="6"/>
          <w:sz w:val="28"/>
          <w:szCs w:val="28"/>
          <w:lang w:eastAsia="en-US"/>
        </w:rPr>
        <w:t>4</w:t>
      </w:r>
      <w:r w:rsidRPr="00503DA1">
        <w:rPr>
          <w:spacing w:val="6"/>
          <w:sz w:val="28"/>
          <w:szCs w:val="28"/>
          <w:lang w:eastAsia="en-US"/>
        </w:rPr>
        <w:t>. Организовать работу с главными администраторами доходов областного бюджета по получению от них уведомлений по расчетам между бюджетами, подтверждающих предоставление межбюджетного трансферта в форме дотации, межбюджетной субсидии, субвенции или иного межбюджетного трансферта и сумм их изменений, а также наличие потребности в направлении неиспользованных на 1 января 2015 года остатков субсидий и иных межбюджетных трансфертов на те же цели в 2015 году.</w:t>
      </w:r>
    </w:p>
    <w:p w:rsidR="001E66F9" w:rsidRPr="00503DA1" w:rsidRDefault="001E66F9" w:rsidP="00B003AE">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2.</w:t>
      </w:r>
      <w:r>
        <w:rPr>
          <w:spacing w:val="6"/>
          <w:sz w:val="28"/>
          <w:szCs w:val="28"/>
          <w:lang w:eastAsia="en-US"/>
        </w:rPr>
        <w:t>5</w:t>
      </w:r>
      <w:r w:rsidRPr="00503DA1">
        <w:rPr>
          <w:spacing w:val="6"/>
          <w:sz w:val="28"/>
          <w:szCs w:val="28"/>
          <w:lang w:eastAsia="en-US"/>
        </w:rPr>
        <w:t>. Осуществлять возврат в бюджет Миллеровского района из бюджет</w:t>
      </w:r>
      <w:r>
        <w:rPr>
          <w:spacing w:val="6"/>
          <w:sz w:val="28"/>
          <w:szCs w:val="28"/>
          <w:lang w:eastAsia="en-US"/>
        </w:rPr>
        <w:t>а</w:t>
      </w:r>
      <w:r w:rsidRPr="00503DA1">
        <w:rPr>
          <w:spacing w:val="6"/>
          <w:sz w:val="28"/>
          <w:szCs w:val="28"/>
          <w:lang w:eastAsia="en-US"/>
        </w:rPr>
        <w:t xml:space="preserve"> поселени</w:t>
      </w:r>
      <w:r>
        <w:rPr>
          <w:spacing w:val="6"/>
          <w:sz w:val="28"/>
          <w:szCs w:val="28"/>
          <w:lang w:eastAsia="en-US"/>
        </w:rPr>
        <w:t>я</w:t>
      </w:r>
      <w:r w:rsidRPr="00503DA1">
        <w:rPr>
          <w:spacing w:val="6"/>
          <w:sz w:val="28"/>
          <w:szCs w:val="28"/>
          <w:lang w:eastAsia="en-US"/>
        </w:rPr>
        <w:t xml:space="preserve"> неиспользованных по состоянию на 1 января 2015 года остатков целевых межбюджетных трансфертов в срок, установленный абзацем первым пункта 5 статьи 242 Бюджетного кодекса Российской Федерации.</w:t>
      </w:r>
    </w:p>
    <w:p w:rsidR="001E66F9" w:rsidRPr="00503DA1" w:rsidRDefault="001E66F9" w:rsidP="00B003AE">
      <w:pPr>
        <w:widowControl w:val="0"/>
        <w:suppressAutoHyphens/>
        <w:ind w:firstLine="709"/>
        <w:jc w:val="both"/>
        <w:rPr>
          <w:spacing w:val="6"/>
          <w:sz w:val="28"/>
          <w:szCs w:val="28"/>
          <w:lang w:eastAsia="en-US"/>
        </w:rPr>
      </w:pPr>
      <w:r w:rsidRPr="00503DA1">
        <w:rPr>
          <w:spacing w:val="6"/>
          <w:sz w:val="28"/>
          <w:szCs w:val="28"/>
          <w:lang w:eastAsia="en-US"/>
        </w:rPr>
        <w:t>3. </w:t>
      </w:r>
      <w:r w:rsidRPr="00503DA1">
        <w:rPr>
          <w:sz w:val="28"/>
          <w:szCs w:val="28"/>
        </w:rPr>
        <w:t>М</w:t>
      </w:r>
      <w:r>
        <w:rPr>
          <w:sz w:val="28"/>
          <w:szCs w:val="28"/>
        </w:rPr>
        <w:t>Б</w:t>
      </w:r>
      <w:r w:rsidRPr="00503DA1">
        <w:rPr>
          <w:sz w:val="28"/>
          <w:szCs w:val="28"/>
        </w:rPr>
        <w:t>У</w:t>
      </w:r>
      <w:r>
        <w:rPr>
          <w:sz w:val="28"/>
          <w:szCs w:val="28"/>
        </w:rPr>
        <w:t>К</w:t>
      </w:r>
      <w:r w:rsidRPr="00503DA1">
        <w:rPr>
          <w:sz w:val="28"/>
          <w:szCs w:val="28"/>
        </w:rPr>
        <w:t xml:space="preserve"> «</w:t>
      </w:r>
      <w:r>
        <w:rPr>
          <w:sz w:val="28"/>
          <w:szCs w:val="28"/>
        </w:rPr>
        <w:t>Треневский ИКЦ</w:t>
      </w:r>
      <w:r w:rsidRPr="00503DA1">
        <w:rPr>
          <w:sz w:val="28"/>
          <w:szCs w:val="28"/>
        </w:rPr>
        <w:t xml:space="preserve">» </w:t>
      </w:r>
      <w:r w:rsidRPr="00503DA1">
        <w:rPr>
          <w:spacing w:val="6"/>
          <w:sz w:val="28"/>
          <w:szCs w:val="28"/>
          <w:lang w:eastAsia="en-US"/>
        </w:rPr>
        <w:t>(</w:t>
      </w:r>
      <w:r>
        <w:rPr>
          <w:spacing w:val="6"/>
          <w:sz w:val="28"/>
          <w:szCs w:val="28"/>
          <w:lang w:eastAsia="en-US"/>
        </w:rPr>
        <w:t>Михайличенко Е.А.</w:t>
      </w:r>
      <w:r w:rsidRPr="00503DA1">
        <w:rPr>
          <w:spacing w:val="6"/>
          <w:sz w:val="28"/>
          <w:szCs w:val="28"/>
          <w:lang w:eastAsia="en-US"/>
        </w:rPr>
        <w:t>), обеспечить в срок до 1 июня 2015 года внесение изменений в План мероприятий («дорожн</w:t>
      </w:r>
      <w:r>
        <w:rPr>
          <w:spacing w:val="6"/>
          <w:sz w:val="28"/>
          <w:szCs w:val="28"/>
          <w:lang w:eastAsia="en-US"/>
        </w:rPr>
        <w:t>ая</w:t>
      </w:r>
      <w:r w:rsidRPr="00503DA1">
        <w:rPr>
          <w:spacing w:val="6"/>
          <w:sz w:val="28"/>
          <w:szCs w:val="28"/>
          <w:lang w:eastAsia="en-US"/>
        </w:rPr>
        <w:t xml:space="preserve"> карт</w:t>
      </w:r>
      <w:r>
        <w:rPr>
          <w:spacing w:val="6"/>
          <w:sz w:val="28"/>
          <w:szCs w:val="28"/>
          <w:lang w:eastAsia="en-US"/>
        </w:rPr>
        <w:t>а</w:t>
      </w:r>
      <w:r w:rsidRPr="00503DA1">
        <w:rPr>
          <w:spacing w:val="6"/>
          <w:sz w:val="28"/>
          <w:szCs w:val="28"/>
          <w:lang w:eastAsia="en-US"/>
        </w:rPr>
        <w:t>») по развитию социальной сферы</w:t>
      </w:r>
      <w:r>
        <w:rPr>
          <w:spacing w:val="6"/>
          <w:sz w:val="28"/>
          <w:szCs w:val="28"/>
          <w:lang w:eastAsia="en-US"/>
        </w:rPr>
        <w:t>,</w:t>
      </w:r>
      <w:r w:rsidRPr="00503DA1">
        <w:rPr>
          <w:spacing w:val="6"/>
          <w:sz w:val="28"/>
          <w:szCs w:val="28"/>
          <w:lang w:eastAsia="en-US"/>
        </w:rPr>
        <w:t xml:space="preserve"> в части установленных показателей заработной платы работников</w:t>
      </w:r>
      <w:r>
        <w:rPr>
          <w:spacing w:val="6"/>
          <w:sz w:val="28"/>
          <w:szCs w:val="28"/>
          <w:lang w:eastAsia="en-US"/>
        </w:rPr>
        <w:t xml:space="preserve"> учреждения культуры</w:t>
      </w:r>
      <w:r w:rsidRPr="00503DA1">
        <w:rPr>
          <w:spacing w:val="6"/>
          <w:sz w:val="28"/>
          <w:szCs w:val="28"/>
          <w:lang w:eastAsia="en-US"/>
        </w:rPr>
        <w:t xml:space="preserve"> с учетом прогнозируемого уровня инфляции и фактически достигнутых целевых показателей за 2014 год. </w:t>
      </w:r>
    </w:p>
    <w:p w:rsidR="001E66F9" w:rsidRPr="00503DA1" w:rsidRDefault="001E66F9" w:rsidP="00B003AE">
      <w:pPr>
        <w:widowControl w:val="0"/>
        <w:suppressAutoHyphens/>
        <w:ind w:firstLine="709"/>
        <w:jc w:val="both"/>
        <w:rPr>
          <w:spacing w:val="6"/>
          <w:sz w:val="28"/>
          <w:szCs w:val="28"/>
          <w:lang w:eastAsia="en-US"/>
        </w:rPr>
      </w:pPr>
      <w:r w:rsidRPr="00503DA1">
        <w:rPr>
          <w:spacing w:val="6"/>
          <w:sz w:val="28"/>
          <w:szCs w:val="28"/>
          <w:lang w:eastAsia="en-US"/>
        </w:rPr>
        <w:t>4. Главн</w:t>
      </w:r>
      <w:r>
        <w:rPr>
          <w:spacing w:val="6"/>
          <w:sz w:val="28"/>
          <w:szCs w:val="28"/>
          <w:lang w:eastAsia="en-US"/>
        </w:rPr>
        <w:t>о</w:t>
      </w:r>
      <w:r w:rsidRPr="00503DA1">
        <w:rPr>
          <w:spacing w:val="6"/>
          <w:sz w:val="28"/>
          <w:szCs w:val="28"/>
          <w:lang w:eastAsia="en-US"/>
        </w:rPr>
        <w:t>м</w:t>
      </w:r>
      <w:r>
        <w:rPr>
          <w:spacing w:val="6"/>
          <w:sz w:val="28"/>
          <w:szCs w:val="28"/>
          <w:lang w:eastAsia="en-US"/>
        </w:rPr>
        <w:t>у</w:t>
      </w:r>
      <w:r w:rsidRPr="00503DA1">
        <w:rPr>
          <w:spacing w:val="6"/>
          <w:sz w:val="28"/>
          <w:szCs w:val="28"/>
          <w:lang w:eastAsia="en-US"/>
        </w:rPr>
        <w:t xml:space="preserve"> распорядител</w:t>
      </w:r>
      <w:r>
        <w:rPr>
          <w:spacing w:val="6"/>
          <w:sz w:val="28"/>
          <w:szCs w:val="28"/>
          <w:lang w:eastAsia="en-US"/>
        </w:rPr>
        <w:t>ю</w:t>
      </w:r>
      <w:r w:rsidRPr="00503DA1">
        <w:rPr>
          <w:spacing w:val="6"/>
          <w:sz w:val="28"/>
          <w:szCs w:val="28"/>
          <w:lang w:eastAsia="en-US"/>
        </w:rPr>
        <w:t xml:space="preserve"> средств бюджета </w:t>
      </w:r>
      <w:r w:rsidRPr="006D761C">
        <w:rPr>
          <w:sz w:val="28"/>
          <w:szCs w:val="28"/>
          <w:lang w:eastAsia="en-US"/>
        </w:rPr>
        <w:t>Треневского сельского поселения</w:t>
      </w:r>
      <w:r w:rsidRPr="00503DA1">
        <w:rPr>
          <w:sz w:val="28"/>
          <w:szCs w:val="28"/>
        </w:rPr>
        <w:t xml:space="preserve"> Миллеровского района</w:t>
      </w:r>
      <w:r w:rsidRPr="00503DA1">
        <w:rPr>
          <w:spacing w:val="6"/>
          <w:sz w:val="28"/>
          <w:szCs w:val="28"/>
          <w:lang w:eastAsia="en-US"/>
        </w:rPr>
        <w:t>:</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 xml:space="preserve">4.1. Обеспечить эффективное и экономное использование средств бюджета </w:t>
      </w:r>
      <w:r w:rsidRPr="006D761C">
        <w:rPr>
          <w:sz w:val="28"/>
          <w:szCs w:val="28"/>
          <w:lang w:eastAsia="en-US"/>
        </w:rPr>
        <w:t>Треневского сельского поселения</w:t>
      </w:r>
      <w:r w:rsidRPr="00503DA1">
        <w:rPr>
          <w:sz w:val="28"/>
          <w:szCs w:val="28"/>
        </w:rPr>
        <w:t xml:space="preserve"> Миллеровского района</w:t>
      </w:r>
      <w:r w:rsidRPr="00503DA1">
        <w:rPr>
          <w:spacing w:val="6"/>
          <w:sz w:val="28"/>
          <w:szCs w:val="28"/>
          <w:lang w:eastAsia="en-US"/>
        </w:rPr>
        <w:t xml:space="preserve"> в течение финансового года.</w:t>
      </w:r>
    </w:p>
    <w:p w:rsidR="001E66F9" w:rsidRPr="00503DA1" w:rsidRDefault="001E66F9" w:rsidP="00B003AE">
      <w:pPr>
        <w:widowControl w:val="0"/>
        <w:suppressAutoHyphens/>
        <w:ind w:firstLine="709"/>
        <w:jc w:val="both"/>
        <w:rPr>
          <w:spacing w:val="6"/>
          <w:sz w:val="28"/>
          <w:szCs w:val="28"/>
          <w:lang w:eastAsia="en-US"/>
        </w:rPr>
      </w:pPr>
      <w:r w:rsidRPr="00503DA1">
        <w:rPr>
          <w:spacing w:val="6"/>
          <w:sz w:val="28"/>
          <w:szCs w:val="28"/>
          <w:lang w:eastAsia="en-US"/>
        </w:rPr>
        <w:t xml:space="preserve">4.2. В срок до 1 апреля 2015 года, представить в </w:t>
      </w:r>
      <w:r>
        <w:rPr>
          <w:spacing w:val="6"/>
          <w:sz w:val="28"/>
          <w:szCs w:val="28"/>
          <w:lang w:eastAsia="en-US"/>
        </w:rPr>
        <w:t xml:space="preserve">Администрацию </w:t>
      </w:r>
      <w:r w:rsidRPr="006D761C">
        <w:rPr>
          <w:sz w:val="28"/>
          <w:szCs w:val="28"/>
          <w:lang w:eastAsia="en-US"/>
        </w:rPr>
        <w:t>Треневского сельского поселения</w:t>
      </w:r>
      <w:r w:rsidRPr="00503DA1">
        <w:rPr>
          <w:spacing w:val="6"/>
          <w:sz w:val="28"/>
          <w:szCs w:val="28"/>
          <w:lang w:eastAsia="en-US"/>
        </w:rPr>
        <w:t xml:space="preserve"> предложения по оптимизации расходов бюджета </w:t>
      </w:r>
      <w:r w:rsidRPr="006D761C">
        <w:rPr>
          <w:sz w:val="28"/>
          <w:szCs w:val="28"/>
          <w:lang w:eastAsia="en-US"/>
        </w:rPr>
        <w:t>Треневского сельского поселения</w:t>
      </w:r>
      <w:r w:rsidRPr="00503DA1">
        <w:rPr>
          <w:spacing w:val="6"/>
          <w:sz w:val="28"/>
          <w:szCs w:val="28"/>
          <w:lang w:eastAsia="en-US"/>
        </w:rPr>
        <w:t xml:space="preserve"> Миллеровского района за счет сложившейся экономии средств бюджета </w:t>
      </w:r>
      <w:r w:rsidRPr="006D761C">
        <w:rPr>
          <w:sz w:val="28"/>
          <w:szCs w:val="28"/>
          <w:lang w:eastAsia="en-US"/>
        </w:rPr>
        <w:t>Треневского сельского поселения</w:t>
      </w:r>
      <w:r w:rsidRPr="00503DA1">
        <w:rPr>
          <w:spacing w:val="6"/>
          <w:sz w:val="28"/>
          <w:szCs w:val="28"/>
          <w:lang w:eastAsia="en-US"/>
        </w:rPr>
        <w:t xml:space="preserve"> Миллеровского района, указанной в пункте 5 настоящего постановления.</w:t>
      </w:r>
    </w:p>
    <w:p w:rsidR="001E66F9" w:rsidRPr="00503DA1" w:rsidRDefault="001E66F9" w:rsidP="00B003AE">
      <w:pPr>
        <w:widowControl w:val="0"/>
        <w:suppressAutoHyphens/>
        <w:ind w:firstLine="709"/>
        <w:jc w:val="both"/>
        <w:rPr>
          <w:spacing w:val="6"/>
          <w:sz w:val="28"/>
          <w:szCs w:val="28"/>
          <w:lang w:eastAsia="en-US"/>
        </w:rPr>
      </w:pPr>
      <w:r w:rsidRPr="00503DA1">
        <w:rPr>
          <w:spacing w:val="6"/>
          <w:sz w:val="28"/>
          <w:szCs w:val="28"/>
          <w:lang w:eastAsia="en-US"/>
        </w:rPr>
        <w:t>4.3. Принять меры по недопущению образования в 2015 году просроченной кредиторской задолженности по расходам бюджета</w:t>
      </w:r>
      <w:r w:rsidRPr="00BD30CE">
        <w:rPr>
          <w:sz w:val="28"/>
          <w:szCs w:val="28"/>
          <w:lang w:eastAsia="en-US"/>
        </w:rPr>
        <w:t xml:space="preserve"> </w:t>
      </w:r>
      <w:r w:rsidRPr="006D761C">
        <w:rPr>
          <w:sz w:val="28"/>
          <w:szCs w:val="28"/>
          <w:lang w:eastAsia="en-US"/>
        </w:rPr>
        <w:t>Треневского сельского поселения</w:t>
      </w:r>
      <w:r w:rsidRPr="00503DA1">
        <w:rPr>
          <w:spacing w:val="6"/>
          <w:sz w:val="28"/>
          <w:szCs w:val="28"/>
          <w:lang w:eastAsia="en-US"/>
        </w:rPr>
        <w:t xml:space="preserve"> </w:t>
      </w:r>
      <w:r>
        <w:rPr>
          <w:spacing w:val="6"/>
          <w:sz w:val="28"/>
          <w:szCs w:val="28"/>
          <w:lang w:eastAsia="en-US"/>
        </w:rPr>
        <w:t>Миллеровского района</w:t>
      </w:r>
      <w:r w:rsidRPr="00503DA1">
        <w:rPr>
          <w:spacing w:val="6"/>
          <w:sz w:val="28"/>
          <w:szCs w:val="28"/>
          <w:lang w:eastAsia="en-US"/>
        </w:rPr>
        <w:t>.</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4.4. Обеспечить принятие правовых актов, устанавливающих обязанность муниципальн</w:t>
      </w:r>
      <w:r>
        <w:rPr>
          <w:spacing w:val="6"/>
          <w:sz w:val="28"/>
          <w:szCs w:val="28"/>
          <w:lang w:eastAsia="en-US"/>
        </w:rPr>
        <w:t>ого бюджетного</w:t>
      </w:r>
      <w:r w:rsidRPr="00503DA1">
        <w:rPr>
          <w:spacing w:val="6"/>
          <w:sz w:val="28"/>
          <w:szCs w:val="28"/>
          <w:lang w:eastAsia="en-US"/>
        </w:rPr>
        <w:t xml:space="preserve"> учреждени</w:t>
      </w:r>
      <w:r>
        <w:rPr>
          <w:spacing w:val="6"/>
          <w:sz w:val="28"/>
          <w:szCs w:val="28"/>
          <w:lang w:eastAsia="en-US"/>
        </w:rPr>
        <w:t>я</w:t>
      </w:r>
      <w:r w:rsidRPr="00503DA1">
        <w:rPr>
          <w:spacing w:val="6"/>
          <w:sz w:val="28"/>
          <w:szCs w:val="28"/>
          <w:lang w:eastAsia="en-US"/>
        </w:rPr>
        <w:t xml:space="preserve"> </w:t>
      </w:r>
      <w:r w:rsidRPr="006D761C">
        <w:rPr>
          <w:sz w:val="28"/>
          <w:szCs w:val="28"/>
          <w:lang w:eastAsia="en-US"/>
        </w:rPr>
        <w:t>Треневского сельского поселения</w:t>
      </w:r>
      <w:r w:rsidRPr="00503DA1">
        <w:rPr>
          <w:spacing w:val="6"/>
          <w:sz w:val="28"/>
          <w:szCs w:val="28"/>
          <w:lang w:eastAsia="en-US"/>
        </w:rPr>
        <w:t xml:space="preserve"> в  первоочередном порядке обеспечить следующие приоритетные направления расходования средств с учетом отраслевых особенностей:</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завершение расчетов по неисполненным обязательствам 2014 года по муниципальным контрактам (договорам, соглашениям);</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выплаты по оплате труда с учетом начислений по страховым взносам в государственные внебюджетные фонды;</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оплата коммунальных услуг с учетом мер по энергосбережению;</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 xml:space="preserve">затраты на уплату налогов, сборов и иных обязательных платежей.  </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4.5.  Обязать соответствующими правовыми актами муниципальн</w:t>
      </w:r>
      <w:r>
        <w:rPr>
          <w:spacing w:val="6"/>
          <w:sz w:val="28"/>
          <w:szCs w:val="28"/>
          <w:lang w:eastAsia="en-US"/>
        </w:rPr>
        <w:t>о</w:t>
      </w:r>
      <w:r w:rsidRPr="00503DA1">
        <w:rPr>
          <w:spacing w:val="6"/>
          <w:sz w:val="28"/>
          <w:szCs w:val="28"/>
          <w:lang w:eastAsia="en-US"/>
        </w:rPr>
        <w:t xml:space="preserve">е </w:t>
      </w:r>
      <w:r>
        <w:rPr>
          <w:spacing w:val="6"/>
          <w:sz w:val="28"/>
          <w:szCs w:val="28"/>
          <w:lang w:eastAsia="en-US"/>
        </w:rPr>
        <w:t xml:space="preserve">бюджетное </w:t>
      </w:r>
      <w:r w:rsidRPr="00503DA1">
        <w:rPr>
          <w:spacing w:val="6"/>
          <w:sz w:val="28"/>
          <w:szCs w:val="28"/>
          <w:lang w:eastAsia="en-US"/>
        </w:rPr>
        <w:t>учреждени</w:t>
      </w:r>
      <w:r>
        <w:rPr>
          <w:spacing w:val="6"/>
          <w:sz w:val="28"/>
          <w:szCs w:val="28"/>
          <w:lang w:eastAsia="en-US"/>
        </w:rPr>
        <w:t>е</w:t>
      </w:r>
      <w:r w:rsidRPr="00503DA1">
        <w:rPr>
          <w:spacing w:val="6"/>
          <w:sz w:val="28"/>
          <w:szCs w:val="28"/>
          <w:lang w:eastAsia="en-US"/>
        </w:rPr>
        <w:t xml:space="preserve"> </w:t>
      </w:r>
      <w:r w:rsidRPr="006D761C">
        <w:rPr>
          <w:sz w:val="28"/>
          <w:szCs w:val="28"/>
          <w:lang w:eastAsia="en-US"/>
        </w:rPr>
        <w:t>Треневского сельского поселения</w:t>
      </w:r>
      <w:r w:rsidRPr="00503DA1">
        <w:rPr>
          <w:spacing w:val="6"/>
          <w:sz w:val="28"/>
          <w:szCs w:val="28"/>
          <w:lang w:eastAsia="en-US"/>
        </w:rPr>
        <w:t xml:space="preserve"> разработать и принять к исполнению аналогичные меры.</w:t>
      </w:r>
    </w:p>
    <w:p w:rsidR="001E66F9" w:rsidRPr="00503DA1" w:rsidRDefault="001E66F9" w:rsidP="00B003AE">
      <w:pPr>
        <w:ind w:firstLine="709"/>
        <w:jc w:val="both"/>
        <w:rPr>
          <w:spacing w:val="6"/>
          <w:sz w:val="28"/>
          <w:szCs w:val="28"/>
          <w:lang w:eastAsia="en-US"/>
        </w:rPr>
      </w:pPr>
      <w:r w:rsidRPr="00503DA1">
        <w:rPr>
          <w:spacing w:val="6"/>
          <w:sz w:val="28"/>
          <w:szCs w:val="28"/>
          <w:lang w:eastAsia="en-US"/>
        </w:rPr>
        <w:t>5. Главн</w:t>
      </w:r>
      <w:r>
        <w:rPr>
          <w:spacing w:val="6"/>
          <w:sz w:val="28"/>
          <w:szCs w:val="28"/>
          <w:lang w:eastAsia="en-US"/>
        </w:rPr>
        <w:t>о</w:t>
      </w:r>
      <w:r w:rsidRPr="00503DA1">
        <w:rPr>
          <w:spacing w:val="6"/>
          <w:sz w:val="28"/>
          <w:szCs w:val="28"/>
          <w:lang w:eastAsia="en-US"/>
        </w:rPr>
        <w:t>м</w:t>
      </w:r>
      <w:r>
        <w:rPr>
          <w:spacing w:val="6"/>
          <w:sz w:val="28"/>
          <w:szCs w:val="28"/>
          <w:lang w:eastAsia="en-US"/>
        </w:rPr>
        <w:t>у</w:t>
      </w:r>
      <w:r w:rsidRPr="00503DA1">
        <w:rPr>
          <w:spacing w:val="6"/>
          <w:sz w:val="28"/>
          <w:szCs w:val="28"/>
          <w:lang w:eastAsia="en-US"/>
        </w:rPr>
        <w:t xml:space="preserve"> распорядител</w:t>
      </w:r>
      <w:r>
        <w:rPr>
          <w:spacing w:val="6"/>
          <w:sz w:val="28"/>
          <w:szCs w:val="28"/>
          <w:lang w:eastAsia="en-US"/>
        </w:rPr>
        <w:t>ю</w:t>
      </w:r>
      <w:r w:rsidRPr="00503DA1">
        <w:rPr>
          <w:spacing w:val="6"/>
          <w:sz w:val="28"/>
          <w:szCs w:val="28"/>
          <w:lang w:eastAsia="en-US"/>
        </w:rPr>
        <w:t xml:space="preserve"> средств бюджета </w:t>
      </w:r>
      <w:r w:rsidRPr="006D761C">
        <w:rPr>
          <w:sz w:val="28"/>
          <w:szCs w:val="28"/>
          <w:lang w:eastAsia="en-US"/>
        </w:rPr>
        <w:t>Треневского сельского поселения</w:t>
      </w:r>
      <w:r w:rsidRPr="00503DA1">
        <w:rPr>
          <w:sz w:val="28"/>
          <w:szCs w:val="28"/>
        </w:rPr>
        <w:t xml:space="preserve"> Миллеровского района</w:t>
      </w:r>
      <w:r w:rsidRPr="00503DA1">
        <w:rPr>
          <w:spacing w:val="6"/>
          <w:sz w:val="28"/>
          <w:szCs w:val="28"/>
          <w:lang w:eastAsia="en-US"/>
        </w:rPr>
        <w:t xml:space="preserve"> не осуществлять закупки товаров, работ, услуг за счет экономии средств бюджета </w:t>
      </w:r>
      <w:r w:rsidRPr="006D761C">
        <w:rPr>
          <w:sz w:val="28"/>
          <w:szCs w:val="28"/>
          <w:lang w:eastAsia="en-US"/>
        </w:rPr>
        <w:t>Треневского сельского поселения</w:t>
      </w:r>
      <w:r w:rsidRPr="00503DA1">
        <w:rPr>
          <w:spacing w:val="6"/>
          <w:sz w:val="28"/>
          <w:szCs w:val="28"/>
          <w:lang w:eastAsia="en-US"/>
        </w:rPr>
        <w:t xml:space="preserve"> Миллеровского района, сложившейся по результатам закупки товаров, работ, услуг для обеспечения муниципальных нужд.</w:t>
      </w:r>
    </w:p>
    <w:p w:rsidR="001E66F9" w:rsidRPr="00503DA1" w:rsidRDefault="001E66F9" w:rsidP="00B003AE">
      <w:pPr>
        <w:autoSpaceDE w:val="0"/>
        <w:autoSpaceDN w:val="0"/>
        <w:adjustRightInd w:val="0"/>
        <w:ind w:firstLine="709"/>
        <w:jc w:val="both"/>
        <w:rPr>
          <w:spacing w:val="6"/>
          <w:sz w:val="28"/>
          <w:szCs w:val="28"/>
          <w:lang w:eastAsia="en-US"/>
        </w:rPr>
      </w:pPr>
      <w:r w:rsidRPr="00503DA1">
        <w:rPr>
          <w:spacing w:val="6"/>
          <w:sz w:val="28"/>
          <w:szCs w:val="28"/>
          <w:lang w:eastAsia="en-US"/>
        </w:rPr>
        <w:t>6.</w:t>
      </w:r>
      <w:r w:rsidRPr="00503DA1">
        <w:rPr>
          <w:spacing w:val="6"/>
        </w:rPr>
        <w:t>  </w:t>
      </w:r>
      <w:r w:rsidRPr="00503DA1">
        <w:rPr>
          <w:spacing w:val="6"/>
          <w:sz w:val="28"/>
          <w:szCs w:val="28"/>
          <w:lang w:eastAsia="en-US"/>
        </w:rPr>
        <w:t>Главн</w:t>
      </w:r>
      <w:r>
        <w:rPr>
          <w:spacing w:val="6"/>
          <w:sz w:val="28"/>
          <w:szCs w:val="28"/>
          <w:lang w:eastAsia="en-US"/>
        </w:rPr>
        <w:t>о</w:t>
      </w:r>
      <w:r w:rsidRPr="00503DA1">
        <w:rPr>
          <w:spacing w:val="6"/>
          <w:sz w:val="28"/>
          <w:szCs w:val="28"/>
          <w:lang w:eastAsia="en-US"/>
        </w:rPr>
        <w:t>м</w:t>
      </w:r>
      <w:r>
        <w:rPr>
          <w:spacing w:val="6"/>
          <w:sz w:val="28"/>
          <w:szCs w:val="28"/>
          <w:lang w:eastAsia="en-US"/>
        </w:rPr>
        <w:t>у</w:t>
      </w:r>
      <w:r w:rsidRPr="00503DA1">
        <w:rPr>
          <w:spacing w:val="6"/>
          <w:sz w:val="28"/>
          <w:szCs w:val="28"/>
          <w:lang w:eastAsia="en-US"/>
        </w:rPr>
        <w:t xml:space="preserve"> распорядител</w:t>
      </w:r>
      <w:r>
        <w:rPr>
          <w:spacing w:val="6"/>
          <w:sz w:val="28"/>
          <w:szCs w:val="28"/>
          <w:lang w:eastAsia="en-US"/>
        </w:rPr>
        <w:t>ю</w:t>
      </w:r>
      <w:r w:rsidRPr="00503DA1">
        <w:rPr>
          <w:spacing w:val="6"/>
          <w:sz w:val="28"/>
          <w:szCs w:val="28"/>
          <w:lang w:eastAsia="en-US"/>
        </w:rPr>
        <w:t xml:space="preserve"> средств бюджета</w:t>
      </w:r>
      <w:r w:rsidRPr="00503DA1">
        <w:rPr>
          <w:sz w:val="28"/>
          <w:szCs w:val="28"/>
        </w:rPr>
        <w:t xml:space="preserve"> </w:t>
      </w:r>
      <w:r w:rsidRPr="006D761C">
        <w:rPr>
          <w:sz w:val="28"/>
          <w:szCs w:val="28"/>
          <w:lang w:eastAsia="en-US"/>
        </w:rPr>
        <w:t>Треневского сельского поселения</w:t>
      </w:r>
      <w:r w:rsidRPr="00503DA1">
        <w:rPr>
          <w:spacing w:val="6"/>
          <w:sz w:val="28"/>
          <w:szCs w:val="28"/>
          <w:lang w:eastAsia="en-US"/>
        </w:rPr>
        <w:t xml:space="preserve"> </w:t>
      </w:r>
      <w:r w:rsidRPr="00503DA1">
        <w:rPr>
          <w:sz w:val="28"/>
          <w:szCs w:val="28"/>
        </w:rPr>
        <w:t>Миллеровского района</w:t>
      </w:r>
      <w:r w:rsidRPr="00503DA1">
        <w:rPr>
          <w:spacing w:val="6"/>
          <w:sz w:val="28"/>
          <w:szCs w:val="28"/>
          <w:lang w:eastAsia="en-US"/>
        </w:rPr>
        <w:t>, осуществляющ</w:t>
      </w:r>
      <w:r>
        <w:rPr>
          <w:spacing w:val="6"/>
          <w:sz w:val="28"/>
          <w:szCs w:val="28"/>
          <w:lang w:eastAsia="en-US"/>
        </w:rPr>
        <w:t>его</w:t>
      </w:r>
      <w:r w:rsidRPr="00503DA1">
        <w:rPr>
          <w:spacing w:val="6"/>
          <w:sz w:val="28"/>
          <w:szCs w:val="28"/>
          <w:lang w:eastAsia="en-US"/>
        </w:rPr>
        <w:t xml:space="preserve"> функции и полномочия учредител</w:t>
      </w:r>
      <w:r>
        <w:rPr>
          <w:spacing w:val="6"/>
          <w:sz w:val="28"/>
          <w:szCs w:val="28"/>
          <w:lang w:eastAsia="en-US"/>
        </w:rPr>
        <w:t>я</w:t>
      </w:r>
      <w:r w:rsidRPr="00503DA1">
        <w:rPr>
          <w:spacing w:val="6"/>
          <w:sz w:val="28"/>
          <w:szCs w:val="28"/>
          <w:lang w:eastAsia="en-US"/>
        </w:rPr>
        <w:t xml:space="preserve"> муниципальн</w:t>
      </w:r>
      <w:r>
        <w:rPr>
          <w:spacing w:val="6"/>
          <w:sz w:val="28"/>
          <w:szCs w:val="28"/>
          <w:lang w:eastAsia="en-US"/>
        </w:rPr>
        <w:t>ого</w:t>
      </w:r>
      <w:r w:rsidRPr="00503DA1">
        <w:rPr>
          <w:spacing w:val="6"/>
          <w:sz w:val="28"/>
          <w:szCs w:val="28"/>
          <w:lang w:eastAsia="en-US"/>
        </w:rPr>
        <w:t xml:space="preserve"> бюджетн</w:t>
      </w:r>
      <w:r>
        <w:rPr>
          <w:spacing w:val="6"/>
          <w:sz w:val="28"/>
          <w:szCs w:val="28"/>
          <w:lang w:eastAsia="en-US"/>
        </w:rPr>
        <w:t>ого</w:t>
      </w:r>
      <w:r w:rsidRPr="00503DA1">
        <w:rPr>
          <w:spacing w:val="6"/>
          <w:sz w:val="28"/>
          <w:szCs w:val="28"/>
          <w:lang w:eastAsia="en-US"/>
        </w:rPr>
        <w:t xml:space="preserve"> учрежден</w:t>
      </w:r>
      <w:r>
        <w:rPr>
          <w:spacing w:val="6"/>
          <w:sz w:val="28"/>
          <w:szCs w:val="28"/>
          <w:lang w:eastAsia="en-US"/>
        </w:rPr>
        <w:t>ия</w:t>
      </w:r>
      <w:r w:rsidRPr="00503DA1">
        <w:rPr>
          <w:spacing w:val="6"/>
          <w:sz w:val="28"/>
          <w:szCs w:val="28"/>
          <w:lang w:eastAsia="en-US"/>
        </w:rPr>
        <w:t xml:space="preserve"> </w:t>
      </w:r>
      <w:r w:rsidRPr="006D761C">
        <w:rPr>
          <w:sz w:val="28"/>
          <w:szCs w:val="28"/>
          <w:lang w:eastAsia="en-US"/>
        </w:rPr>
        <w:t>Треневского сельского поселения</w:t>
      </w:r>
      <w:r w:rsidRPr="00503DA1">
        <w:rPr>
          <w:spacing w:val="6"/>
          <w:sz w:val="28"/>
          <w:szCs w:val="28"/>
          <w:lang w:eastAsia="en-US"/>
        </w:rPr>
        <w:t>, принять меры по недопущению образования у муниципальн</w:t>
      </w:r>
      <w:r>
        <w:rPr>
          <w:spacing w:val="6"/>
          <w:sz w:val="28"/>
          <w:szCs w:val="28"/>
          <w:lang w:eastAsia="en-US"/>
        </w:rPr>
        <w:t>ого</w:t>
      </w:r>
      <w:r w:rsidRPr="00503DA1">
        <w:rPr>
          <w:spacing w:val="6"/>
          <w:sz w:val="28"/>
          <w:szCs w:val="28"/>
          <w:lang w:eastAsia="en-US"/>
        </w:rPr>
        <w:t xml:space="preserve"> бюджетн</w:t>
      </w:r>
      <w:r>
        <w:rPr>
          <w:spacing w:val="6"/>
          <w:sz w:val="28"/>
          <w:szCs w:val="28"/>
          <w:lang w:eastAsia="en-US"/>
        </w:rPr>
        <w:t>ого</w:t>
      </w:r>
      <w:r w:rsidRPr="00503DA1">
        <w:rPr>
          <w:spacing w:val="6"/>
          <w:sz w:val="28"/>
          <w:szCs w:val="28"/>
          <w:lang w:eastAsia="en-US"/>
        </w:rPr>
        <w:t xml:space="preserve"> учреждени</w:t>
      </w:r>
      <w:r>
        <w:rPr>
          <w:spacing w:val="6"/>
          <w:sz w:val="28"/>
          <w:szCs w:val="28"/>
          <w:lang w:eastAsia="en-US"/>
        </w:rPr>
        <w:t>я</w:t>
      </w:r>
      <w:r w:rsidRPr="00503DA1">
        <w:rPr>
          <w:spacing w:val="6"/>
          <w:sz w:val="28"/>
          <w:szCs w:val="28"/>
          <w:lang w:eastAsia="en-US"/>
        </w:rPr>
        <w:t xml:space="preserve">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p w:rsidR="001E66F9" w:rsidRPr="00503DA1" w:rsidRDefault="001E66F9" w:rsidP="00B003AE">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 xml:space="preserve">7. Установить, что получатели средств бюджета </w:t>
      </w:r>
      <w:r w:rsidRPr="006D761C">
        <w:rPr>
          <w:sz w:val="28"/>
          <w:szCs w:val="28"/>
          <w:lang w:eastAsia="en-US"/>
        </w:rPr>
        <w:t>Треневского сельского поселения</w:t>
      </w:r>
      <w:r w:rsidRPr="00503DA1">
        <w:rPr>
          <w:spacing w:val="6"/>
          <w:sz w:val="28"/>
          <w:szCs w:val="28"/>
          <w:lang w:eastAsia="en-US"/>
        </w:rPr>
        <w:t xml:space="preserve"> </w:t>
      </w:r>
      <w:r w:rsidRPr="00503DA1">
        <w:rPr>
          <w:sz w:val="28"/>
          <w:szCs w:val="28"/>
        </w:rPr>
        <w:t>Миллеровского района</w:t>
      </w:r>
      <w:r w:rsidRPr="00503DA1">
        <w:rPr>
          <w:spacing w:val="6"/>
          <w:sz w:val="28"/>
          <w:szCs w:val="28"/>
          <w:lang w:eastAsia="en-US"/>
        </w:rPr>
        <w:t xml:space="preserve">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лимитов бюджетных обязательств на 2015 год и на плановый период 2016 и 2017 годов, вправе предусматривать авансовые платежи:</w:t>
      </w:r>
    </w:p>
    <w:p w:rsidR="001E66F9" w:rsidRDefault="001E66F9" w:rsidP="00B003AE">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 xml:space="preserve">7.1. В размерах, установленных </w:t>
      </w:r>
      <w:hyperlink r:id="rId7" w:history="1">
        <w:r w:rsidRPr="00503DA1">
          <w:rPr>
            <w:spacing w:val="6"/>
            <w:sz w:val="28"/>
            <w:szCs w:val="28"/>
            <w:lang w:eastAsia="en-US"/>
          </w:rPr>
          <w:t>постановлением</w:t>
        </w:r>
      </w:hyperlink>
      <w:r w:rsidRPr="00503DA1">
        <w:rPr>
          <w:spacing w:val="6"/>
          <w:sz w:val="28"/>
          <w:szCs w:val="28"/>
          <w:lang w:eastAsia="en-US"/>
        </w:rPr>
        <w:t xml:space="preserve"> Правительства Российской Федерации от 27.12.2014 № 1563 «О мерах по реализации Федерального закона «О федеральном бюджете на 2015 год и на плановый период 2016 и 2017 годов», – по договорам (</w:t>
      </w:r>
      <w:r>
        <w:rPr>
          <w:spacing w:val="6"/>
          <w:sz w:val="28"/>
          <w:szCs w:val="28"/>
          <w:lang w:eastAsia="en-US"/>
        </w:rPr>
        <w:t xml:space="preserve">муниципальным </w:t>
      </w:r>
      <w:r w:rsidRPr="00503DA1">
        <w:rPr>
          <w:spacing w:val="6"/>
          <w:sz w:val="28"/>
          <w:szCs w:val="28"/>
          <w:lang w:eastAsia="en-US"/>
        </w:rPr>
        <w:t>контрактам), финансовое обеспечение которых планируется осуществлять полностью или частично за счет целевых средств федерального бюджета.</w:t>
      </w:r>
    </w:p>
    <w:p w:rsidR="001E66F9" w:rsidRDefault="001E66F9" w:rsidP="00B61EDB">
      <w:pPr>
        <w:widowControl w:val="0"/>
        <w:autoSpaceDE w:val="0"/>
        <w:autoSpaceDN w:val="0"/>
        <w:adjustRightInd w:val="0"/>
        <w:ind w:firstLine="709"/>
        <w:jc w:val="both"/>
        <w:rPr>
          <w:spacing w:val="6"/>
          <w:sz w:val="28"/>
          <w:szCs w:val="28"/>
          <w:lang w:eastAsia="en-US"/>
        </w:rPr>
      </w:pPr>
      <w:r w:rsidRPr="00503DA1">
        <w:rPr>
          <w:spacing w:val="6"/>
          <w:sz w:val="28"/>
          <w:szCs w:val="28"/>
          <w:lang w:eastAsia="en-US"/>
        </w:rPr>
        <w:t>7.</w:t>
      </w:r>
      <w:r>
        <w:rPr>
          <w:spacing w:val="6"/>
          <w:sz w:val="28"/>
          <w:szCs w:val="28"/>
          <w:lang w:eastAsia="en-US"/>
        </w:rPr>
        <w:t>2</w:t>
      </w:r>
      <w:r w:rsidRPr="00503DA1">
        <w:rPr>
          <w:spacing w:val="6"/>
          <w:sz w:val="28"/>
          <w:szCs w:val="28"/>
          <w:lang w:eastAsia="en-US"/>
        </w:rPr>
        <w:t xml:space="preserve">. В размерах, установленных </w:t>
      </w:r>
      <w:hyperlink r:id="rId8" w:history="1">
        <w:r w:rsidRPr="00503DA1">
          <w:rPr>
            <w:spacing w:val="6"/>
            <w:sz w:val="28"/>
            <w:szCs w:val="28"/>
            <w:lang w:eastAsia="en-US"/>
          </w:rPr>
          <w:t>постановлением</w:t>
        </w:r>
      </w:hyperlink>
      <w:r w:rsidRPr="00503DA1">
        <w:rPr>
          <w:spacing w:val="6"/>
          <w:sz w:val="28"/>
          <w:szCs w:val="28"/>
          <w:lang w:eastAsia="en-US"/>
        </w:rPr>
        <w:t xml:space="preserve"> Правительства </w:t>
      </w:r>
      <w:r>
        <w:rPr>
          <w:spacing w:val="6"/>
          <w:sz w:val="28"/>
          <w:szCs w:val="28"/>
          <w:lang w:eastAsia="en-US"/>
        </w:rPr>
        <w:t xml:space="preserve">Ростовской области </w:t>
      </w:r>
      <w:r w:rsidRPr="00503DA1">
        <w:rPr>
          <w:spacing w:val="6"/>
          <w:sz w:val="28"/>
          <w:szCs w:val="28"/>
          <w:lang w:eastAsia="en-US"/>
        </w:rPr>
        <w:t xml:space="preserve">от </w:t>
      </w:r>
      <w:r>
        <w:rPr>
          <w:spacing w:val="6"/>
          <w:sz w:val="28"/>
          <w:szCs w:val="28"/>
          <w:lang w:eastAsia="en-US"/>
        </w:rPr>
        <w:t>29</w:t>
      </w:r>
      <w:r w:rsidRPr="00503DA1">
        <w:rPr>
          <w:spacing w:val="6"/>
          <w:sz w:val="28"/>
          <w:szCs w:val="28"/>
          <w:lang w:eastAsia="en-US"/>
        </w:rPr>
        <w:t>.</w:t>
      </w:r>
      <w:r>
        <w:rPr>
          <w:spacing w:val="6"/>
          <w:sz w:val="28"/>
          <w:szCs w:val="28"/>
          <w:lang w:eastAsia="en-US"/>
        </w:rPr>
        <w:t>01</w:t>
      </w:r>
      <w:r w:rsidRPr="00503DA1">
        <w:rPr>
          <w:spacing w:val="6"/>
          <w:sz w:val="28"/>
          <w:szCs w:val="28"/>
          <w:lang w:eastAsia="en-US"/>
        </w:rPr>
        <w:t>.201</w:t>
      </w:r>
      <w:r>
        <w:rPr>
          <w:spacing w:val="6"/>
          <w:sz w:val="28"/>
          <w:szCs w:val="28"/>
          <w:lang w:eastAsia="en-US"/>
        </w:rPr>
        <w:t>5</w:t>
      </w:r>
      <w:r w:rsidRPr="00503DA1">
        <w:rPr>
          <w:spacing w:val="6"/>
          <w:sz w:val="28"/>
          <w:szCs w:val="28"/>
          <w:lang w:eastAsia="en-US"/>
        </w:rPr>
        <w:t xml:space="preserve"> № </w:t>
      </w:r>
      <w:r>
        <w:rPr>
          <w:spacing w:val="6"/>
          <w:sz w:val="28"/>
          <w:szCs w:val="28"/>
          <w:lang w:eastAsia="en-US"/>
        </w:rPr>
        <w:t>43</w:t>
      </w:r>
      <w:r w:rsidRPr="00503DA1">
        <w:rPr>
          <w:spacing w:val="6"/>
          <w:sz w:val="28"/>
          <w:szCs w:val="28"/>
          <w:lang w:eastAsia="en-US"/>
        </w:rPr>
        <w:t xml:space="preserve"> «О мерах по реализации </w:t>
      </w:r>
      <w:r>
        <w:rPr>
          <w:spacing w:val="6"/>
          <w:sz w:val="28"/>
          <w:szCs w:val="28"/>
          <w:lang w:eastAsia="en-US"/>
        </w:rPr>
        <w:t xml:space="preserve">Областного </w:t>
      </w:r>
      <w:r w:rsidRPr="00503DA1">
        <w:rPr>
          <w:spacing w:val="6"/>
          <w:sz w:val="28"/>
          <w:szCs w:val="28"/>
          <w:lang w:eastAsia="en-US"/>
        </w:rPr>
        <w:t xml:space="preserve">закона </w:t>
      </w:r>
      <w:r>
        <w:rPr>
          <w:spacing w:val="6"/>
          <w:sz w:val="28"/>
          <w:szCs w:val="28"/>
          <w:lang w:eastAsia="en-US"/>
        </w:rPr>
        <w:t xml:space="preserve">от 26.12.2014 № 283-ЗС </w:t>
      </w:r>
      <w:r w:rsidRPr="00503DA1">
        <w:rPr>
          <w:spacing w:val="6"/>
          <w:sz w:val="28"/>
          <w:szCs w:val="28"/>
          <w:lang w:eastAsia="en-US"/>
        </w:rPr>
        <w:t>«О</w:t>
      </w:r>
      <w:r>
        <w:rPr>
          <w:spacing w:val="6"/>
          <w:sz w:val="28"/>
          <w:szCs w:val="28"/>
          <w:lang w:eastAsia="en-US"/>
        </w:rPr>
        <w:t>б областном</w:t>
      </w:r>
      <w:r w:rsidRPr="00503DA1">
        <w:rPr>
          <w:spacing w:val="6"/>
          <w:sz w:val="28"/>
          <w:szCs w:val="28"/>
          <w:lang w:eastAsia="en-US"/>
        </w:rPr>
        <w:t xml:space="preserve"> бюджете на 2015 год и на плановый период 2016 и 2017 годов», – по договорам (</w:t>
      </w:r>
      <w:r>
        <w:rPr>
          <w:spacing w:val="6"/>
          <w:sz w:val="28"/>
          <w:szCs w:val="28"/>
          <w:lang w:eastAsia="en-US"/>
        </w:rPr>
        <w:t xml:space="preserve">муниципальным </w:t>
      </w:r>
      <w:r w:rsidRPr="00503DA1">
        <w:rPr>
          <w:spacing w:val="6"/>
          <w:sz w:val="28"/>
          <w:szCs w:val="28"/>
          <w:lang w:eastAsia="en-US"/>
        </w:rPr>
        <w:t xml:space="preserve">контрактам), финансовое обеспечение которых планируется осуществлять полностью или частично за счет целевых средств </w:t>
      </w:r>
      <w:r>
        <w:rPr>
          <w:spacing w:val="6"/>
          <w:sz w:val="28"/>
          <w:szCs w:val="28"/>
          <w:lang w:eastAsia="en-US"/>
        </w:rPr>
        <w:t xml:space="preserve">областного </w:t>
      </w:r>
      <w:r w:rsidRPr="00503DA1">
        <w:rPr>
          <w:spacing w:val="6"/>
          <w:sz w:val="28"/>
          <w:szCs w:val="28"/>
          <w:lang w:eastAsia="en-US"/>
        </w:rPr>
        <w:t>бюджета.</w:t>
      </w:r>
    </w:p>
    <w:p w:rsidR="001E66F9" w:rsidRPr="00503DA1" w:rsidRDefault="001E66F9" w:rsidP="00B003AE">
      <w:pPr>
        <w:widowControl w:val="0"/>
        <w:autoSpaceDE w:val="0"/>
        <w:autoSpaceDN w:val="0"/>
        <w:adjustRightInd w:val="0"/>
        <w:spacing w:line="216" w:lineRule="auto"/>
        <w:ind w:firstLine="709"/>
        <w:jc w:val="both"/>
        <w:rPr>
          <w:spacing w:val="6"/>
          <w:sz w:val="28"/>
          <w:szCs w:val="28"/>
          <w:lang w:eastAsia="en-US"/>
        </w:rPr>
      </w:pPr>
      <w:r w:rsidRPr="00503DA1">
        <w:rPr>
          <w:spacing w:val="6"/>
          <w:sz w:val="28"/>
          <w:szCs w:val="28"/>
          <w:lang w:eastAsia="en-US"/>
        </w:rPr>
        <w:t>7.</w:t>
      </w:r>
      <w:r>
        <w:rPr>
          <w:spacing w:val="6"/>
          <w:sz w:val="28"/>
          <w:szCs w:val="28"/>
          <w:lang w:eastAsia="en-US"/>
        </w:rPr>
        <w:t>3</w:t>
      </w:r>
      <w:r w:rsidRPr="00503DA1">
        <w:rPr>
          <w:spacing w:val="6"/>
          <w:sz w:val="28"/>
          <w:szCs w:val="28"/>
          <w:lang w:eastAsia="en-US"/>
        </w:rPr>
        <w:t>. В размере до 100 процентов суммы договора (муниципального контракта), но не более лимитов бюджетных обязательств, доведенных на</w:t>
      </w:r>
      <w:r w:rsidRPr="00503DA1">
        <w:rPr>
          <w:spacing w:val="6"/>
          <w:sz w:val="28"/>
          <w:szCs w:val="28"/>
        </w:rPr>
        <w:t>  </w:t>
      </w:r>
      <w:r w:rsidRPr="00503DA1">
        <w:rPr>
          <w:spacing w:val="6"/>
          <w:sz w:val="28"/>
          <w:szCs w:val="28"/>
          <w:lang w:eastAsia="en-US"/>
        </w:rPr>
        <w:t>соответствующий финансовый год по соответствующему разделу, подразделу, целевой статье, виду расходов, классификации операций сектора государственного управления, – по договорам (муниципальным контрактам) об оказании услуг связи, о подписке на печатные издания и об их приобретении, обучении на курсах повышения квалификации, участии в методических и иных конференциях, билетов для проезда пригородным транспортом, по договорам обязательного страхования гражданской ответственности владельцев транспортных средств, об оплате гостиничных услуг, о приобре</w:t>
      </w:r>
      <w:r>
        <w:rPr>
          <w:spacing w:val="6"/>
          <w:sz w:val="28"/>
          <w:szCs w:val="28"/>
          <w:lang w:eastAsia="en-US"/>
        </w:rPr>
        <w:t>тении знаков почтовой оплаты</w:t>
      </w:r>
      <w:r w:rsidRPr="00503DA1">
        <w:rPr>
          <w:spacing w:val="6"/>
          <w:sz w:val="28"/>
          <w:szCs w:val="28"/>
          <w:lang w:eastAsia="en-US"/>
        </w:rPr>
        <w:t>.</w:t>
      </w:r>
    </w:p>
    <w:p w:rsidR="001E66F9" w:rsidRPr="00503DA1" w:rsidRDefault="001E66F9" w:rsidP="00B003AE">
      <w:pPr>
        <w:widowControl w:val="0"/>
        <w:autoSpaceDE w:val="0"/>
        <w:autoSpaceDN w:val="0"/>
        <w:adjustRightInd w:val="0"/>
        <w:spacing w:line="216" w:lineRule="auto"/>
        <w:ind w:firstLine="709"/>
        <w:jc w:val="both"/>
        <w:rPr>
          <w:spacing w:val="4"/>
          <w:sz w:val="28"/>
          <w:szCs w:val="28"/>
          <w:lang w:eastAsia="en-US"/>
        </w:rPr>
      </w:pPr>
      <w:r w:rsidRPr="00503DA1">
        <w:rPr>
          <w:spacing w:val="6"/>
          <w:sz w:val="28"/>
          <w:szCs w:val="28"/>
          <w:lang w:eastAsia="en-US"/>
        </w:rPr>
        <w:t>7.</w:t>
      </w:r>
      <w:r>
        <w:rPr>
          <w:spacing w:val="6"/>
          <w:sz w:val="28"/>
          <w:szCs w:val="28"/>
          <w:lang w:eastAsia="en-US"/>
        </w:rPr>
        <w:t>4</w:t>
      </w:r>
      <w:r w:rsidRPr="00503DA1">
        <w:rPr>
          <w:spacing w:val="6"/>
          <w:sz w:val="28"/>
          <w:szCs w:val="28"/>
          <w:lang w:eastAsia="en-US"/>
        </w:rPr>
        <w:t xml:space="preserve">.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разделу, подразделу, целевой статье, виду расходов, классификации операций сектора государственного управления, с последующим авансированием выполняемых работ после подтверждения выполнения предусмотренных договором (муниципальным контрактом) работ в объеме произведенного авансового платежа (с ограничением общей суммы авансирования – не более 70 процентов суммы договора (муниципального контракта) – по договорам (муниципальным контрактам) на выполнение </w:t>
      </w:r>
      <w:r w:rsidRPr="00503DA1">
        <w:rPr>
          <w:spacing w:val="4"/>
          <w:sz w:val="28"/>
          <w:szCs w:val="28"/>
          <w:lang w:eastAsia="en-US"/>
        </w:rPr>
        <w:t xml:space="preserve">работ по строительству, реконструкции и капитальному ремонту объектов муниципальной собственности </w:t>
      </w:r>
      <w:r w:rsidRPr="006D761C">
        <w:rPr>
          <w:sz w:val="28"/>
          <w:szCs w:val="28"/>
          <w:lang w:eastAsia="en-US"/>
        </w:rPr>
        <w:t>Треневского сельского поселения</w:t>
      </w:r>
      <w:r w:rsidRPr="00503DA1">
        <w:rPr>
          <w:spacing w:val="4"/>
          <w:sz w:val="28"/>
          <w:szCs w:val="28"/>
          <w:lang w:eastAsia="en-US"/>
        </w:rPr>
        <w:t>.</w:t>
      </w:r>
    </w:p>
    <w:p w:rsidR="001E66F9" w:rsidRPr="00503DA1" w:rsidRDefault="001E66F9" w:rsidP="00B003AE">
      <w:pPr>
        <w:widowControl w:val="0"/>
        <w:autoSpaceDE w:val="0"/>
        <w:autoSpaceDN w:val="0"/>
        <w:adjustRightInd w:val="0"/>
        <w:spacing w:line="216" w:lineRule="auto"/>
        <w:ind w:firstLine="709"/>
        <w:jc w:val="both"/>
        <w:rPr>
          <w:spacing w:val="4"/>
          <w:sz w:val="28"/>
          <w:szCs w:val="28"/>
          <w:lang w:eastAsia="en-US"/>
        </w:rPr>
      </w:pPr>
      <w:r w:rsidRPr="00503DA1">
        <w:rPr>
          <w:spacing w:val="4"/>
          <w:sz w:val="28"/>
          <w:szCs w:val="28"/>
          <w:lang w:eastAsia="en-US"/>
        </w:rPr>
        <w:t>7.</w:t>
      </w:r>
      <w:r>
        <w:rPr>
          <w:spacing w:val="4"/>
          <w:sz w:val="28"/>
          <w:szCs w:val="28"/>
          <w:lang w:eastAsia="en-US"/>
        </w:rPr>
        <w:t>5</w:t>
      </w:r>
      <w:r w:rsidRPr="00503DA1">
        <w:rPr>
          <w:spacing w:val="4"/>
          <w:sz w:val="28"/>
          <w:szCs w:val="28"/>
          <w:lang w:eastAsia="en-US"/>
        </w:rPr>
        <w:t>.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разделу, подразделу, целевой статье, виду расходов, классификации операций сектора государственного управления, – по остальным договорам (муниципальным контрактам), если иное не предусмотрено законодательством Российской Федерации</w:t>
      </w:r>
      <w:r>
        <w:rPr>
          <w:spacing w:val="4"/>
          <w:sz w:val="28"/>
          <w:szCs w:val="28"/>
          <w:lang w:eastAsia="en-US"/>
        </w:rPr>
        <w:t>,</w:t>
      </w:r>
      <w:r w:rsidRPr="00503DA1">
        <w:rPr>
          <w:spacing w:val="4"/>
          <w:sz w:val="28"/>
          <w:szCs w:val="28"/>
          <w:lang w:eastAsia="en-US"/>
        </w:rPr>
        <w:t xml:space="preserve"> законодательством Ростовской области</w:t>
      </w:r>
      <w:r>
        <w:rPr>
          <w:spacing w:val="4"/>
          <w:sz w:val="28"/>
          <w:szCs w:val="28"/>
          <w:lang w:eastAsia="en-US"/>
        </w:rPr>
        <w:t xml:space="preserve"> и нормативным актам </w:t>
      </w:r>
      <w:r w:rsidRPr="006D761C">
        <w:rPr>
          <w:sz w:val="28"/>
          <w:szCs w:val="28"/>
          <w:lang w:eastAsia="en-US"/>
        </w:rPr>
        <w:t>Треневского сельского поселения</w:t>
      </w:r>
      <w:r w:rsidRPr="00503DA1">
        <w:rPr>
          <w:spacing w:val="4"/>
          <w:sz w:val="28"/>
          <w:szCs w:val="28"/>
          <w:lang w:eastAsia="en-US"/>
        </w:rPr>
        <w:t>.</w:t>
      </w:r>
    </w:p>
    <w:p w:rsidR="001E66F9" w:rsidRPr="00503DA1" w:rsidRDefault="001E66F9" w:rsidP="00B003AE">
      <w:pPr>
        <w:spacing w:line="216" w:lineRule="auto"/>
        <w:ind w:firstLine="709"/>
        <w:jc w:val="both"/>
        <w:rPr>
          <w:spacing w:val="4"/>
          <w:sz w:val="28"/>
          <w:szCs w:val="28"/>
          <w:lang w:eastAsia="en-US"/>
        </w:rPr>
      </w:pPr>
      <w:r w:rsidRPr="00503DA1">
        <w:rPr>
          <w:spacing w:val="4"/>
          <w:sz w:val="28"/>
          <w:szCs w:val="28"/>
          <w:lang w:eastAsia="en-US"/>
        </w:rPr>
        <w:t>8.</w:t>
      </w:r>
      <w:r w:rsidRPr="00503DA1">
        <w:rPr>
          <w:spacing w:val="4"/>
        </w:rPr>
        <w:t> </w:t>
      </w:r>
      <w:r w:rsidRPr="00503DA1">
        <w:rPr>
          <w:spacing w:val="4"/>
          <w:sz w:val="28"/>
          <w:szCs w:val="28"/>
          <w:lang w:eastAsia="en-US"/>
        </w:rPr>
        <w:t>Установить,</w:t>
      </w:r>
      <w:r>
        <w:rPr>
          <w:spacing w:val="4"/>
          <w:sz w:val="28"/>
          <w:szCs w:val="28"/>
          <w:lang w:eastAsia="en-US"/>
        </w:rPr>
        <w:t xml:space="preserve"> что в 2015 году не допускается </w:t>
      </w:r>
      <w:r w:rsidRPr="00503DA1">
        <w:rPr>
          <w:spacing w:val="4"/>
          <w:sz w:val="28"/>
          <w:szCs w:val="28"/>
          <w:lang w:eastAsia="en-US"/>
        </w:rPr>
        <w:t>принятие бюджетных обязательств на 2015 год, возникающих из муниципальных контрактов (договоров)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(договоры) не заключены в установленном порядке до 1 декабря 2015 года</w:t>
      </w:r>
      <w:r>
        <w:rPr>
          <w:spacing w:val="4"/>
          <w:sz w:val="28"/>
          <w:szCs w:val="28"/>
          <w:lang w:eastAsia="en-US"/>
        </w:rPr>
        <w:t>.</w:t>
      </w:r>
    </w:p>
    <w:p w:rsidR="001E66F9" w:rsidRPr="00503DA1" w:rsidRDefault="001E66F9" w:rsidP="00B003AE">
      <w:pPr>
        <w:autoSpaceDE w:val="0"/>
        <w:autoSpaceDN w:val="0"/>
        <w:adjustRightInd w:val="0"/>
        <w:ind w:firstLine="709"/>
        <w:jc w:val="both"/>
        <w:rPr>
          <w:bCs/>
          <w:spacing w:val="6"/>
          <w:sz w:val="28"/>
          <w:szCs w:val="28"/>
          <w:lang w:eastAsia="en-US"/>
        </w:rPr>
      </w:pPr>
      <w:bookmarkStart w:id="0" w:name="Par17"/>
      <w:bookmarkEnd w:id="0"/>
      <w:r>
        <w:rPr>
          <w:bCs/>
          <w:spacing w:val="6"/>
          <w:sz w:val="28"/>
          <w:szCs w:val="28"/>
          <w:lang w:eastAsia="en-US"/>
        </w:rPr>
        <w:t>9</w:t>
      </w:r>
      <w:r w:rsidRPr="00503DA1">
        <w:rPr>
          <w:bCs/>
          <w:spacing w:val="6"/>
          <w:sz w:val="28"/>
          <w:szCs w:val="28"/>
          <w:lang w:eastAsia="en-US"/>
        </w:rPr>
        <w:t xml:space="preserve">. Постановление вступает </w:t>
      </w:r>
      <w:r w:rsidRPr="00503DA1">
        <w:rPr>
          <w:spacing w:val="6"/>
          <w:sz w:val="28"/>
          <w:szCs w:val="28"/>
        </w:rPr>
        <w:t xml:space="preserve">в силу со дня его подписания </w:t>
      </w:r>
      <w:r w:rsidRPr="00503DA1">
        <w:rPr>
          <w:bCs/>
          <w:spacing w:val="6"/>
          <w:sz w:val="28"/>
          <w:szCs w:val="28"/>
          <w:lang w:eastAsia="en-US"/>
        </w:rPr>
        <w:t>и распространяется на правоотношения, возникшие с 1 января 2015 года.</w:t>
      </w:r>
    </w:p>
    <w:p w:rsidR="001E66F9" w:rsidRPr="00503DA1" w:rsidRDefault="001E66F9" w:rsidP="0071610C">
      <w:pPr>
        <w:ind w:firstLine="540"/>
        <w:jc w:val="both"/>
        <w:rPr>
          <w:sz w:val="28"/>
          <w:szCs w:val="28"/>
        </w:rPr>
      </w:pPr>
      <w:r w:rsidRPr="00503DA1">
        <w:rPr>
          <w:sz w:val="28"/>
          <w:szCs w:val="28"/>
        </w:rPr>
        <w:t xml:space="preserve">  </w:t>
      </w:r>
      <w:r>
        <w:rPr>
          <w:sz w:val="28"/>
          <w:szCs w:val="28"/>
        </w:rPr>
        <w:t>10</w:t>
      </w:r>
      <w:r w:rsidRPr="00503DA1">
        <w:rPr>
          <w:sz w:val="28"/>
          <w:szCs w:val="28"/>
        </w:rPr>
        <w:t xml:space="preserve">. Контроль за исполнением  настоящего постановления </w:t>
      </w:r>
      <w:r>
        <w:rPr>
          <w:sz w:val="28"/>
          <w:szCs w:val="28"/>
        </w:rPr>
        <w:t>оставляю за собой</w:t>
      </w:r>
      <w:r w:rsidRPr="00503DA1">
        <w:rPr>
          <w:sz w:val="28"/>
          <w:szCs w:val="28"/>
        </w:rPr>
        <w:t>.</w:t>
      </w:r>
    </w:p>
    <w:p w:rsidR="001E66F9" w:rsidRPr="00503DA1" w:rsidRDefault="001E66F9" w:rsidP="005B3D62">
      <w:pPr>
        <w:pStyle w:val="Heading2"/>
        <w:jc w:val="both"/>
        <w:rPr>
          <w:szCs w:val="28"/>
        </w:rPr>
      </w:pPr>
    </w:p>
    <w:p w:rsidR="001E66F9" w:rsidRDefault="001E66F9" w:rsidP="005B3D62">
      <w:pPr>
        <w:jc w:val="both"/>
        <w:rPr>
          <w:sz w:val="28"/>
          <w:szCs w:val="28"/>
        </w:rPr>
      </w:pPr>
    </w:p>
    <w:p w:rsidR="001E66F9" w:rsidRPr="00503DA1" w:rsidRDefault="001E66F9" w:rsidP="00B12191">
      <w:pPr>
        <w:pStyle w:val="Heading2"/>
        <w:ind w:left="0"/>
        <w:jc w:val="both"/>
        <w:rPr>
          <w:szCs w:val="28"/>
        </w:rPr>
      </w:pPr>
      <w:r w:rsidRPr="00503DA1">
        <w:rPr>
          <w:szCs w:val="28"/>
        </w:rPr>
        <w:t xml:space="preserve"> Глава </w:t>
      </w:r>
      <w:r w:rsidRPr="006D761C">
        <w:rPr>
          <w:szCs w:val="28"/>
          <w:lang w:eastAsia="en-US"/>
        </w:rPr>
        <w:t>Треневского сельского поселения</w:t>
      </w:r>
      <w:r>
        <w:rPr>
          <w:szCs w:val="28"/>
          <w:lang w:eastAsia="en-US"/>
        </w:rPr>
        <w:t xml:space="preserve">                                        В.Ф. Гончаров</w:t>
      </w:r>
    </w:p>
    <w:p w:rsidR="001E66F9" w:rsidRPr="00503DA1" w:rsidRDefault="001E66F9" w:rsidP="005B3D62">
      <w:pPr>
        <w:jc w:val="both"/>
        <w:rPr>
          <w:sz w:val="16"/>
          <w:szCs w:val="16"/>
        </w:rPr>
      </w:pPr>
    </w:p>
    <w:p w:rsidR="001E66F9" w:rsidRPr="00503DA1" w:rsidRDefault="001E66F9" w:rsidP="00696BEF">
      <w:r w:rsidRPr="00503DA1">
        <w:t>Постановление вносит</w:t>
      </w:r>
    </w:p>
    <w:p w:rsidR="001E66F9" w:rsidRPr="00503DA1" w:rsidRDefault="001E66F9" w:rsidP="00696BEF">
      <w:pPr>
        <w:pStyle w:val="BalloonText"/>
        <w:rPr>
          <w:rFonts w:ascii="Times New Roman" w:hAnsi="Times New Roman" w:cs="Times New Roman"/>
          <w:sz w:val="20"/>
          <w:szCs w:val="20"/>
        </w:rPr>
      </w:pPr>
      <w:r>
        <w:rPr>
          <w:rFonts w:ascii="Times New Roman" w:hAnsi="Times New Roman" w:cs="Times New Roman"/>
          <w:sz w:val="20"/>
          <w:szCs w:val="20"/>
        </w:rPr>
        <w:t>Сектор экономики и финансов</w:t>
      </w:r>
    </w:p>
    <w:sectPr w:rsidR="001E66F9" w:rsidRPr="00503DA1" w:rsidSect="00B003AE">
      <w:pgSz w:w="11907" w:h="16840" w:code="9"/>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F9" w:rsidRDefault="001E66F9">
      <w:r>
        <w:separator/>
      </w:r>
    </w:p>
  </w:endnote>
  <w:endnote w:type="continuationSeparator" w:id="0">
    <w:p w:rsidR="001E66F9" w:rsidRDefault="001E6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F9" w:rsidRDefault="001E66F9">
      <w:r>
        <w:separator/>
      </w:r>
    </w:p>
  </w:footnote>
  <w:footnote w:type="continuationSeparator" w:id="0">
    <w:p w:rsidR="001E66F9" w:rsidRDefault="001E6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002113CA"/>
    <w:multiLevelType w:val="hybridMultilevel"/>
    <w:tmpl w:val="C56C405C"/>
    <w:lvl w:ilvl="0" w:tplc="AC3019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0A13F96"/>
    <w:multiLevelType w:val="hybridMultilevel"/>
    <w:tmpl w:val="DA9E7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F720E"/>
    <w:multiLevelType w:val="hybridMultilevel"/>
    <w:tmpl w:val="2110C768"/>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
    <w:nsid w:val="02935E9D"/>
    <w:multiLevelType w:val="hybridMultilevel"/>
    <w:tmpl w:val="61183E58"/>
    <w:lvl w:ilvl="0" w:tplc="51A6BA66">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4">
    <w:nsid w:val="0F752503"/>
    <w:multiLevelType w:val="hybridMultilevel"/>
    <w:tmpl w:val="136C5BC8"/>
    <w:lvl w:ilvl="0" w:tplc="DECE1AA2">
      <w:start w:val="1"/>
      <w:numFmt w:val="decimal"/>
      <w:lvlText w:val="%1."/>
      <w:lvlJc w:val="left"/>
      <w:pPr>
        <w:ind w:left="2014" w:hanging="13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176C1F"/>
    <w:multiLevelType w:val="hybridMultilevel"/>
    <w:tmpl w:val="6AB4F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520B8D"/>
    <w:multiLevelType w:val="hybridMultilevel"/>
    <w:tmpl w:val="022E116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9B036C"/>
    <w:multiLevelType w:val="hybridMultilevel"/>
    <w:tmpl w:val="00D8A73A"/>
    <w:lvl w:ilvl="0" w:tplc="A49EC70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A101890"/>
    <w:multiLevelType w:val="hybridMultilevel"/>
    <w:tmpl w:val="E6724C78"/>
    <w:lvl w:ilvl="0" w:tplc="F65CB5FE">
      <w:start w:val="1"/>
      <w:numFmt w:val="decimal"/>
      <w:lvlText w:val="%1."/>
      <w:lvlJc w:val="left"/>
      <w:pPr>
        <w:tabs>
          <w:tab w:val="num" w:pos="720"/>
        </w:tabs>
        <w:ind w:left="720" w:hanging="360"/>
      </w:pPr>
      <w:rPr>
        <w:rFonts w:cs="Times New Roman"/>
      </w:rPr>
    </w:lvl>
    <w:lvl w:ilvl="1" w:tplc="593CAD5E" w:tentative="1">
      <w:start w:val="1"/>
      <w:numFmt w:val="decimal"/>
      <w:lvlText w:val="%2."/>
      <w:lvlJc w:val="left"/>
      <w:pPr>
        <w:tabs>
          <w:tab w:val="num" w:pos="1440"/>
        </w:tabs>
        <w:ind w:left="1440" w:hanging="360"/>
      </w:pPr>
      <w:rPr>
        <w:rFonts w:cs="Times New Roman"/>
      </w:rPr>
    </w:lvl>
    <w:lvl w:ilvl="2" w:tplc="63A89E3C" w:tentative="1">
      <w:start w:val="1"/>
      <w:numFmt w:val="decimal"/>
      <w:lvlText w:val="%3."/>
      <w:lvlJc w:val="left"/>
      <w:pPr>
        <w:tabs>
          <w:tab w:val="num" w:pos="2160"/>
        </w:tabs>
        <w:ind w:left="2160" w:hanging="360"/>
      </w:pPr>
      <w:rPr>
        <w:rFonts w:cs="Times New Roman"/>
      </w:rPr>
    </w:lvl>
    <w:lvl w:ilvl="3" w:tplc="13202300" w:tentative="1">
      <w:start w:val="1"/>
      <w:numFmt w:val="decimal"/>
      <w:lvlText w:val="%4."/>
      <w:lvlJc w:val="left"/>
      <w:pPr>
        <w:tabs>
          <w:tab w:val="num" w:pos="2880"/>
        </w:tabs>
        <w:ind w:left="2880" w:hanging="360"/>
      </w:pPr>
      <w:rPr>
        <w:rFonts w:cs="Times New Roman"/>
      </w:rPr>
    </w:lvl>
    <w:lvl w:ilvl="4" w:tplc="15F6E3FE" w:tentative="1">
      <w:start w:val="1"/>
      <w:numFmt w:val="decimal"/>
      <w:lvlText w:val="%5."/>
      <w:lvlJc w:val="left"/>
      <w:pPr>
        <w:tabs>
          <w:tab w:val="num" w:pos="3600"/>
        </w:tabs>
        <w:ind w:left="3600" w:hanging="360"/>
      </w:pPr>
      <w:rPr>
        <w:rFonts w:cs="Times New Roman"/>
      </w:rPr>
    </w:lvl>
    <w:lvl w:ilvl="5" w:tplc="4A6467C0" w:tentative="1">
      <w:start w:val="1"/>
      <w:numFmt w:val="decimal"/>
      <w:lvlText w:val="%6."/>
      <w:lvlJc w:val="left"/>
      <w:pPr>
        <w:tabs>
          <w:tab w:val="num" w:pos="4320"/>
        </w:tabs>
        <w:ind w:left="4320" w:hanging="360"/>
      </w:pPr>
      <w:rPr>
        <w:rFonts w:cs="Times New Roman"/>
      </w:rPr>
    </w:lvl>
    <w:lvl w:ilvl="6" w:tplc="8EFE4D20" w:tentative="1">
      <w:start w:val="1"/>
      <w:numFmt w:val="decimal"/>
      <w:lvlText w:val="%7."/>
      <w:lvlJc w:val="left"/>
      <w:pPr>
        <w:tabs>
          <w:tab w:val="num" w:pos="5040"/>
        </w:tabs>
        <w:ind w:left="5040" w:hanging="360"/>
      </w:pPr>
      <w:rPr>
        <w:rFonts w:cs="Times New Roman"/>
      </w:rPr>
    </w:lvl>
    <w:lvl w:ilvl="7" w:tplc="4A5288DA" w:tentative="1">
      <w:start w:val="1"/>
      <w:numFmt w:val="decimal"/>
      <w:lvlText w:val="%8."/>
      <w:lvlJc w:val="left"/>
      <w:pPr>
        <w:tabs>
          <w:tab w:val="num" w:pos="5760"/>
        </w:tabs>
        <w:ind w:left="5760" w:hanging="360"/>
      </w:pPr>
      <w:rPr>
        <w:rFonts w:cs="Times New Roman"/>
      </w:rPr>
    </w:lvl>
    <w:lvl w:ilvl="8" w:tplc="A322D640" w:tentative="1">
      <w:start w:val="1"/>
      <w:numFmt w:val="decimal"/>
      <w:lvlText w:val="%9."/>
      <w:lvlJc w:val="left"/>
      <w:pPr>
        <w:tabs>
          <w:tab w:val="num" w:pos="6480"/>
        </w:tabs>
        <w:ind w:left="6480" w:hanging="360"/>
      </w:pPr>
      <w:rPr>
        <w:rFonts w:cs="Times New Roman"/>
      </w:rPr>
    </w:lvl>
  </w:abstractNum>
  <w:abstractNum w:abstractNumId="9">
    <w:nsid w:val="26635070"/>
    <w:multiLevelType w:val="hybridMultilevel"/>
    <w:tmpl w:val="1F72BA0E"/>
    <w:lvl w:ilvl="0" w:tplc="7FE87BC2">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0">
    <w:nsid w:val="2BF228F7"/>
    <w:multiLevelType w:val="hybridMultilevel"/>
    <w:tmpl w:val="0D3AEBC6"/>
    <w:lvl w:ilvl="0" w:tplc="B510B5D4">
      <w:start w:val="1"/>
      <w:numFmt w:val="decimal"/>
      <w:lvlText w:val="%1."/>
      <w:lvlJc w:val="left"/>
      <w:pPr>
        <w:ind w:left="437" w:hanging="360"/>
      </w:pPr>
      <w:rPr>
        <w:rFonts w:cs="Times New Roman" w:hint="default"/>
      </w:rPr>
    </w:lvl>
    <w:lvl w:ilvl="1" w:tplc="04190019" w:tentative="1">
      <w:start w:val="1"/>
      <w:numFmt w:val="lowerLetter"/>
      <w:lvlText w:val="%2."/>
      <w:lvlJc w:val="left"/>
      <w:pPr>
        <w:ind w:left="1157" w:hanging="360"/>
      </w:pPr>
      <w:rPr>
        <w:rFonts w:cs="Times New Roman"/>
      </w:rPr>
    </w:lvl>
    <w:lvl w:ilvl="2" w:tplc="0419001B" w:tentative="1">
      <w:start w:val="1"/>
      <w:numFmt w:val="lowerRoman"/>
      <w:lvlText w:val="%3."/>
      <w:lvlJc w:val="right"/>
      <w:pPr>
        <w:ind w:left="1877" w:hanging="180"/>
      </w:pPr>
      <w:rPr>
        <w:rFonts w:cs="Times New Roman"/>
      </w:rPr>
    </w:lvl>
    <w:lvl w:ilvl="3" w:tplc="0419000F" w:tentative="1">
      <w:start w:val="1"/>
      <w:numFmt w:val="decimal"/>
      <w:lvlText w:val="%4."/>
      <w:lvlJc w:val="left"/>
      <w:pPr>
        <w:ind w:left="2597" w:hanging="360"/>
      </w:pPr>
      <w:rPr>
        <w:rFonts w:cs="Times New Roman"/>
      </w:rPr>
    </w:lvl>
    <w:lvl w:ilvl="4" w:tplc="04190019" w:tentative="1">
      <w:start w:val="1"/>
      <w:numFmt w:val="lowerLetter"/>
      <w:lvlText w:val="%5."/>
      <w:lvlJc w:val="left"/>
      <w:pPr>
        <w:ind w:left="3317" w:hanging="360"/>
      </w:pPr>
      <w:rPr>
        <w:rFonts w:cs="Times New Roman"/>
      </w:rPr>
    </w:lvl>
    <w:lvl w:ilvl="5" w:tplc="0419001B" w:tentative="1">
      <w:start w:val="1"/>
      <w:numFmt w:val="lowerRoman"/>
      <w:lvlText w:val="%6."/>
      <w:lvlJc w:val="right"/>
      <w:pPr>
        <w:ind w:left="4037" w:hanging="180"/>
      </w:pPr>
      <w:rPr>
        <w:rFonts w:cs="Times New Roman"/>
      </w:rPr>
    </w:lvl>
    <w:lvl w:ilvl="6" w:tplc="0419000F" w:tentative="1">
      <w:start w:val="1"/>
      <w:numFmt w:val="decimal"/>
      <w:lvlText w:val="%7."/>
      <w:lvlJc w:val="left"/>
      <w:pPr>
        <w:ind w:left="4757" w:hanging="360"/>
      </w:pPr>
      <w:rPr>
        <w:rFonts w:cs="Times New Roman"/>
      </w:rPr>
    </w:lvl>
    <w:lvl w:ilvl="7" w:tplc="04190019" w:tentative="1">
      <w:start w:val="1"/>
      <w:numFmt w:val="lowerLetter"/>
      <w:lvlText w:val="%8."/>
      <w:lvlJc w:val="left"/>
      <w:pPr>
        <w:ind w:left="5477" w:hanging="360"/>
      </w:pPr>
      <w:rPr>
        <w:rFonts w:cs="Times New Roman"/>
      </w:rPr>
    </w:lvl>
    <w:lvl w:ilvl="8" w:tplc="0419001B" w:tentative="1">
      <w:start w:val="1"/>
      <w:numFmt w:val="lowerRoman"/>
      <w:lvlText w:val="%9."/>
      <w:lvlJc w:val="right"/>
      <w:pPr>
        <w:ind w:left="6197" w:hanging="180"/>
      </w:pPr>
      <w:rPr>
        <w:rFonts w:cs="Times New Roman"/>
      </w:rPr>
    </w:lvl>
  </w:abstractNum>
  <w:abstractNum w:abstractNumId="11">
    <w:nsid w:val="31E0278A"/>
    <w:multiLevelType w:val="hybridMultilevel"/>
    <w:tmpl w:val="3B7C8B0A"/>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12">
    <w:nsid w:val="347E7598"/>
    <w:multiLevelType w:val="hybridMultilevel"/>
    <w:tmpl w:val="4EF46610"/>
    <w:lvl w:ilvl="0" w:tplc="A0ECE4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34F01336"/>
    <w:multiLevelType w:val="hybridMultilevel"/>
    <w:tmpl w:val="B4F80F28"/>
    <w:lvl w:ilvl="0" w:tplc="F84C46C8">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4">
    <w:nsid w:val="3C596DE0"/>
    <w:multiLevelType w:val="hybridMultilevel"/>
    <w:tmpl w:val="185E4B18"/>
    <w:lvl w:ilvl="0" w:tplc="49F002D6">
      <w:start w:val="1"/>
      <w:numFmt w:val="decimal"/>
      <w:lvlText w:val="%1."/>
      <w:lvlJc w:val="left"/>
      <w:pPr>
        <w:ind w:left="515" w:hanging="360"/>
      </w:pPr>
      <w:rPr>
        <w:rFonts w:cs="Times New Roman" w:hint="default"/>
      </w:rPr>
    </w:lvl>
    <w:lvl w:ilvl="1" w:tplc="04190019" w:tentative="1">
      <w:start w:val="1"/>
      <w:numFmt w:val="lowerLetter"/>
      <w:lvlText w:val="%2."/>
      <w:lvlJc w:val="left"/>
      <w:pPr>
        <w:ind w:left="1517" w:hanging="360"/>
      </w:pPr>
      <w:rPr>
        <w:rFonts w:cs="Times New Roman"/>
      </w:rPr>
    </w:lvl>
    <w:lvl w:ilvl="2" w:tplc="0419001B" w:tentative="1">
      <w:start w:val="1"/>
      <w:numFmt w:val="lowerRoman"/>
      <w:lvlText w:val="%3."/>
      <w:lvlJc w:val="right"/>
      <w:pPr>
        <w:ind w:left="2237" w:hanging="180"/>
      </w:pPr>
      <w:rPr>
        <w:rFonts w:cs="Times New Roman"/>
      </w:rPr>
    </w:lvl>
    <w:lvl w:ilvl="3" w:tplc="0419000F" w:tentative="1">
      <w:start w:val="1"/>
      <w:numFmt w:val="decimal"/>
      <w:lvlText w:val="%4."/>
      <w:lvlJc w:val="left"/>
      <w:pPr>
        <w:ind w:left="2957" w:hanging="360"/>
      </w:pPr>
      <w:rPr>
        <w:rFonts w:cs="Times New Roman"/>
      </w:rPr>
    </w:lvl>
    <w:lvl w:ilvl="4" w:tplc="04190019" w:tentative="1">
      <w:start w:val="1"/>
      <w:numFmt w:val="lowerLetter"/>
      <w:lvlText w:val="%5."/>
      <w:lvlJc w:val="left"/>
      <w:pPr>
        <w:ind w:left="3677" w:hanging="360"/>
      </w:pPr>
      <w:rPr>
        <w:rFonts w:cs="Times New Roman"/>
      </w:rPr>
    </w:lvl>
    <w:lvl w:ilvl="5" w:tplc="0419001B" w:tentative="1">
      <w:start w:val="1"/>
      <w:numFmt w:val="lowerRoman"/>
      <w:lvlText w:val="%6."/>
      <w:lvlJc w:val="right"/>
      <w:pPr>
        <w:ind w:left="4397" w:hanging="180"/>
      </w:pPr>
      <w:rPr>
        <w:rFonts w:cs="Times New Roman"/>
      </w:rPr>
    </w:lvl>
    <w:lvl w:ilvl="6" w:tplc="0419000F" w:tentative="1">
      <w:start w:val="1"/>
      <w:numFmt w:val="decimal"/>
      <w:lvlText w:val="%7."/>
      <w:lvlJc w:val="left"/>
      <w:pPr>
        <w:ind w:left="5117" w:hanging="360"/>
      </w:pPr>
      <w:rPr>
        <w:rFonts w:cs="Times New Roman"/>
      </w:rPr>
    </w:lvl>
    <w:lvl w:ilvl="7" w:tplc="04190019" w:tentative="1">
      <w:start w:val="1"/>
      <w:numFmt w:val="lowerLetter"/>
      <w:lvlText w:val="%8."/>
      <w:lvlJc w:val="left"/>
      <w:pPr>
        <w:ind w:left="5837" w:hanging="360"/>
      </w:pPr>
      <w:rPr>
        <w:rFonts w:cs="Times New Roman"/>
      </w:rPr>
    </w:lvl>
    <w:lvl w:ilvl="8" w:tplc="0419001B" w:tentative="1">
      <w:start w:val="1"/>
      <w:numFmt w:val="lowerRoman"/>
      <w:lvlText w:val="%9."/>
      <w:lvlJc w:val="right"/>
      <w:pPr>
        <w:ind w:left="6557" w:hanging="180"/>
      </w:pPr>
      <w:rPr>
        <w:rFonts w:cs="Times New Roman"/>
      </w:rPr>
    </w:lvl>
  </w:abstractNum>
  <w:abstractNum w:abstractNumId="15">
    <w:nsid w:val="460863B6"/>
    <w:multiLevelType w:val="hybridMultilevel"/>
    <w:tmpl w:val="9A3A3CEC"/>
    <w:lvl w:ilvl="0" w:tplc="04190011">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C022C93"/>
    <w:multiLevelType w:val="hybridMultilevel"/>
    <w:tmpl w:val="013A44A0"/>
    <w:lvl w:ilvl="0" w:tplc="7D5CCA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DFC531C"/>
    <w:multiLevelType w:val="hybridMultilevel"/>
    <w:tmpl w:val="48E04C0E"/>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E047715"/>
    <w:multiLevelType w:val="hybridMultilevel"/>
    <w:tmpl w:val="3F40E908"/>
    <w:lvl w:ilvl="0" w:tplc="592082FE">
      <w:start w:val="1"/>
      <w:numFmt w:val="decimal"/>
      <w:lvlText w:val="%1."/>
      <w:lvlJc w:val="left"/>
      <w:pPr>
        <w:tabs>
          <w:tab w:val="num" w:pos="720"/>
        </w:tabs>
        <w:ind w:left="720" w:hanging="360"/>
      </w:pPr>
      <w:rPr>
        <w:rFonts w:cs="Times New Roman"/>
      </w:rPr>
    </w:lvl>
    <w:lvl w:ilvl="1" w:tplc="AA585C2E" w:tentative="1">
      <w:start w:val="1"/>
      <w:numFmt w:val="decimal"/>
      <w:lvlText w:val="%2."/>
      <w:lvlJc w:val="left"/>
      <w:pPr>
        <w:tabs>
          <w:tab w:val="num" w:pos="1440"/>
        </w:tabs>
        <w:ind w:left="1440" w:hanging="360"/>
      </w:pPr>
      <w:rPr>
        <w:rFonts w:cs="Times New Roman"/>
      </w:rPr>
    </w:lvl>
    <w:lvl w:ilvl="2" w:tplc="AE9AF92C" w:tentative="1">
      <w:start w:val="1"/>
      <w:numFmt w:val="decimal"/>
      <w:lvlText w:val="%3."/>
      <w:lvlJc w:val="left"/>
      <w:pPr>
        <w:tabs>
          <w:tab w:val="num" w:pos="2160"/>
        </w:tabs>
        <w:ind w:left="2160" w:hanging="360"/>
      </w:pPr>
      <w:rPr>
        <w:rFonts w:cs="Times New Roman"/>
      </w:rPr>
    </w:lvl>
    <w:lvl w:ilvl="3" w:tplc="A46C7372" w:tentative="1">
      <w:start w:val="1"/>
      <w:numFmt w:val="decimal"/>
      <w:lvlText w:val="%4."/>
      <w:lvlJc w:val="left"/>
      <w:pPr>
        <w:tabs>
          <w:tab w:val="num" w:pos="2880"/>
        </w:tabs>
        <w:ind w:left="2880" w:hanging="360"/>
      </w:pPr>
      <w:rPr>
        <w:rFonts w:cs="Times New Roman"/>
      </w:rPr>
    </w:lvl>
    <w:lvl w:ilvl="4" w:tplc="77764906" w:tentative="1">
      <w:start w:val="1"/>
      <w:numFmt w:val="decimal"/>
      <w:lvlText w:val="%5."/>
      <w:lvlJc w:val="left"/>
      <w:pPr>
        <w:tabs>
          <w:tab w:val="num" w:pos="3600"/>
        </w:tabs>
        <w:ind w:left="3600" w:hanging="360"/>
      </w:pPr>
      <w:rPr>
        <w:rFonts w:cs="Times New Roman"/>
      </w:rPr>
    </w:lvl>
    <w:lvl w:ilvl="5" w:tplc="FF8A04D2" w:tentative="1">
      <w:start w:val="1"/>
      <w:numFmt w:val="decimal"/>
      <w:lvlText w:val="%6."/>
      <w:lvlJc w:val="left"/>
      <w:pPr>
        <w:tabs>
          <w:tab w:val="num" w:pos="4320"/>
        </w:tabs>
        <w:ind w:left="4320" w:hanging="360"/>
      </w:pPr>
      <w:rPr>
        <w:rFonts w:cs="Times New Roman"/>
      </w:rPr>
    </w:lvl>
    <w:lvl w:ilvl="6" w:tplc="4AFE4150" w:tentative="1">
      <w:start w:val="1"/>
      <w:numFmt w:val="decimal"/>
      <w:lvlText w:val="%7."/>
      <w:lvlJc w:val="left"/>
      <w:pPr>
        <w:tabs>
          <w:tab w:val="num" w:pos="5040"/>
        </w:tabs>
        <w:ind w:left="5040" w:hanging="360"/>
      </w:pPr>
      <w:rPr>
        <w:rFonts w:cs="Times New Roman"/>
      </w:rPr>
    </w:lvl>
    <w:lvl w:ilvl="7" w:tplc="FAAC413A" w:tentative="1">
      <w:start w:val="1"/>
      <w:numFmt w:val="decimal"/>
      <w:lvlText w:val="%8."/>
      <w:lvlJc w:val="left"/>
      <w:pPr>
        <w:tabs>
          <w:tab w:val="num" w:pos="5760"/>
        </w:tabs>
        <w:ind w:left="5760" w:hanging="360"/>
      </w:pPr>
      <w:rPr>
        <w:rFonts w:cs="Times New Roman"/>
      </w:rPr>
    </w:lvl>
    <w:lvl w:ilvl="8" w:tplc="BF1E6728" w:tentative="1">
      <w:start w:val="1"/>
      <w:numFmt w:val="decimal"/>
      <w:lvlText w:val="%9."/>
      <w:lvlJc w:val="left"/>
      <w:pPr>
        <w:tabs>
          <w:tab w:val="num" w:pos="6480"/>
        </w:tabs>
        <w:ind w:left="6480" w:hanging="360"/>
      </w:pPr>
      <w:rPr>
        <w:rFonts w:cs="Times New Roman"/>
      </w:rPr>
    </w:lvl>
  </w:abstractNum>
  <w:abstractNum w:abstractNumId="19">
    <w:nsid w:val="5EE957EF"/>
    <w:multiLevelType w:val="hybridMultilevel"/>
    <w:tmpl w:val="4F04C50E"/>
    <w:lvl w:ilvl="0" w:tplc="60563F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073783C"/>
    <w:multiLevelType w:val="hybridMultilevel"/>
    <w:tmpl w:val="B87E5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B62DAC"/>
    <w:multiLevelType w:val="hybridMultilevel"/>
    <w:tmpl w:val="AE161F52"/>
    <w:lvl w:ilvl="0" w:tplc="35101FC2">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22">
    <w:nsid w:val="69D141B4"/>
    <w:multiLevelType w:val="hybridMultilevel"/>
    <w:tmpl w:val="1660C306"/>
    <w:lvl w:ilvl="0" w:tplc="1EB216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6A215421"/>
    <w:multiLevelType w:val="hybridMultilevel"/>
    <w:tmpl w:val="ADF4F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976615"/>
    <w:multiLevelType w:val="hybridMultilevel"/>
    <w:tmpl w:val="BEF2E842"/>
    <w:lvl w:ilvl="0" w:tplc="EC08B53E">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AB73161"/>
    <w:multiLevelType w:val="hybridMultilevel"/>
    <w:tmpl w:val="1D4EAB66"/>
    <w:lvl w:ilvl="0" w:tplc="E66EA3B6">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70CD47D4"/>
    <w:multiLevelType w:val="hybridMultilevel"/>
    <w:tmpl w:val="07EEB0DC"/>
    <w:lvl w:ilvl="0" w:tplc="CBF6347C">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27">
    <w:nsid w:val="713019F4"/>
    <w:multiLevelType w:val="hybridMultilevel"/>
    <w:tmpl w:val="525CF948"/>
    <w:lvl w:ilvl="0" w:tplc="C85052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5EC241E"/>
    <w:multiLevelType w:val="hybridMultilevel"/>
    <w:tmpl w:val="BA7CB3B4"/>
    <w:lvl w:ilvl="0" w:tplc="0DC45C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7738625E"/>
    <w:multiLevelType w:val="hybridMultilevel"/>
    <w:tmpl w:val="2EA4905C"/>
    <w:lvl w:ilvl="0" w:tplc="86D8B26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B634C26"/>
    <w:multiLevelType w:val="hybridMultilevel"/>
    <w:tmpl w:val="782EFC7C"/>
    <w:lvl w:ilvl="0" w:tplc="78468F2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7E850A28"/>
    <w:multiLevelType w:val="hybridMultilevel"/>
    <w:tmpl w:val="B56A5546"/>
    <w:lvl w:ilvl="0" w:tplc="49F002D6">
      <w:start w:val="1"/>
      <w:numFmt w:val="decimal"/>
      <w:lvlText w:val="%1."/>
      <w:lvlJc w:val="left"/>
      <w:pPr>
        <w:ind w:left="438" w:hanging="360"/>
      </w:pPr>
      <w:rPr>
        <w:rFonts w:cs="Times New Roman" w:hint="default"/>
      </w:rPr>
    </w:lvl>
    <w:lvl w:ilvl="1" w:tplc="04190019" w:tentative="1">
      <w:start w:val="1"/>
      <w:numFmt w:val="lowerLetter"/>
      <w:lvlText w:val="%2."/>
      <w:lvlJc w:val="left"/>
      <w:pPr>
        <w:ind w:left="1158" w:hanging="360"/>
      </w:pPr>
      <w:rPr>
        <w:rFonts w:cs="Times New Roman"/>
      </w:rPr>
    </w:lvl>
    <w:lvl w:ilvl="2" w:tplc="0419001B" w:tentative="1">
      <w:start w:val="1"/>
      <w:numFmt w:val="lowerRoman"/>
      <w:lvlText w:val="%3."/>
      <w:lvlJc w:val="right"/>
      <w:pPr>
        <w:ind w:left="1878" w:hanging="180"/>
      </w:pPr>
      <w:rPr>
        <w:rFonts w:cs="Times New Roman"/>
      </w:rPr>
    </w:lvl>
    <w:lvl w:ilvl="3" w:tplc="0419000F" w:tentative="1">
      <w:start w:val="1"/>
      <w:numFmt w:val="decimal"/>
      <w:lvlText w:val="%4."/>
      <w:lvlJc w:val="left"/>
      <w:pPr>
        <w:ind w:left="2598" w:hanging="360"/>
      </w:pPr>
      <w:rPr>
        <w:rFonts w:cs="Times New Roman"/>
      </w:rPr>
    </w:lvl>
    <w:lvl w:ilvl="4" w:tplc="04190019" w:tentative="1">
      <w:start w:val="1"/>
      <w:numFmt w:val="lowerLetter"/>
      <w:lvlText w:val="%5."/>
      <w:lvlJc w:val="left"/>
      <w:pPr>
        <w:ind w:left="3318" w:hanging="360"/>
      </w:pPr>
      <w:rPr>
        <w:rFonts w:cs="Times New Roman"/>
      </w:rPr>
    </w:lvl>
    <w:lvl w:ilvl="5" w:tplc="0419001B" w:tentative="1">
      <w:start w:val="1"/>
      <w:numFmt w:val="lowerRoman"/>
      <w:lvlText w:val="%6."/>
      <w:lvlJc w:val="right"/>
      <w:pPr>
        <w:ind w:left="4038" w:hanging="180"/>
      </w:pPr>
      <w:rPr>
        <w:rFonts w:cs="Times New Roman"/>
      </w:rPr>
    </w:lvl>
    <w:lvl w:ilvl="6" w:tplc="0419000F" w:tentative="1">
      <w:start w:val="1"/>
      <w:numFmt w:val="decimal"/>
      <w:lvlText w:val="%7."/>
      <w:lvlJc w:val="left"/>
      <w:pPr>
        <w:ind w:left="4758" w:hanging="360"/>
      </w:pPr>
      <w:rPr>
        <w:rFonts w:cs="Times New Roman"/>
      </w:rPr>
    </w:lvl>
    <w:lvl w:ilvl="7" w:tplc="04190019" w:tentative="1">
      <w:start w:val="1"/>
      <w:numFmt w:val="lowerLetter"/>
      <w:lvlText w:val="%8."/>
      <w:lvlJc w:val="left"/>
      <w:pPr>
        <w:ind w:left="5478" w:hanging="360"/>
      </w:pPr>
      <w:rPr>
        <w:rFonts w:cs="Times New Roman"/>
      </w:rPr>
    </w:lvl>
    <w:lvl w:ilvl="8" w:tplc="0419001B" w:tentative="1">
      <w:start w:val="1"/>
      <w:numFmt w:val="lowerRoman"/>
      <w:lvlText w:val="%9."/>
      <w:lvlJc w:val="right"/>
      <w:pPr>
        <w:ind w:left="6198" w:hanging="180"/>
      </w:pPr>
      <w:rPr>
        <w:rFonts w:cs="Times New Roman"/>
      </w:rPr>
    </w:lvl>
  </w:abstractNum>
  <w:abstractNum w:abstractNumId="32">
    <w:nsid w:val="7EF125FA"/>
    <w:multiLevelType w:val="hybridMultilevel"/>
    <w:tmpl w:val="471C886A"/>
    <w:lvl w:ilvl="0" w:tplc="BD9230E0">
      <w:start w:val="1"/>
      <w:numFmt w:val="decimal"/>
      <w:lvlText w:val="%1."/>
      <w:lvlJc w:val="left"/>
      <w:pPr>
        <w:tabs>
          <w:tab w:val="num" w:pos="360"/>
        </w:tabs>
        <w:ind w:left="360" w:hanging="360"/>
      </w:pPr>
      <w:rPr>
        <w:rFonts w:cs="Times New Roman"/>
      </w:rPr>
    </w:lvl>
    <w:lvl w:ilvl="1" w:tplc="550ACD3A" w:tentative="1">
      <w:start w:val="1"/>
      <w:numFmt w:val="decimal"/>
      <w:lvlText w:val="%2."/>
      <w:lvlJc w:val="left"/>
      <w:pPr>
        <w:tabs>
          <w:tab w:val="num" w:pos="1221"/>
        </w:tabs>
        <w:ind w:left="1221" w:hanging="360"/>
      </w:pPr>
      <w:rPr>
        <w:rFonts w:cs="Times New Roman"/>
      </w:rPr>
    </w:lvl>
    <w:lvl w:ilvl="2" w:tplc="BDD06F76" w:tentative="1">
      <w:start w:val="1"/>
      <w:numFmt w:val="decimal"/>
      <w:lvlText w:val="%3."/>
      <w:lvlJc w:val="left"/>
      <w:pPr>
        <w:tabs>
          <w:tab w:val="num" w:pos="1941"/>
        </w:tabs>
        <w:ind w:left="1941" w:hanging="360"/>
      </w:pPr>
      <w:rPr>
        <w:rFonts w:cs="Times New Roman"/>
      </w:rPr>
    </w:lvl>
    <w:lvl w:ilvl="3" w:tplc="9CE20740" w:tentative="1">
      <w:start w:val="1"/>
      <w:numFmt w:val="decimal"/>
      <w:lvlText w:val="%4."/>
      <w:lvlJc w:val="left"/>
      <w:pPr>
        <w:tabs>
          <w:tab w:val="num" w:pos="2661"/>
        </w:tabs>
        <w:ind w:left="2661" w:hanging="360"/>
      </w:pPr>
      <w:rPr>
        <w:rFonts w:cs="Times New Roman"/>
      </w:rPr>
    </w:lvl>
    <w:lvl w:ilvl="4" w:tplc="9842A65E" w:tentative="1">
      <w:start w:val="1"/>
      <w:numFmt w:val="decimal"/>
      <w:lvlText w:val="%5."/>
      <w:lvlJc w:val="left"/>
      <w:pPr>
        <w:tabs>
          <w:tab w:val="num" w:pos="3381"/>
        </w:tabs>
        <w:ind w:left="3381" w:hanging="360"/>
      </w:pPr>
      <w:rPr>
        <w:rFonts w:cs="Times New Roman"/>
      </w:rPr>
    </w:lvl>
    <w:lvl w:ilvl="5" w:tplc="FFE4723C" w:tentative="1">
      <w:start w:val="1"/>
      <w:numFmt w:val="decimal"/>
      <w:lvlText w:val="%6."/>
      <w:lvlJc w:val="left"/>
      <w:pPr>
        <w:tabs>
          <w:tab w:val="num" w:pos="4101"/>
        </w:tabs>
        <w:ind w:left="4101" w:hanging="360"/>
      </w:pPr>
      <w:rPr>
        <w:rFonts w:cs="Times New Roman"/>
      </w:rPr>
    </w:lvl>
    <w:lvl w:ilvl="6" w:tplc="E56CFA2E" w:tentative="1">
      <w:start w:val="1"/>
      <w:numFmt w:val="decimal"/>
      <w:lvlText w:val="%7."/>
      <w:lvlJc w:val="left"/>
      <w:pPr>
        <w:tabs>
          <w:tab w:val="num" w:pos="4821"/>
        </w:tabs>
        <w:ind w:left="4821" w:hanging="360"/>
      </w:pPr>
      <w:rPr>
        <w:rFonts w:cs="Times New Roman"/>
      </w:rPr>
    </w:lvl>
    <w:lvl w:ilvl="7" w:tplc="56A6ABA8" w:tentative="1">
      <w:start w:val="1"/>
      <w:numFmt w:val="decimal"/>
      <w:lvlText w:val="%8."/>
      <w:lvlJc w:val="left"/>
      <w:pPr>
        <w:tabs>
          <w:tab w:val="num" w:pos="5541"/>
        </w:tabs>
        <w:ind w:left="5541" w:hanging="360"/>
      </w:pPr>
      <w:rPr>
        <w:rFonts w:cs="Times New Roman"/>
      </w:rPr>
    </w:lvl>
    <w:lvl w:ilvl="8" w:tplc="FC3E7BE0" w:tentative="1">
      <w:start w:val="1"/>
      <w:numFmt w:val="decimal"/>
      <w:lvlText w:val="%9."/>
      <w:lvlJc w:val="left"/>
      <w:pPr>
        <w:tabs>
          <w:tab w:val="num" w:pos="6261"/>
        </w:tabs>
        <w:ind w:left="6261" w:hanging="360"/>
      </w:pPr>
      <w:rPr>
        <w:rFonts w:cs="Times New Roman"/>
      </w:rPr>
    </w:lvl>
  </w:abstractNum>
  <w:num w:numId="1">
    <w:abstractNumId w:val="5"/>
  </w:num>
  <w:num w:numId="2">
    <w:abstractNumId w:val="4"/>
  </w:num>
  <w:num w:numId="3">
    <w:abstractNumId w:val="12"/>
  </w:num>
  <w:num w:numId="4">
    <w:abstractNumId w:val="22"/>
  </w:num>
  <w:num w:numId="5">
    <w:abstractNumId w:val="18"/>
  </w:num>
  <w:num w:numId="6">
    <w:abstractNumId w:val="8"/>
  </w:num>
  <w:num w:numId="7">
    <w:abstractNumId w:val="0"/>
  </w:num>
  <w:num w:numId="8">
    <w:abstractNumId w:val="30"/>
  </w:num>
  <w:num w:numId="9">
    <w:abstractNumId w:val="32"/>
  </w:num>
  <w:num w:numId="10">
    <w:abstractNumId w:val="16"/>
  </w:num>
  <w:num w:numId="11">
    <w:abstractNumId w:val="15"/>
  </w:num>
  <w:num w:numId="12">
    <w:abstractNumId w:val="27"/>
  </w:num>
  <w:num w:numId="13">
    <w:abstractNumId w:val="21"/>
  </w:num>
  <w:num w:numId="14">
    <w:abstractNumId w:val="11"/>
  </w:num>
  <w:num w:numId="15">
    <w:abstractNumId w:val="17"/>
  </w:num>
  <w:num w:numId="16">
    <w:abstractNumId w:val="2"/>
  </w:num>
  <w:num w:numId="17">
    <w:abstractNumId w:val="14"/>
  </w:num>
  <w:num w:numId="18">
    <w:abstractNumId w:val="10"/>
  </w:num>
  <w:num w:numId="19">
    <w:abstractNumId w:val="19"/>
  </w:num>
  <w:num w:numId="20">
    <w:abstractNumId w:val="31"/>
  </w:num>
  <w:num w:numId="21">
    <w:abstractNumId w:val="3"/>
  </w:num>
  <w:num w:numId="22">
    <w:abstractNumId w:val="20"/>
  </w:num>
  <w:num w:numId="23">
    <w:abstractNumId w:val="23"/>
  </w:num>
  <w:num w:numId="24">
    <w:abstractNumId w:val="25"/>
  </w:num>
  <w:num w:numId="25">
    <w:abstractNumId w:val="28"/>
  </w:num>
  <w:num w:numId="26">
    <w:abstractNumId w:val="29"/>
  </w:num>
  <w:num w:numId="27">
    <w:abstractNumId w:val="26"/>
  </w:num>
  <w:num w:numId="28">
    <w:abstractNumId w:val="7"/>
  </w:num>
  <w:num w:numId="29">
    <w:abstractNumId w:val="1"/>
  </w:num>
  <w:num w:numId="30">
    <w:abstractNumId w:val="9"/>
  </w:num>
  <w:num w:numId="31">
    <w:abstractNumId w:val="6"/>
  </w:num>
  <w:num w:numId="32">
    <w:abstractNumId w:val="2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DB0"/>
    <w:rsid w:val="00003485"/>
    <w:rsid w:val="00003B0D"/>
    <w:rsid w:val="000067D7"/>
    <w:rsid w:val="00010762"/>
    <w:rsid w:val="00010A47"/>
    <w:rsid w:val="0001213F"/>
    <w:rsid w:val="000125EE"/>
    <w:rsid w:val="00016966"/>
    <w:rsid w:val="00021BD7"/>
    <w:rsid w:val="00024936"/>
    <w:rsid w:val="00030712"/>
    <w:rsid w:val="00033E08"/>
    <w:rsid w:val="000346D3"/>
    <w:rsid w:val="000422F2"/>
    <w:rsid w:val="00042414"/>
    <w:rsid w:val="000437CB"/>
    <w:rsid w:val="00044C85"/>
    <w:rsid w:val="0004747A"/>
    <w:rsid w:val="000553CB"/>
    <w:rsid w:val="00055658"/>
    <w:rsid w:val="00061571"/>
    <w:rsid w:val="00062FF6"/>
    <w:rsid w:val="000644F5"/>
    <w:rsid w:val="0006487E"/>
    <w:rsid w:val="00064DE6"/>
    <w:rsid w:val="00064E4E"/>
    <w:rsid w:val="0006589F"/>
    <w:rsid w:val="000676E0"/>
    <w:rsid w:val="00072471"/>
    <w:rsid w:val="00073812"/>
    <w:rsid w:val="00076039"/>
    <w:rsid w:val="00077921"/>
    <w:rsid w:val="000818C6"/>
    <w:rsid w:val="000818D7"/>
    <w:rsid w:val="00083989"/>
    <w:rsid w:val="00084615"/>
    <w:rsid w:val="00095086"/>
    <w:rsid w:val="0009766B"/>
    <w:rsid w:val="000A0FCC"/>
    <w:rsid w:val="000A19EA"/>
    <w:rsid w:val="000A1D2A"/>
    <w:rsid w:val="000A6888"/>
    <w:rsid w:val="000A6EEC"/>
    <w:rsid w:val="000B1AC1"/>
    <w:rsid w:val="000B1E8F"/>
    <w:rsid w:val="000B3AD5"/>
    <w:rsid w:val="000B4EB6"/>
    <w:rsid w:val="000B5656"/>
    <w:rsid w:val="000B7035"/>
    <w:rsid w:val="000C01B3"/>
    <w:rsid w:val="000C10DA"/>
    <w:rsid w:val="000C19A7"/>
    <w:rsid w:val="000C2001"/>
    <w:rsid w:val="000C6F6D"/>
    <w:rsid w:val="000D08B2"/>
    <w:rsid w:val="000D0D66"/>
    <w:rsid w:val="000D157C"/>
    <w:rsid w:val="000D4457"/>
    <w:rsid w:val="000E0586"/>
    <w:rsid w:val="000E1E20"/>
    <w:rsid w:val="000E3B76"/>
    <w:rsid w:val="000E584C"/>
    <w:rsid w:val="000E5F10"/>
    <w:rsid w:val="000F06A4"/>
    <w:rsid w:val="000F6D56"/>
    <w:rsid w:val="000F75CB"/>
    <w:rsid w:val="000F7FD3"/>
    <w:rsid w:val="001030CF"/>
    <w:rsid w:val="0010321F"/>
    <w:rsid w:val="001035C3"/>
    <w:rsid w:val="001070B3"/>
    <w:rsid w:val="00110453"/>
    <w:rsid w:val="00112727"/>
    <w:rsid w:val="001157AE"/>
    <w:rsid w:val="00123961"/>
    <w:rsid w:val="00127341"/>
    <w:rsid w:val="00131047"/>
    <w:rsid w:val="001312D1"/>
    <w:rsid w:val="0013133D"/>
    <w:rsid w:val="001329BF"/>
    <w:rsid w:val="00133932"/>
    <w:rsid w:val="00133DFA"/>
    <w:rsid w:val="00140D8A"/>
    <w:rsid w:val="00145A06"/>
    <w:rsid w:val="00146160"/>
    <w:rsid w:val="00146BE5"/>
    <w:rsid w:val="00146F3D"/>
    <w:rsid w:val="001479D6"/>
    <w:rsid w:val="001522C2"/>
    <w:rsid w:val="00153081"/>
    <w:rsid w:val="00153E1D"/>
    <w:rsid w:val="001540BC"/>
    <w:rsid w:val="00154EED"/>
    <w:rsid w:val="001559B3"/>
    <w:rsid w:val="001578FF"/>
    <w:rsid w:val="00160514"/>
    <w:rsid w:val="00162590"/>
    <w:rsid w:val="00163717"/>
    <w:rsid w:val="00170EF5"/>
    <w:rsid w:val="0017480F"/>
    <w:rsid w:val="00176A3B"/>
    <w:rsid w:val="001802D0"/>
    <w:rsid w:val="0018079D"/>
    <w:rsid w:val="00181266"/>
    <w:rsid w:val="0018284C"/>
    <w:rsid w:val="00182DF3"/>
    <w:rsid w:val="00184E27"/>
    <w:rsid w:val="0019006B"/>
    <w:rsid w:val="001925C2"/>
    <w:rsid w:val="0019306B"/>
    <w:rsid w:val="00195D88"/>
    <w:rsid w:val="001969E4"/>
    <w:rsid w:val="00196FD0"/>
    <w:rsid w:val="001975A6"/>
    <w:rsid w:val="001A0C17"/>
    <w:rsid w:val="001A1087"/>
    <w:rsid w:val="001A2C3B"/>
    <w:rsid w:val="001A49DD"/>
    <w:rsid w:val="001A7BFD"/>
    <w:rsid w:val="001B09F0"/>
    <w:rsid w:val="001B3C54"/>
    <w:rsid w:val="001B4296"/>
    <w:rsid w:val="001B4510"/>
    <w:rsid w:val="001B5539"/>
    <w:rsid w:val="001B592D"/>
    <w:rsid w:val="001B61C1"/>
    <w:rsid w:val="001B7C45"/>
    <w:rsid w:val="001C0E00"/>
    <w:rsid w:val="001C1398"/>
    <w:rsid w:val="001C166E"/>
    <w:rsid w:val="001C54FE"/>
    <w:rsid w:val="001D1D69"/>
    <w:rsid w:val="001D2209"/>
    <w:rsid w:val="001D265E"/>
    <w:rsid w:val="001D2F75"/>
    <w:rsid w:val="001D4F2C"/>
    <w:rsid w:val="001E189D"/>
    <w:rsid w:val="001E459B"/>
    <w:rsid w:val="001E5351"/>
    <w:rsid w:val="001E66F9"/>
    <w:rsid w:val="001E7D7F"/>
    <w:rsid w:val="001F1330"/>
    <w:rsid w:val="001F3430"/>
    <w:rsid w:val="001F6F77"/>
    <w:rsid w:val="001F72A4"/>
    <w:rsid w:val="0020153B"/>
    <w:rsid w:val="002015E3"/>
    <w:rsid w:val="00202812"/>
    <w:rsid w:val="00203618"/>
    <w:rsid w:val="00204667"/>
    <w:rsid w:val="002052ED"/>
    <w:rsid w:val="0020636A"/>
    <w:rsid w:val="0020639A"/>
    <w:rsid w:val="00206936"/>
    <w:rsid w:val="00211875"/>
    <w:rsid w:val="00213A25"/>
    <w:rsid w:val="002176EE"/>
    <w:rsid w:val="0022066F"/>
    <w:rsid w:val="00221866"/>
    <w:rsid w:val="00223FCB"/>
    <w:rsid w:val="00224C4D"/>
    <w:rsid w:val="00226CB4"/>
    <w:rsid w:val="00227415"/>
    <w:rsid w:val="00233954"/>
    <w:rsid w:val="00236952"/>
    <w:rsid w:val="00240B99"/>
    <w:rsid w:val="0024187C"/>
    <w:rsid w:val="002428A4"/>
    <w:rsid w:val="00242A41"/>
    <w:rsid w:val="00243895"/>
    <w:rsid w:val="002501E9"/>
    <w:rsid w:val="002505E5"/>
    <w:rsid w:val="00250E15"/>
    <w:rsid w:val="00252DA1"/>
    <w:rsid w:val="00252FF7"/>
    <w:rsid w:val="00253935"/>
    <w:rsid w:val="002564F6"/>
    <w:rsid w:val="00257360"/>
    <w:rsid w:val="0025737E"/>
    <w:rsid w:val="0025791F"/>
    <w:rsid w:val="00261945"/>
    <w:rsid w:val="0026637A"/>
    <w:rsid w:val="0026768C"/>
    <w:rsid w:val="00267753"/>
    <w:rsid w:val="00267914"/>
    <w:rsid w:val="0027018D"/>
    <w:rsid w:val="00273D43"/>
    <w:rsid w:val="00290F97"/>
    <w:rsid w:val="00294474"/>
    <w:rsid w:val="0029470B"/>
    <w:rsid w:val="002957A0"/>
    <w:rsid w:val="002A5033"/>
    <w:rsid w:val="002A642E"/>
    <w:rsid w:val="002B0521"/>
    <w:rsid w:val="002B15BD"/>
    <w:rsid w:val="002B178D"/>
    <w:rsid w:val="002B308E"/>
    <w:rsid w:val="002B5BB9"/>
    <w:rsid w:val="002B5F8F"/>
    <w:rsid w:val="002B6AE4"/>
    <w:rsid w:val="002C209D"/>
    <w:rsid w:val="002C243A"/>
    <w:rsid w:val="002C2DF4"/>
    <w:rsid w:val="002C4944"/>
    <w:rsid w:val="002D0547"/>
    <w:rsid w:val="002D0BDE"/>
    <w:rsid w:val="002D180B"/>
    <w:rsid w:val="002D22C6"/>
    <w:rsid w:val="002D319D"/>
    <w:rsid w:val="002D404A"/>
    <w:rsid w:val="002D4171"/>
    <w:rsid w:val="002D43AB"/>
    <w:rsid w:val="002E018C"/>
    <w:rsid w:val="002F0447"/>
    <w:rsid w:val="002F2EB5"/>
    <w:rsid w:val="002F3DD4"/>
    <w:rsid w:val="002F4D57"/>
    <w:rsid w:val="002F63A8"/>
    <w:rsid w:val="002F65AE"/>
    <w:rsid w:val="002F78B7"/>
    <w:rsid w:val="002F7BDA"/>
    <w:rsid w:val="00300F29"/>
    <w:rsid w:val="00301939"/>
    <w:rsid w:val="00301BA4"/>
    <w:rsid w:val="00303B77"/>
    <w:rsid w:val="00305371"/>
    <w:rsid w:val="003077EB"/>
    <w:rsid w:val="003104D2"/>
    <w:rsid w:val="00310A25"/>
    <w:rsid w:val="00310B50"/>
    <w:rsid w:val="003116CC"/>
    <w:rsid w:val="00311BC9"/>
    <w:rsid w:val="00311C1E"/>
    <w:rsid w:val="0031236C"/>
    <w:rsid w:val="003141A0"/>
    <w:rsid w:val="00314216"/>
    <w:rsid w:val="003143A0"/>
    <w:rsid w:val="003164BE"/>
    <w:rsid w:val="00316745"/>
    <w:rsid w:val="00317C7B"/>
    <w:rsid w:val="003232B8"/>
    <w:rsid w:val="003254DE"/>
    <w:rsid w:val="00330C1E"/>
    <w:rsid w:val="00331003"/>
    <w:rsid w:val="00331E18"/>
    <w:rsid w:val="00331F49"/>
    <w:rsid w:val="00333148"/>
    <w:rsid w:val="0033568E"/>
    <w:rsid w:val="00337203"/>
    <w:rsid w:val="0034109F"/>
    <w:rsid w:val="00350509"/>
    <w:rsid w:val="00350EC9"/>
    <w:rsid w:val="0035173D"/>
    <w:rsid w:val="0035205A"/>
    <w:rsid w:val="0035282F"/>
    <w:rsid w:val="003542C0"/>
    <w:rsid w:val="003551F3"/>
    <w:rsid w:val="00361865"/>
    <w:rsid w:val="00362486"/>
    <w:rsid w:val="003629F0"/>
    <w:rsid w:val="0036346E"/>
    <w:rsid w:val="00364A96"/>
    <w:rsid w:val="00366B12"/>
    <w:rsid w:val="003706FC"/>
    <w:rsid w:val="003716C1"/>
    <w:rsid w:val="00373B82"/>
    <w:rsid w:val="00377581"/>
    <w:rsid w:val="003821C4"/>
    <w:rsid w:val="00383001"/>
    <w:rsid w:val="00383DA1"/>
    <w:rsid w:val="00385350"/>
    <w:rsid w:val="00387896"/>
    <w:rsid w:val="003969FE"/>
    <w:rsid w:val="00397C02"/>
    <w:rsid w:val="003A0474"/>
    <w:rsid w:val="003A49E7"/>
    <w:rsid w:val="003A6107"/>
    <w:rsid w:val="003B0B63"/>
    <w:rsid w:val="003C2439"/>
    <w:rsid w:val="003C4B6C"/>
    <w:rsid w:val="003C53C1"/>
    <w:rsid w:val="003C5683"/>
    <w:rsid w:val="003D1EF1"/>
    <w:rsid w:val="003D6C3E"/>
    <w:rsid w:val="003D7A39"/>
    <w:rsid w:val="003E019F"/>
    <w:rsid w:val="003E1A0F"/>
    <w:rsid w:val="003E5769"/>
    <w:rsid w:val="003E6016"/>
    <w:rsid w:val="003E7F4C"/>
    <w:rsid w:val="003F0051"/>
    <w:rsid w:val="003F1149"/>
    <w:rsid w:val="003F3296"/>
    <w:rsid w:val="003F66C4"/>
    <w:rsid w:val="003F674B"/>
    <w:rsid w:val="00401E49"/>
    <w:rsid w:val="0040391A"/>
    <w:rsid w:val="00404653"/>
    <w:rsid w:val="0040570D"/>
    <w:rsid w:val="00405D8B"/>
    <w:rsid w:val="00406BE1"/>
    <w:rsid w:val="00407867"/>
    <w:rsid w:val="00407B85"/>
    <w:rsid w:val="004111BA"/>
    <w:rsid w:val="00414C4D"/>
    <w:rsid w:val="004172D8"/>
    <w:rsid w:val="004220A8"/>
    <w:rsid w:val="0042326E"/>
    <w:rsid w:val="0042489B"/>
    <w:rsid w:val="0042493D"/>
    <w:rsid w:val="00424F87"/>
    <w:rsid w:val="00427B3E"/>
    <w:rsid w:val="004458CF"/>
    <w:rsid w:val="00446B33"/>
    <w:rsid w:val="00447D79"/>
    <w:rsid w:val="004511C4"/>
    <w:rsid w:val="00451F26"/>
    <w:rsid w:val="00453EA5"/>
    <w:rsid w:val="00454DDE"/>
    <w:rsid w:val="00455B94"/>
    <w:rsid w:val="00456846"/>
    <w:rsid w:val="004576CA"/>
    <w:rsid w:val="00457CB6"/>
    <w:rsid w:val="00462F20"/>
    <w:rsid w:val="0046346A"/>
    <w:rsid w:val="004641C1"/>
    <w:rsid w:val="004647D8"/>
    <w:rsid w:val="00464EC7"/>
    <w:rsid w:val="00467CD7"/>
    <w:rsid w:val="00470505"/>
    <w:rsid w:val="00470EC5"/>
    <w:rsid w:val="00473147"/>
    <w:rsid w:val="004766B0"/>
    <w:rsid w:val="00476F55"/>
    <w:rsid w:val="00477253"/>
    <w:rsid w:val="00481B18"/>
    <w:rsid w:val="00483A71"/>
    <w:rsid w:val="0048473F"/>
    <w:rsid w:val="00484FF2"/>
    <w:rsid w:val="00487628"/>
    <w:rsid w:val="00490BE8"/>
    <w:rsid w:val="004912A7"/>
    <w:rsid w:val="004925FD"/>
    <w:rsid w:val="00492AA0"/>
    <w:rsid w:val="00496401"/>
    <w:rsid w:val="004A00AF"/>
    <w:rsid w:val="004A094F"/>
    <w:rsid w:val="004A2EB2"/>
    <w:rsid w:val="004A6A7A"/>
    <w:rsid w:val="004B53DB"/>
    <w:rsid w:val="004B57B6"/>
    <w:rsid w:val="004B5BC3"/>
    <w:rsid w:val="004B692F"/>
    <w:rsid w:val="004C0B7E"/>
    <w:rsid w:val="004C18B2"/>
    <w:rsid w:val="004C285F"/>
    <w:rsid w:val="004C48D2"/>
    <w:rsid w:val="004C4ED4"/>
    <w:rsid w:val="004C581E"/>
    <w:rsid w:val="004D059F"/>
    <w:rsid w:val="004D0F64"/>
    <w:rsid w:val="004D1E43"/>
    <w:rsid w:val="004D1F5B"/>
    <w:rsid w:val="004D240E"/>
    <w:rsid w:val="004D2D90"/>
    <w:rsid w:val="004D34A5"/>
    <w:rsid w:val="004D355F"/>
    <w:rsid w:val="004D4390"/>
    <w:rsid w:val="004E0A59"/>
    <w:rsid w:val="004E1640"/>
    <w:rsid w:val="004E24CD"/>
    <w:rsid w:val="004E2FA5"/>
    <w:rsid w:val="004E5DC7"/>
    <w:rsid w:val="004E7AFC"/>
    <w:rsid w:val="004F0F7E"/>
    <w:rsid w:val="004F1177"/>
    <w:rsid w:val="004F125C"/>
    <w:rsid w:val="004F4BF1"/>
    <w:rsid w:val="004F4CBB"/>
    <w:rsid w:val="004F5961"/>
    <w:rsid w:val="004F6FAF"/>
    <w:rsid w:val="005033F0"/>
    <w:rsid w:val="00503DA1"/>
    <w:rsid w:val="00504028"/>
    <w:rsid w:val="00510A25"/>
    <w:rsid w:val="005118B8"/>
    <w:rsid w:val="005129D1"/>
    <w:rsid w:val="00514FF4"/>
    <w:rsid w:val="00520346"/>
    <w:rsid w:val="005206F7"/>
    <w:rsid w:val="00523E32"/>
    <w:rsid w:val="00525C09"/>
    <w:rsid w:val="00530F27"/>
    <w:rsid w:val="00533A65"/>
    <w:rsid w:val="00536BC1"/>
    <w:rsid w:val="0054204E"/>
    <w:rsid w:val="00542125"/>
    <w:rsid w:val="00543F1D"/>
    <w:rsid w:val="00544BB6"/>
    <w:rsid w:val="00545D37"/>
    <w:rsid w:val="00550521"/>
    <w:rsid w:val="005565A1"/>
    <w:rsid w:val="005574F7"/>
    <w:rsid w:val="0057100A"/>
    <w:rsid w:val="00573733"/>
    <w:rsid w:val="00573883"/>
    <w:rsid w:val="0057575C"/>
    <w:rsid w:val="00576AB4"/>
    <w:rsid w:val="00576C56"/>
    <w:rsid w:val="00576DA2"/>
    <w:rsid w:val="00577970"/>
    <w:rsid w:val="00584659"/>
    <w:rsid w:val="00584782"/>
    <w:rsid w:val="005A0655"/>
    <w:rsid w:val="005A1466"/>
    <w:rsid w:val="005A149D"/>
    <w:rsid w:val="005A1DBB"/>
    <w:rsid w:val="005A5CE4"/>
    <w:rsid w:val="005A6DEA"/>
    <w:rsid w:val="005B050E"/>
    <w:rsid w:val="005B3D62"/>
    <w:rsid w:val="005C0480"/>
    <w:rsid w:val="005C42CB"/>
    <w:rsid w:val="005C5BB6"/>
    <w:rsid w:val="005C79F5"/>
    <w:rsid w:val="005D006D"/>
    <w:rsid w:val="005D26C4"/>
    <w:rsid w:val="005D34E4"/>
    <w:rsid w:val="005D7087"/>
    <w:rsid w:val="005E0473"/>
    <w:rsid w:val="005E123E"/>
    <w:rsid w:val="005E5AEB"/>
    <w:rsid w:val="005E73A0"/>
    <w:rsid w:val="005E78F9"/>
    <w:rsid w:val="005F39A8"/>
    <w:rsid w:val="005F67D3"/>
    <w:rsid w:val="006000DD"/>
    <w:rsid w:val="006035C9"/>
    <w:rsid w:val="00605225"/>
    <w:rsid w:val="0060558F"/>
    <w:rsid w:val="00607EA1"/>
    <w:rsid w:val="006108E9"/>
    <w:rsid w:val="006116E9"/>
    <w:rsid w:val="00613909"/>
    <w:rsid w:val="0061399D"/>
    <w:rsid w:val="006143FA"/>
    <w:rsid w:val="00620009"/>
    <w:rsid w:val="006221A9"/>
    <w:rsid w:val="00622962"/>
    <w:rsid w:val="00625152"/>
    <w:rsid w:val="00632E2E"/>
    <w:rsid w:val="00633558"/>
    <w:rsid w:val="006346A5"/>
    <w:rsid w:val="006464BD"/>
    <w:rsid w:val="006508D7"/>
    <w:rsid w:val="006532A1"/>
    <w:rsid w:val="006536EC"/>
    <w:rsid w:val="006558C4"/>
    <w:rsid w:val="00655C4E"/>
    <w:rsid w:val="00657BC7"/>
    <w:rsid w:val="006625AD"/>
    <w:rsid w:val="006645D1"/>
    <w:rsid w:val="00667713"/>
    <w:rsid w:val="00672FB0"/>
    <w:rsid w:val="00674D9D"/>
    <w:rsid w:val="00676019"/>
    <w:rsid w:val="0067693F"/>
    <w:rsid w:val="00680CE4"/>
    <w:rsid w:val="006827A9"/>
    <w:rsid w:val="00683900"/>
    <w:rsid w:val="00684E0A"/>
    <w:rsid w:val="00686E4D"/>
    <w:rsid w:val="006958EF"/>
    <w:rsid w:val="00696BEF"/>
    <w:rsid w:val="006A5CCC"/>
    <w:rsid w:val="006B451E"/>
    <w:rsid w:val="006B57B2"/>
    <w:rsid w:val="006C46BF"/>
    <w:rsid w:val="006C545F"/>
    <w:rsid w:val="006C54C6"/>
    <w:rsid w:val="006C7D11"/>
    <w:rsid w:val="006D088E"/>
    <w:rsid w:val="006D0EB0"/>
    <w:rsid w:val="006D3FA7"/>
    <w:rsid w:val="006D4EB9"/>
    <w:rsid w:val="006D6326"/>
    <w:rsid w:val="006D761C"/>
    <w:rsid w:val="006E41A6"/>
    <w:rsid w:val="006F22AD"/>
    <w:rsid w:val="006F6E63"/>
    <w:rsid w:val="006F7390"/>
    <w:rsid w:val="00701F5D"/>
    <w:rsid w:val="007021EE"/>
    <w:rsid w:val="00704262"/>
    <w:rsid w:val="0070593E"/>
    <w:rsid w:val="00706444"/>
    <w:rsid w:val="00710455"/>
    <w:rsid w:val="00710D68"/>
    <w:rsid w:val="00712B49"/>
    <w:rsid w:val="0071610C"/>
    <w:rsid w:val="00722E1B"/>
    <w:rsid w:val="0072516A"/>
    <w:rsid w:val="00726B97"/>
    <w:rsid w:val="007272E6"/>
    <w:rsid w:val="0073091A"/>
    <w:rsid w:val="00735F78"/>
    <w:rsid w:val="00736452"/>
    <w:rsid w:val="0073785B"/>
    <w:rsid w:val="00741271"/>
    <w:rsid w:val="00741565"/>
    <w:rsid w:val="00741F33"/>
    <w:rsid w:val="00745ABF"/>
    <w:rsid w:val="0074643D"/>
    <w:rsid w:val="00755C04"/>
    <w:rsid w:val="00761249"/>
    <w:rsid w:val="007619C8"/>
    <w:rsid w:val="00762138"/>
    <w:rsid w:val="0076534B"/>
    <w:rsid w:val="007668BA"/>
    <w:rsid w:val="00767586"/>
    <w:rsid w:val="00767AD2"/>
    <w:rsid w:val="00770279"/>
    <w:rsid w:val="00770290"/>
    <w:rsid w:val="007710FB"/>
    <w:rsid w:val="0077138D"/>
    <w:rsid w:val="0077231C"/>
    <w:rsid w:val="00773221"/>
    <w:rsid w:val="00774558"/>
    <w:rsid w:val="00774A25"/>
    <w:rsid w:val="00774D1E"/>
    <w:rsid w:val="00776086"/>
    <w:rsid w:val="00781660"/>
    <w:rsid w:val="0078182E"/>
    <w:rsid w:val="007853FB"/>
    <w:rsid w:val="00785A72"/>
    <w:rsid w:val="00787558"/>
    <w:rsid w:val="00790D43"/>
    <w:rsid w:val="00791E14"/>
    <w:rsid w:val="00795E41"/>
    <w:rsid w:val="00797C60"/>
    <w:rsid w:val="007A4730"/>
    <w:rsid w:val="007A570C"/>
    <w:rsid w:val="007A6833"/>
    <w:rsid w:val="007A7C89"/>
    <w:rsid w:val="007B3DDD"/>
    <w:rsid w:val="007B4135"/>
    <w:rsid w:val="007B63DF"/>
    <w:rsid w:val="007B6DB6"/>
    <w:rsid w:val="007C047C"/>
    <w:rsid w:val="007C0F3C"/>
    <w:rsid w:val="007C2D29"/>
    <w:rsid w:val="007C411B"/>
    <w:rsid w:val="007C5206"/>
    <w:rsid w:val="007D06B8"/>
    <w:rsid w:val="007D27E8"/>
    <w:rsid w:val="007D482D"/>
    <w:rsid w:val="007D577D"/>
    <w:rsid w:val="007D6088"/>
    <w:rsid w:val="007D7671"/>
    <w:rsid w:val="007D77E1"/>
    <w:rsid w:val="007E054D"/>
    <w:rsid w:val="007E2897"/>
    <w:rsid w:val="007E298A"/>
    <w:rsid w:val="007E2C95"/>
    <w:rsid w:val="007E3FA3"/>
    <w:rsid w:val="007E5BE6"/>
    <w:rsid w:val="007E5CA6"/>
    <w:rsid w:val="007F4B67"/>
    <w:rsid w:val="007F6167"/>
    <w:rsid w:val="00801929"/>
    <w:rsid w:val="00802936"/>
    <w:rsid w:val="00804FCF"/>
    <w:rsid w:val="00806BCC"/>
    <w:rsid w:val="00807445"/>
    <w:rsid w:val="00825C91"/>
    <w:rsid w:val="008267CD"/>
    <w:rsid w:val="0082756A"/>
    <w:rsid w:val="0082791C"/>
    <w:rsid w:val="00834ACD"/>
    <w:rsid w:val="00842468"/>
    <w:rsid w:val="008452D6"/>
    <w:rsid w:val="0085109E"/>
    <w:rsid w:val="008512C5"/>
    <w:rsid w:val="008531DF"/>
    <w:rsid w:val="0085345C"/>
    <w:rsid w:val="00853CD2"/>
    <w:rsid w:val="008548FB"/>
    <w:rsid w:val="00855FC3"/>
    <w:rsid w:val="0086325C"/>
    <w:rsid w:val="00864DE4"/>
    <w:rsid w:val="00864EB4"/>
    <w:rsid w:val="00865921"/>
    <w:rsid w:val="008663E7"/>
    <w:rsid w:val="00867512"/>
    <w:rsid w:val="00870975"/>
    <w:rsid w:val="008712A3"/>
    <w:rsid w:val="00874819"/>
    <w:rsid w:val="008764FF"/>
    <w:rsid w:val="0087653C"/>
    <w:rsid w:val="00876785"/>
    <w:rsid w:val="00877AE3"/>
    <w:rsid w:val="008850B7"/>
    <w:rsid w:val="0088694E"/>
    <w:rsid w:val="0089074D"/>
    <w:rsid w:val="00891F95"/>
    <w:rsid w:val="00892660"/>
    <w:rsid w:val="00894987"/>
    <w:rsid w:val="00897085"/>
    <w:rsid w:val="008A3770"/>
    <w:rsid w:val="008B4642"/>
    <w:rsid w:val="008B6263"/>
    <w:rsid w:val="008B66F3"/>
    <w:rsid w:val="008C03F6"/>
    <w:rsid w:val="008C0DF9"/>
    <w:rsid w:val="008C13EB"/>
    <w:rsid w:val="008C2CF2"/>
    <w:rsid w:val="008C4230"/>
    <w:rsid w:val="008C4252"/>
    <w:rsid w:val="008C7E8C"/>
    <w:rsid w:val="008D1813"/>
    <w:rsid w:val="008D3B51"/>
    <w:rsid w:val="008D4DCB"/>
    <w:rsid w:val="008D598B"/>
    <w:rsid w:val="008E2030"/>
    <w:rsid w:val="008E3147"/>
    <w:rsid w:val="008E31E6"/>
    <w:rsid w:val="008E5322"/>
    <w:rsid w:val="008E667E"/>
    <w:rsid w:val="008E7746"/>
    <w:rsid w:val="008F2EAA"/>
    <w:rsid w:val="008F4DC9"/>
    <w:rsid w:val="008F5ABD"/>
    <w:rsid w:val="008F619D"/>
    <w:rsid w:val="008F70F3"/>
    <w:rsid w:val="00903523"/>
    <w:rsid w:val="009039BE"/>
    <w:rsid w:val="009069CE"/>
    <w:rsid w:val="00906F06"/>
    <w:rsid w:val="009073E4"/>
    <w:rsid w:val="00910349"/>
    <w:rsid w:val="009111C9"/>
    <w:rsid w:val="00911C3F"/>
    <w:rsid w:val="009121CB"/>
    <w:rsid w:val="0091308C"/>
    <w:rsid w:val="0091476F"/>
    <w:rsid w:val="00915172"/>
    <w:rsid w:val="00916910"/>
    <w:rsid w:val="00920540"/>
    <w:rsid w:val="00921400"/>
    <w:rsid w:val="00923B40"/>
    <w:rsid w:val="00924797"/>
    <w:rsid w:val="0092525C"/>
    <w:rsid w:val="00926A04"/>
    <w:rsid w:val="009270F9"/>
    <w:rsid w:val="009308BF"/>
    <w:rsid w:val="00935666"/>
    <w:rsid w:val="009356F8"/>
    <w:rsid w:val="00936C2E"/>
    <w:rsid w:val="00936DE3"/>
    <w:rsid w:val="00936F4D"/>
    <w:rsid w:val="009378E3"/>
    <w:rsid w:val="009408DE"/>
    <w:rsid w:val="00941F87"/>
    <w:rsid w:val="00942D6C"/>
    <w:rsid w:val="00943719"/>
    <w:rsid w:val="00943898"/>
    <w:rsid w:val="00944720"/>
    <w:rsid w:val="00944C99"/>
    <w:rsid w:val="00945130"/>
    <w:rsid w:val="00945801"/>
    <w:rsid w:val="00946992"/>
    <w:rsid w:val="009550E1"/>
    <w:rsid w:val="00957510"/>
    <w:rsid w:val="00957E02"/>
    <w:rsid w:val="0096033B"/>
    <w:rsid w:val="0096697E"/>
    <w:rsid w:val="00971CFB"/>
    <w:rsid w:val="00972624"/>
    <w:rsid w:val="00972DC4"/>
    <w:rsid w:val="00975A79"/>
    <w:rsid w:val="00976859"/>
    <w:rsid w:val="00976F6A"/>
    <w:rsid w:val="009816FA"/>
    <w:rsid w:val="00982DC4"/>
    <w:rsid w:val="00986D75"/>
    <w:rsid w:val="00986F08"/>
    <w:rsid w:val="00987E6A"/>
    <w:rsid w:val="00991771"/>
    <w:rsid w:val="009918A2"/>
    <w:rsid w:val="0099578D"/>
    <w:rsid w:val="00996DE6"/>
    <w:rsid w:val="00997C86"/>
    <w:rsid w:val="009A2761"/>
    <w:rsid w:val="009A32AB"/>
    <w:rsid w:val="009A4B0C"/>
    <w:rsid w:val="009A4F9F"/>
    <w:rsid w:val="009A5192"/>
    <w:rsid w:val="009B11E4"/>
    <w:rsid w:val="009B1206"/>
    <w:rsid w:val="009B36C5"/>
    <w:rsid w:val="009B3973"/>
    <w:rsid w:val="009B60C7"/>
    <w:rsid w:val="009B7306"/>
    <w:rsid w:val="009C0E0D"/>
    <w:rsid w:val="009C0F7E"/>
    <w:rsid w:val="009C33D4"/>
    <w:rsid w:val="009C497E"/>
    <w:rsid w:val="009C6BB5"/>
    <w:rsid w:val="009C758D"/>
    <w:rsid w:val="009C7DC8"/>
    <w:rsid w:val="009D08A1"/>
    <w:rsid w:val="009D415E"/>
    <w:rsid w:val="009D5221"/>
    <w:rsid w:val="009D682E"/>
    <w:rsid w:val="009E24CF"/>
    <w:rsid w:val="009E4B84"/>
    <w:rsid w:val="009E6F49"/>
    <w:rsid w:val="009E7A41"/>
    <w:rsid w:val="009F1D1D"/>
    <w:rsid w:val="009F1FA0"/>
    <w:rsid w:val="009F28F8"/>
    <w:rsid w:val="009F53FC"/>
    <w:rsid w:val="009F5A89"/>
    <w:rsid w:val="00A00032"/>
    <w:rsid w:val="00A028D8"/>
    <w:rsid w:val="00A0722C"/>
    <w:rsid w:val="00A10022"/>
    <w:rsid w:val="00A1108C"/>
    <w:rsid w:val="00A12377"/>
    <w:rsid w:val="00A1533E"/>
    <w:rsid w:val="00A15E6A"/>
    <w:rsid w:val="00A17B6E"/>
    <w:rsid w:val="00A21D35"/>
    <w:rsid w:val="00A23923"/>
    <w:rsid w:val="00A259E3"/>
    <w:rsid w:val="00A30373"/>
    <w:rsid w:val="00A31601"/>
    <w:rsid w:val="00A3345C"/>
    <w:rsid w:val="00A345F9"/>
    <w:rsid w:val="00A3537F"/>
    <w:rsid w:val="00A404B3"/>
    <w:rsid w:val="00A50881"/>
    <w:rsid w:val="00A51EE7"/>
    <w:rsid w:val="00A54221"/>
    <w:rsid w:val="00A62407"/>
    <w:rsid w:val="00A630E2"/>
    <w:rsid w:val="00A64977"/>
    <w:rsid w:val="00A65E33"/>
    <w:rsid w:val="00A6616B"/>
    <w:rsid w:val="00A66741"/>
    <w:rsid w:val="00A667B1"/>
    <w:rsid w:val="00A70EC1"/>
    <w:rsid w:val="00A712C3"/>
    <w:rsid w:val="00A74790"/>
    <w:rsid w:val="00A761D6"/>
    <w:rsid w:val="00A8030E"/>
    <w:rsid w:val="00A806B6"/>
    <w:rsid w:val="00A84313"/>
    <w:rsid w:val="00A9194E"/>
    <w:rsid w:val="00A93628"/>
    <w:rsid w:val="00A96CB8"/>
    <w:rsid w:val="00AA0CA0"/>
    <w:rsid w:val="00AA3EB9"/>
    <w:rsid w:val="00AA5CB4"/>
    <w:rsid w:val="00AA6196"/>
    <w:rsid w:val="00AA7EF5"/>
    <w:rsid w:val="00AB0693"/>
    <w:rsid w:val="00AB32C0"/>
    <w:rsid w:val="00AB5B8E"/>
    <w:rsid w:val="00AC06AE"/>
    <w:rsid w:val="00AC411A"/>
    <w:rsid w:val="00AC4B59"/>
    <w:rsid w:val="00AC4CAA"/>
    <w:rsid w:val="00AC539A"/>
    <w:rsid w:val="00AC5A46"/>
    <w:rsid w:val="00AC5FCA"/>
    <w:rsid w:val="00AC682D"/>
    <w:rsid w:val="00AD2793"/>
    <w:rsid w:val="00AE0912"/>
    <w:rsid w:val="00AE2964"/>
    <w:rsid w:val="00AE2EB1"/>
    <w:rsid w:val="00AE3476"/>
    <w:rsid w:val="00AE40E8"/>
    <w:rsid w:val="00AF1AFD"/>
    <w:rsid w:val="00AF78E1"/>
    <w:rsid w:val="00B003AE"/>
    <w:rsid w:val="00B01499"/>
    <w:rsid w:val="00B03D20"/>
    <w:rsid w:val="00B05D2B"/>
    <w:rsid w:val="00B07968"/>
    <w:rsid w:val="00B12191"/>
    <w:rsid w:val="00B124C9"/>
    <w:rsid w:val="00B126E2"/>
    <w:rsid w:val="00B12999"/>
    <w:rsid w:val="00B1654B"/>
    <w:rsid w:val="00B2083E"/>
    <w:rsid w:val="00B2104D"/>
    <w:rsid w:val="00B2247A"/>
    <w:rsid w:val="00B226AF"/>
    <w:rsid w:val="00B2616E"/>
    <w:rsid w:val="00B26311"/>
    <w:rsid w:val="00B32F73"/>
    <w:rsid w:val="00B332B2"/>
    <w:rsid w:val="00B350F3"/>
    <w:rsid w:val="00B359D8"/>
    <w:rsid w:val="00B36205"/>
    <w:rsid w:val="00B36F56"/>
    <w:rsid w:val="00B4014F"/>
    <w:rsid w:val="00B40FF0"/>
    <w:rsid w:val="00B42594"/>
    <w:rsid w:val="00B45B95"/>
    <w:rsid w:val="00B53093"/>
    <w:rsid w:val="00B538A6"/>
    <w:rsid w:val="00B54DB9"/>
    <w:rsid w:val="00B55DFE"/>
    <w:rsid w:val="00B56A3C"/>
    <w:rsid w:val="00B56AAF"/>
    <w:rsid w:val="00B572C8"/>
    <w:rsid w:val="00B60AAE"/>
    <w:rsid w:val="00B613F7"/>
    <w:rsid w:val="00B61C8E"/>
    <w:rsid w:val="00B61DD5"/>
    <w:rsid w:val="00B61EDB"/>
    <w:rsid w:val="00B625CB"/>
    <w:rsid w:val="00B66A78"/>
    <w:rsid w:val="00B670B4"/>
    <w:rsid w:val="00B70B9C"/>
    <w:rsid w:val="00B74BBC"/>
    <w:rsid w:val="00B74D97"/>
    <w:rsid w:val="00B76379"/>
    <w:rsid w:val="00B77947"/>
    <w:rsid w:val="00B83CFC"/>
    <w:rsid w:val="00B84705"/>
    <w:rsid w:val="00B84D5C"/>
    <w:rsid w:val="00B855FF"/>
    <w:rsid w:val="00B87E12"/>
    <w:rsid w:val="00B92C3E"/>
    <w:rsid w:val="00B9373A"/>
    <w:rsid w:val="00B960B2"/>
    <w:rsid w:val="00B97A7E"/>
    <w:rsid w:val="00BA0F1D"/>
    <w:rsid w:val="00BA10EF"/>
    <w:rsid w:val="00BA24E6"/>
    <w:rsid w:val="00BA2E04"/>
    <w:rsid w:val="00BA37F7"/>
    <w:rsid w:val="00BB098C"/>
    <w:rsid w:val="00BB3514"/>
    <w:rsid w:val="00BB4A4F"/>
    <w:rsid w:val="00BB4E44"/>
    <w:rsid w:val="00BC48A0"/>
    <w:rsid w:val="00BD09C0"/>
    <w:rsid w:val="00BD30CE"/>
    <w:rsid w:val="00BD5C0B"/>
    <w:rsid w:val="00BD75C1"/>
    <w:rsid w:val="00BE04BD"/>
    <w:rsid w:val="00BE1586"/>
    <w:rsid w:val="00BE39D9"/>
    <w:rsid w:val="00BF12B3"/>
    <w:rsid w:val="00BF1C36"/>
    <w:rsid w:val="00BF279A"/>
    <w:rsid w:val="00BF3CE4"/>
    <w:rsid w:val="00BF4A27"/>
    <w:rsid w:val="00BF69BF"/>
    <w:rsid w:val="00BF6E65"/>
    <w:rsid w:val="00C02B48"/>
    <w:rsid w:val="00C03BB1"/>
    <w:rsid w:val="00C0598A"/>
    <w:rsid w:val="00C07795"/>
    <w:rsid w:val="00C07CF4"/>
    <w:rsid w:val="00C10A10"/>
    <w:rsid w:val="00C10DC2"/>
    <w:rsid w:val="00C11D86"/>
    <w:rsid w:val="00C12FEB"/>
    <w:rsid w:val="00C17132"/>
    <w:rsid w:val="00C171DF"/>
    <w:rsid w:val="00C17EAB"/>
    <w:rsid w:val="00C2013A"/>
    <w:rsid w:val="00C2115F"/>
    <w:rsid w:val="00C213F4"/>
    <w:rsid w:val="00C220C8"/>
    <w:rsid w:val="00C230A2"/>
    <w:rsid w:val="00C26643"/>
    <w:rsid w:val="00C30EC0"/>
    <w:rsid w:val="00C31EEC"/>
    <w:rsid w:val="00C327FC"/>
    <w:rsid w:val="00C32B49"/>
    <w:rsid w:val="00C35173"/>
    <w:rsid w:val="00C422AC"/>
    <w:rsid w:val="00C42A74"/>
    <w:rsid w:val="00C43085"/>
    <w:rsid w:val="00C470D7"/>
    <w:rsid w:val="00C47957"/>
    <w:rsid w:val="00C511FE"/>
    <w:rsid w:val="00C51D67"/>
    <w:rsid w:val="00C51DB0"/>
    <w:rsid w:val="00C53F7F"/>
    <w:rsid w:val="00C562B5"/>
    <w:rsid w:val="00C56ED2"/>
    <w:rsid w:val="00C57D91"/>
    <w:rsid w:val="00C61F04"/>
    <w:rsid w:val="00C63283"/>
    <w:rsid w:val="00C637B1"/>
    <w:rsid w:val="00C66CDC"/>
    <w:rsid w:val="00C66DF1"/>
    <w:rsid w:val="00C7008D"/>
    <w:rsid w:val="00C707A5"/>
    <w:rsid w:val="00C71B9F"/>
    <w:rsid w:val="00C72774"/>
    <w:rsid w:val="00C74AFA"/>
    <w:rsid w:val="00C7575B"/>
    <w:rsid w:val="00C7586C"/>
    <w:rsid w:val="00C76C78"/>
    <w:rsid w:val="00C808F3"/>
    <w:rsid w:val="00C81185"/>
    <w:rsid w:val="00C84BA5"/>
    <w:rsid w:val="00C8796F"/>
    <w:rsid w:val="00C904E9"/>
    <w:rsid w:val="00C93DAE"/>
    <w:rsid w:val="00C944C2"/>
    <w:rsid w:val="00C9730A"/>
    <w:rsid w:val="00CA0062"/>
    <w:rsid w:val="00CA11B7"/>
    <w:rsid w:val="00CA586A"/>
    <w:rsid w:val="00CA721E"/>
    <w:rsid w:val="00CB13AC"/>
    <w:rsid w:val="00CB1402"/>
    <w:rsid w:val="00CB22E0"/>
    <w:rsid w:val="00CB2506"/>
    <w:rsid w:val="00CB26E4"/>
    <w:rsid w:val="00CB4701"/>
    <w:rsid w:val="00CB488C"/>
    <w:rsid w:val="00CB6B5C"/>
    <w:rsid w:val="00CB7B5C"/>
    <w:rsid w:val="00CC4B15"/>
    <w:rsid w:val="00CC5CC8"/>
    <w:rsid w:val="00CC6123"/>
    <w:rsid w:val="00CC7757"/>
    <w:rsid w:val="00CD3069"/>
    <w:rsid w:val="00CD354C"/>
    <w:rsid w:val="00CD4CD9"/>
    <w:rsid w:val="00CD6E7C"/>
    <w:rsid w:val="00CD7837"/>
    <w:rsid w:val="00CE0CC3"/>
    <w:rsid w:val="00CE0CD6"/>
    <w:rsid w:val="00CE354A"/>
    <w:rsid w:val="00CE35BB"/>
    <w:rsid w:val="00CE37AA"/>
    <w:rsid w:val="00CE389A"/>
    <w:rsid w:val="00CE3C40"/>
    <w:rsid w:val="00CE504F"/>
    <w:rsid w:val="00CE5986"/>
    <w:rsid w:val="00CE7959"/>
    <w:rsid w:val="00CE7AFC"/>
    <w:rsid w:val="00CF018F"/>
    <w:rsid w:val="00CF155B"/>
    <w:rsid w:val="00CF28C6"/>
    <w:rsid w:val="00CF2DFE"/>
    <w:rsid w:val="00CF491D"/>
    <w:rsid w:val="00D01475"/>
    <w:rsid w:val="00D03835"/>
    <w:rsid w:val="00D11A48"/>
    <w:rsid w:val="00D13FED"/>
    <w:rsid w:val="00D15EED"/>
    <w:rsid w:val="00D1772A"/>
    <w:rsid w:val="00D17B48"/>
    <w:rsid w:val="00D21CB7"/>
    <w:rsid w:val="00D22D84"/>
    <w:rsid w:val="00D24295"/>
    <w:rsid w:val="00D2615A"/>
    <w:rsid w:val="00D27895"/>
    <w:rsid w:val="00D36073"/>
    <w:rsid w:val="00D41DEF"/>
    <w:rsid w:val="00D45B0E"/>
    <w:rsid w:val="00D47DC5"/>
    <w:rsid w:val="00D500C2"/>
    <w:rsid w:val="00D51094"/>
    <w:rsid w:val="00D514E6"/>
    <w:rsid w:val="00D528D5"/>
    <w:rsid w:val="00D541C7"/>
    <w:rsid w:val="00D603B2"/>
    <w:rsid w:val="00D60444"/>
    <w:rsid w:val="00D604C2"/>
    <w:rsid w:val="00D62473"/>
    <w:rsid w:val="00D62BDD"/>
    <w:rsid w:val="00D62F57"/>
    <w:rsid w:val="00D631F5"/>
    <w:rsid w:val="00D65AD2"/>
    <w:rsid w:val="00D66775"/>
    <w:rsid w:val="00D66B1F"/>
    <w:rsid w:val="00D7098C"/>
    <w:rsid w:val="00D762BD"/>
    <w:rsid w:val="00D82520"/>
    <w:rsid w:val="00D83387"/>
    <w:rsid w:val="00D8360E"/>
    <w:rsid w:val="00D84291"/>
    <w:rsid w:val="00D84378"/>
    <w:rsid w:val="00D852C3"/>
    <w:rsid w:val="00D873B9"/>
    <w:rsid w:val="00D958DC"/>
    <w:rsid w:val="00D95F6F"/>
    <w:rsid w:val="00D96828"/>
    <w:rsid w:val="00DA13BE"/>
    <w:rsid w:val="00DA183B"/>
    <w:rsid w:val="00DA20F7"/>
    <w:rsid w:val="00DA2CE6"/>
    <w:rsid w:val="00DA79D4"/>
    <w:rsid w:val="00DB20A5"/>
    <w:rsid w:val="00DB5BB9"/>
    <w:rsid w:val="00DB659F"/>
    <w:rsid w:val="00DB684C"/>
    <w:rsid w:val="00DC1322"/>
    <w:rsid w:val="00DC3EAF"/>
    <w:rsid w:val="00DC4994"/>
    <w:rsid w:val="00DC5709"/>
    <w:rsid w:val="00DC5804"/>
    <w:rsid w:val="00DC720B"/>
    <w:rsid w:val="00DD1C09"/>
    <w:rsid w:val="00DD5623"/>
    <w:rsid w:val="00DD64B7"/>
    <w:rsid w:val="00DD6C0F"/>
    <w:rsid w:val="00DD7AC6"/>
    <w:rsid w:val="00DE1E9F"/>
    <w:rsid w:val="00DE37C1"/>
    <w:rsid w:val="00DE3D98"/>
    <w:rsid w:val="00DE405F"/>
    <w:rsid w:val="00DE48BE"/>
    <w:rsid w:val="00DE4C6E"/>
    <w:rsid w:val="00DF0355"/>
    <w:rsid w:val="00DF2661"/>
    <w:rsid w:val="00DF4852"/>
    <w:rsid w:val="00DF6454"/>
    <w:rsid w:val="00DF7D8E"/>
    <w:rsid w:val="00E00204"/>
    <w:rsid w:val="00E00613"/>
    <w:rsid w:val="00E04FDF"/>
    <w:rsid w:val="00E062F9"/>
    <w:rsid w:val="00E10BA1"/>
    <w:rsid w:val="00E12CCF"/>
    <w:rsid w:val="00E157C4"/>
    <w:rsid w:val="00E17281"/>
    <w:rsid w:val="00E23832"/>
    <w:rsid w:val="00E268B9"/>
    <w:rsid w:val="00E27B99"/>
    <w:rsid w:val="00E31500"/>
    <w:rsid w:val="00E32831"/>
    <w:rsid w:val="00E336F6"/>
    <w:rsid w:val="00E36B39"/>
    <w:rsid w:val="00E36FB7"/>
    <w:rsid w:val="00E37584"/>
    <w:rsid w:val="00E43579"/>
    <w:rsid w:val="00E43835"/>
    <w:rsid w:val="00E45EED"/>
    <w:rsid w:val="00E471CC"/>
    <w:rsid w:val="00E50DBC"/>
    <w:rsid w:val="00E52440"/>
    <w:rsid w:val="00E52D66"/>
    <w:rsid w:val="00E53A5F"/>
    <w:rsid w:val="00E5525F"/>
    <w:rsid w:val="00E56ECE"/>
    <w:rsid w:val="00E57794"/>
    <w:rsid w:val="00E6255A"/>
    <w:rsid w:val="00E6365A"/>
    <w:rsid w:val="00E63DAE"/>
    <w:rsid w:val="00E65F05"/>
    <w:rsid w:val="00E6731C"/>
    <w:rsid w:val="00E70CC5"/>
    <w:rsid w:val="00E72CB9"/>
    <w:rsid w:val="00E737B1"/>
    <w:rsid w:val="00E75332"/>
    <w:rsid w:val="00E75C8C"/>
    <w:rsid w:val="00E766DA"/>
    <w:rsid w:val="00E813B5"/>
    <w:rsid w:val="00E835D5"/>
    <w:rsid w:val="00E85993"/>
    <w:rsid w:val="00E868F3"/>
    <w:rsid w:val="00E94A53"/>
    <w:rsid w:val="00E96709"/>
    <w:rsid w:val="00EA0244"/>
    <w:rsid w:val="00EA2CEE"/>
    <w:rsid w:val="00EA33B5"/>
    <w:rsid w:val="00EA3B51"/>
    <w:rsid w:val="00EA3BFF"/>
    <w:rsid w:val="00EA4566"/>
    <w:rsid w:val="00EA6C99"/>
    <w:rsid w:val="00EB30A4"/>
    <w:rsid w:val="00EB6088"/>
    <w:rsid w:val="00EB7C45"/>
    <w:rsid w:val="00EB7F1C"/>
    <w:rsid w:val="00EC17A2"/>
    <w:rsid w:val="00EC4D09"/>
    <w:rsid w:val="00ED01D3"/>
    <w:rsid w:val="00ED0FB0"/>
    <w:rsid w:val="00ED34C6"/>
    <w:rsid w:val="00ED36A1"/>
    <w:rsid w:val="00ED550D"/>
    <w:rsid w:val="00ED67BC"/>
    <w:rsid w:val="00ED7AD3"/>
    <w:rsid w:val="00EE11EF"/>
    <w:rsid w:val="00EE1309"/>
    <w:rsid w:val="00EE192F"/>
    <w:rsid w:val="00EE1AC8"/>
    <w:rsid w:val="00EE21A4"/>
    <w:rsid w:val="00EE39AC"/>
    <w:rsid w:val="00EE5E00"/>
    <w:rsid w:val="00EE6C55"/>
    <w:rsid w:val="00EE7ACD"/>
    <w:rsid w:val="00EF10B6"/>
    <w:rsid w:val="00EF138B"/>
    <w:rsid w:val="00EF20B5"/>
    <w:rsid w:val="00EF416F"/>
    <w:rsid w:val="00EF4209"/>
    <w:rsid w:val="00EF5FFB"/>
    <w:rsid w:val="00F004C7"/>
    <w:rsid w:val="00F033DC"/>
    <w:rsid w:val="00F038F3"/>
    <w:rsid w:val="00F06C16"/>
    <w:rsid w:val="00F104E1"/>
    <w:rsid w:val="00F1419B"/>
    <w:rsid w:val="00F15545"/>
    <w:rsid w:val="00F1590B"/>
    <w:rsid w:val="00F20EAC"/>
    <w:rsid w:val="00F21B55"/>
    <w:rsid w:val="00F26040"/>
    <w:rsid w:val="00F30169"/>
    <w:rsid w:val="00F32AAE"/>
    <w:rsid w:val="00F3499E"/>
    <w:rsid w:val="00F40E45"/>
    <w:rsid w:val="00F42CDA"/>
    <w:rsid w:val="00F4597F"/>
    <w:rsid w:val="00F50B68"/>
    <w:rsid w:val="00F5110B"/>
    <w:rsid w:val="00F53EB8"/>
    <w:rsid w:val="00F553CB"/>
    <w:rsid w:val="00F55DEF"/>
    <w:rsid w:val="00F5626E"/>
    <w:rsid w:val="00F5661C"/>
    <w:rsid w:val="00F60EF6"/>
    <w:rsid w:val="00F64DF8"/>
    <w:rsid w:val="00F70F4D"/>
    <w:rsid w:val="00F71BD4"/>
    <w:rsid w:val="00F757EC"/>
    <w:rsid w:val="00F75B77"/>
    <w:rsid w:val="00F80384"/>
    <w:rsid w:val="00F814D8"/>
    <w:rsid w:val="00F82185"/>
    <w:rsid w:val="00F83CDD"/>
    <w:rsid w:val="00F8503A"/>
    <w:rsid w:val="00F87543"/>
    <w:rsid w:val="00F92101"/>
    <w:rsid w:val="00F927D9"/>
    <w:rsid w:val="00F92F80"/>
    <w:rsid w:val="00F96E32"/>
    <w:rsid w:val="00F97092"/>
    <w:rsid w:val="00FA1998"/>
    <w:rsid w:val="00FA25CE"/>
    <w:rsid w:val="00FA2968"/>
    <w:rsid w:val="00FA3D30"/>
    <w:rsid w:val="00FA45E1"/>
    <w:rsid w:val="00FA6F36"/>
    <w:rsid w:val="00FA7B28"/>
    <w:rsid w:val="00FB2416"/>
    <w:rsid w:val="00FB2774"/>
    <w:rsid w:val="00FB2945"/>
    <w:rsid w:val="00FB7E96"/>
    <w:rsid w:val="00FC2503"/>
    <w:rsid w:val="00FC3682"/>
    <w:rsid w:val="00FC3D9D"/>
    <w:rsid w:val="00FC4E20"/>
    <w:rsid w:val="00FC547D"/>
    <w:rsid w:val="00FC7FEB"/>
    <w:rsid w:val="00FD1670"/>
    <w:rsid w:val="00FE0404"/>
    <w:rsid w:val="00FE0716"/>
    <w:rsid w:val="00FE7DD8"/>
    <w:rsid w:val="00FF1E2A"/>
    <w:rsid w:val="00FF1E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61"/>
    <w:rPr>
      <w:sz w:val="20"/>
      <w:szCs w:val="20"/>
    </w:rPr>
  </w:style>
  <w:style w:type="paragraph" w:styleId="Heading1">
    <w:name w:val="heading 1"/>
    <w:basedOn w:val="Normal"/>
    <w:next w:val="Normal"/>
    <w:link w:val="Heading1Char"/>
    <w:uiPriority w:val="99"/>
    <w:qFormat/>
    <w:rsid w:val="00DF2661"/>
    <w:pPr>
      <w:keepNext/>
      <w:spacing w:line="220" w:lineRule="exact"/>
      <w:jc w:val="center"/>
      <w:outlineLvl w:val="0"/>
    </w:pPr>
    <w:rPr>
      <w:rFonts w:ascii="AG Souvenir" w:hAnsi="AG Souvenir"/>
      <w:b/>
      <w:spacing w:val="38"/>
      <w:sz w:val="28"/>
    </w:rPr>
  </w:style>
  <w:style w:type="paragraph" w:styleId="Heading2">
    <w:name w:val="heading 2"/>
    <w:basedOn w:val="Normal"/>
    <w:next w:val="Normal"/>
    <w:link w:val="Heading2Char"/>
    <w:uiPriority w:val="99"/>
    <w:qFormat/>
    <w:rsid w:val="00DF2661"/>
    <w:pPr>
      <w:keepNext/>
      <w:ind w:left="709"/>
      <w:outlineLvl w:val="1"/>
    </w:pPr>
    <w:rPr>
      <w:sz w:val="28"/>
    </w:rPr>
  </w:style>
  <w:style w:type="paragraph" w:styleId="Heading3">
    <w:name w:val="heading 3"/>
    <w:basedOn w:val="Normal"/>
    <w:next w:val="Normal"/>
    <w:link w:val="Heading3Char"/>
    <w:uiPriority w:val="99"/>
    <w:qFormat/>
    <w:rsid w:val="00D24295"/>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C51DB0"/>
    <w:pPr>
      <w:keepNext/>
      <w:spacing w:before="240" w:after="60"/>
      <w:outlineLvl w:val="3"/>
    </w:pPr>
    <w:rPr>
      <w:b/>
      <w:bCs/>
      <w:sz w:val="28"/>
      <w:szCs w:val="28"/>
    </w:rPr>
  </w:style>
  <w:style w:type="paragraph" w:styleId="Heading7">
    <w:name w:val="heading 7"/>
    <w:basedOn w:val="Normal"/>
    <w:next w:val="Normal"/>
    <w:link w:val="Heading7Char"/>
    <w:uiPriority w:val="99"/>
    <w:qFormat/>
    <w:rsid w:val="00696BEF"/>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696BEF"/>
    <w:pPr>
      <w:keepNext/>
      <w:keepLines/>
      <w:spacing w:before="200"/>
      <w:outlineLvl w:val="7"/>
    </w:pPr>
    <w:rPr>
      <w:rFonts w:ascii="Cambria" w:hAnsi="Cambria"/>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37A"/>
    <w:rPr>
      <w:rFonts w:ascii="AG Souvenir" w:hAnsi="AG Souvenir" w:cs="Times New Roman"/>
      <w:b/>
      <w:spacing w:val="38"/>
      <w:sz w:val="28"/>
    </w:rPr>
  </w:style>
  <w:style w:type="character" w:customStyle="1" w:styleId="Heading2Char">
    <w:name w:val="Heading 2 Char"/>
    <w:basedOn w:val="DefaultParagraphFont"/>
    <w:link w:val="Heading2"/>
    <w:uiPriority w:val="99"/>
    <w:semiHidden/>
    <w:locked/>
    <w:rsid w:val="00F92F8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F63A8"/>
    <w:rPr>
      <w:rFonts w:ascii="Arial" w:hAnsi="Arial" w:cs="Times New Roman"/>
      <w:b/>
      <w:sz w:val="26"/>
    </w:rPr>
  </w:style>
  <w:style w:type="character" w:customStyle="1" w:styleId="Heading4Char">
    <w:name w:val="Heading 4 Char"/>
    <w:basedOn w:val="DefaultParagraphFont"/>
    <w:link w:val="Heading4"/>
    <w:uiPriority w:val="99"/>
    <w:semiHidden/>
    <w:locked/>
    <w:rsid w:val="00F92F80"/>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696BEF"/>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696BEF"/>
    <w:rPr>
      <w:rFonts w:ascii="Cambria" w:hAnsi="Cambria" w:cs="Times New Roman"/>
      <w:color w:val="404040"/>
    </w:rPr>
  </w:style>
  <w:style w:type="paragraph" w:styleId="BodyText">
    <w:name w:val="Body Text"/>
    <w:basedOn w:val="Normal"/>
    <w:link w:val="BodyTextChar"/>
    <w:uiPriority w:val="99"/>
    <w:rsid w:val="00DF2661"/>
    <w:rPr>
      <w:sz w:val="28"/>
    </w:rPr>
  </w:style>
  <w:style w:type="character" w:customStyle="1" w:styleId="BodyTextChar">
    <w:name w:val="Body Text Char"/>
    <w:basedOn w:val="DefaultParagraphFont"/>
    <w:link w:val="BodyText"/>
    <w:uiPriority w:val="99"/>
    <w:semiHidden/>
    <w:locked/>
    <w:rsid w:val="00F92F80"/>
    <w:rPr>
      <w:rFonts w:cs="Times New Roman"/>
      <w:sz w:val="20"/>
      <w:szCs w:val="20"/>
    </w:rPr>
  </w:style>
  <w:style w:type="paragraph" w:styleId="BodyTextIndent">
    <w:name w:val="Body Text Indent"/>
    <w:basedOn w:val="Normal"/>
    <w:link w:val="BodyTextIndentChar"/>
    <w:uiPriority w:val="99"/>
    <w:rsid w:val="00DF2661"/>
    <w:pPr>
      <w:ind w:firstLine="709"/>
      <w:jc w:val="both"/>
    </w:pPr>
    <w:rPr>
      <w:sz w:val="28"/>
    </w:rPr>
  </w:style>
  <w:style w:type="character" w:customStyle="1" w:styleId="BodyTextIndentChar">
    <w:name w:val="Body Text Indent Char"/>
    <w:basedOn w:val="DefaultParagraphFont"/>
    <w:link w:val="BodyTextIndent"/>
    <w:uiPriority w:val="99"/>
    <w:semiHidden/>
    <w:locked/>
    <w:rsid w:val="00F92F80"/>
    <w:rPr>
      <w:rFonts w:cs="Times New Roman"/>
      <w:sz w:val="20"/>
      <w:szCs w:val="20"/>
    </w:rPr>
  </w:style>
  <w:style w:type="paragraph" w:customStyle="1" w:styleId="Postan">
    <w:name w:val="Postan"/>
    <w:basedOn w:val="Normal"/>
    <w:uiPriority w:val="99"/>
    <w:rsid w:val="00DF2661"/>
    <w:pPr>
      <w:jc w:val="center"/>
    </w:pPr>
    <w:rPr>
      <w:sz w:val="28"/>
    </w:rPr>
  </w:style>
  <w:style w:type="paragraph" w:styleId="Footer">
    <w:name w:val="footer"/>
    <w:basedOn w:val="Normal"/>
    <w:link w:val="FooterChar"/>
    <w:uiPriority w:val="99"/>
    <w:rsid w:val="00DF2661"/>
    <w:pPr>
      <w:tabs>
        <w:tab w:val="center" w:pos="4153"/>
        <w:tab w:val="right" w:pos="8306"/>
      </w:tabs>
    </w:pPr>
  </w:style>
  <w:style w:type="character" w:customStyle="1" w:styleId="FooterChar">
    <w:name w:val="Footer Char"/>
    <w:basedOn w:val="DefaultParagraphFont"/>
    <w:link w:val="Footer"/>
    <w:uiPriority w:val="99"/>
    <w:locked/>
    <w:rsid w:val="0026637A"/>
    <w:rPr>
      <w:rFonts w:cs="Times New Roman"/>
    </w:rPr>
  </w:style>
  <w:style w:type="paragraph" w:styleId="Header">
    <w:name w:val="header"/>
    <w:basedOn w:val="Normal"/>
    <w:link w:val="HeaderChar"/>
    <w:uiPriority w:val="99"/>
    <w:rsid w:val="00DF2661"/>
    <w:pPr>
      <w:tabs>
        <w:tab w:val="center" w:pos="4153"/>
        <w:tab w:val="right" w:pos="8306"/>
      </w:tabs>
    </w:pPr>
  </w:style>
  <w:style w:type="character" w:customStyle="1" w:styleId="HeaderChar">
    <w:name w:val="Header Char"/>
    <w:basedOn w:val="DefaultParagraphFont"/>
    <w:link w:val="Header"/>
    <w:uiPriority w:val="99"/>
    <w:locked/>
    <w:rsid w:val="0026637A"/>
    <w:rPr>
      <w:rFonts w:cs="Times New Roman"/>
    </w:rPr>
  </w:style>
  <w:style w:type="character" w:styleId="PageNumber">
    <w:name w:val="page number"/>
    <w:basedOn w:val="DefaultParagraphFont"/>
    <w:uiPriority w:val="99"/>
    <w:rsid w:val="00DF2661"/>
    <w:rPr>
      <w:rFonts w:cs="Times New Roman"/>
    </w:rPr>
  </w:style>
  <w:style w:type="paragraph" w:customStyle="1" w:styleId="ConsPlusNonformat">
    <w:name w:val="ConsPlusNonformat"/>
    <w:uiPriority w:val="99"/>
    <w:rsid w:val="00C51DB0"/>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C51DB0"/>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C51DB0"/>
    <w:rPr>
      <w:rFonts w:cs="Times New Roman"/>
      <w:color w:val="0000FF"/>
      <w:u w:val="single"/>
    </w:rPr>
  </w:style>
  <w:style w:type="table" w:styleId="TableGrid">
    <w:name w:val="Table Grid"/>
    <w:basedOn w:val="TableNormal"/>
    <w:uiPriority w:val="99"/>
    <w:rsid w:val="004249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E39D9"/>
    <w:rPr>
      <w:rFonts w:ascii="Tahoma" w:hAnsi="Tahoma" w:cs="Tahoma"/>
      <w:sz w:val="16"/>
      <w:szCs w:val="16"/>
    </w:rPr>
  </w:style>
  <w:style w:type="character" w:customStyle="1" w:styleId="BalloonTextChar">
    <w:name w:val="Balloon Text Char"/>
    <w:basedOn w:val="DefaultParagraphFont"/>
    <w:link w:val="BalloonText"/>
    <w:uiPriority w:val="99"/>
    <w:locked/>
    <w:rsid w:val="00BE39D9"/>
    <w:rPr>
      <w:rFonts w:ascii="Tahoma" w:hAnsi="Tahoma" w:cs="Tahoma"/>
      <w:sz w:val="16"/>
      <w:szCs w:val="16"/>
    </w:rPr>
  </w:style>
  <w:style w:type="paragraph" w:customStyle="1" w:styleId="ConsPlusCell">
    <w:name w:val="ConsPlusCell"/>
    <w:uiPriority w:val="99"/>
    <w:rsid w:val="00160514"/>
    <w:pPr>
      <w:autoSpaceDE w:val="0"/>
      <w:autoSpaceDN w:val="0"/>
      <w:adjustRightInd w:val="0"/>
    </w:pPr>
    <w:rPr>
      <w:sz w:val="28"/>
      <w:szCs w:val="28"/>
    </w:rPr>
  </w:style>
  <w:style w:type="paragraph" w:styleId="ListParagraph">
    <w:name w:val="List Paragraph"/>
    <w:basedOn w:val="Normal"/>
    <w:uiPriority w:val="99"/>
    <w:qFormat/>
    <w:rsid w:val="00160514"/>
    <w:pPr>
      <w:ind w:left="720"/>
      <w:contextualSpacing/>
    </w:pPr>
  </w:style>
  <w:style w:type="paragraph" w:styleId="NormalWeb">
    <w:name w:val="Normal (Web)"/>
    <w:basedOn w:val="Normal"/>
    <w:uiPriority w:val="99"/>
    <w:rsid w:val="00C9730A"/>
    <w:pPr>
      <w:spacing w:before="100" w:beforeAutospacing="1" w:after="100" w:afterAutospacing="1"/>
    </w:pPr>
    <w:rPr>
      <w:sz w:val="24"/>
      <w:szCs w:val="24"/>
    </w:rPr>
  </w:style>
  <w:style w:type="paragraph" w:styleId="NoSpacing">
    <w:name w:val="No Spacing"/>
    <w:uiPriority w:val="99"/>
    <w:qFormat/>
    <w:rsid w:val="00C9730A"/>
    <w:rPr>
      <w:rFonts w:ascii="Calibri" w:hAnsi="Calibri"/>
      <w:lang w:eastAsia="en-US"/>
    </w:rPr>
  </w:style>
  <w:style w:type="paragraph" w:customStyle="1" w:styleId="1">
    <w:name w:val="Знак1"/>
    <w:basedOn w:val="Normal"/>
    <w:uiPriority w:val="99"/>
    <w:rsid w:val="0026637A"/>
    <w:pPr>
      <w:spacing w:before="100" w:beforeAutospacing="1" w:after="100" w:afterAutospacing="1"/>
    </w:pPr>
    <w:rPr>
      <w:rFonts w:ascii="Tahoma" w:hAnsi="Tahoma"/>
      <w:lang w:val="en-US" w:eastAsia="en-US"/>
    </w:rPr>
  </w:style>
  <w:style w:type="character" w:customStyle="1" w:styleId="a">
    <w:name w:val="Гипертекстовая ссылка"/>
    <w:uiPriority w:val="99"/>
    <w:rsid w:val="0026637A"/>
    <w:rPr>
      <w:color w:val="106BBE"/>
      <w:sz w:val="26"/>
    </w:rPr>
  </w:style>
  <w:style w:type="paragraph" w:customStyle="1" w:styleId="11">
    <w:name w:val="Знак11"/>
    <w:basedOn w:val="Normal"/>
    <w:uiPriority w:val="99"/>
    <w:rsid w:val="0026637A"/>
    <w:pPr>
      <w:spacing w:before="100" w:beforeAutospacing="1" w:after="100" w:afterAutospacing="1"/>
    </w:pPr>
    <w:rPr>
      <w:rFonts w:ascii="Tahoma" w:hAnsi="Tahoma"/>
      <w:lang w:val="en-US" w:eastAsia="en-US"/>
    </w:rPr>
  </w:style>
  <w:style w:type="paragraph" w:customStyle="1" w:styleId="a0">
    <w:name w:val="Нормальный (таблица)"/>
    <w:basedOn w:val="Normal"/>
    <w:next w:val="Normal"/>
    <w:uiPriority w:val="99"/>
    <w:rsid w:val="0026637A"/>
    <w:pPr>
      <w:widowControl w:val="0"/>
      <w:autoSpaceDE w:val="0"/>
      <w:autoSpaceDN w:val="0"/>
      <w:adjustRightInd w:val="0"/>
      <w:jc w:val="both"/>
    </w:pPr>
    <w:rPr>
      <w:rFonts w:ascii="Arial" w:hAnsi="Arial" w:cs="Arial"/>
      <w:sz w:val="24"/>
      <w:szCs w:val="24"/>
    </w:rPr>
  </w:style>
  <w:style w:type="character" w:customStyle="1" w:styleId="a1">
    <w:name w:val="Основной текст_"/>
    <w:basedOn w:val="DefaultParagraphFont"/>
    <w:link w:val="5"/>
    <w:uiPriority w:val="99"/>
    <w:locked/>
    <w:rsid w:val="0026637A"/>
    <w:rPr>
      <w:rFonts w:cs="Times New Roman"/>
      <w:sz w:val="18"/>
      <w:szCs w:val="18"/>
      <w:shd w:val="clear" w:color="auto" w:fill="FFFFFF"/>
    </w:rPr>
  </w:style>
  <w:style w:type="character" w:customStyle="1" w:styleId="10">
    <w:name w:val="Основной текст1"/>
    <w:basedOn w:val="a1"/>
    <w:uiPriority w:val="99"/>
    <w:rsid w:val="0026637A"/>
    <w:rPr>
      <w:rFonts w:ascii="Courier New" w:hAnsi="Courier New" w:cs="Courier New"/>
      <w:color w:val="000000"/>
      <w:spacing w:val="0"/>
      <w:w w:val="100"/>
      <w:position w:val="0"/>
      <w:lang w:val="ru-RU"/>
    </w:rPr>
  </w:style>
  <w:style w:type="paragraph" w:customStyle="1" w:styleId="5">
    <w:name w:val="Основной текст5"/>
    <w:basedOn w:val="Normal"/>
    <w:link w:val="a1"/>
    <w:uiPriority w:val="99"/>
    <w:rsid w:val="0026637A"/>
    <w:pPr>
      <w:widowControl w:val="0"/>
      <w:shd w:val="clear" w:color="auto" w:fill="FFFFFF"/>
      <w:spacing w:line="202" w:lineRule="exact"/>
    </w:pPr>
    <w:rPr>
      <w:sz w:val="18"/>
      <w:szCs w:val="18"/>
    </w:rPr>
  </w:style>
  <w:style w:type="character" w:customStyle="1" w:styleId="Bodytext0">
    <w:name w:val="Body text"/>
    <w:basedOn w:val="DefaultParagraphFont"/>
    <w:uiPriority w:val="99"/>
    <w:rsid w:val="0026637A"/>
    <w:rPr>
      <w:rFonts w:ascii="Book Antiqua" w:hAnsi="Book Antiqua" w:cs="Book Antiqua"/>
      <w:color w:val="000000"/>
      <w:spacing w:val="0"/>
      <w:w w:val="100"/>
      <w:position w:val="0"/>
      <w:sz w:val="29"/>
      <w:szCs w:val="29"/>
      <w:u w:val="none"/>
      <w:lang w:val="ru-RU"/>
    </w:rPr>
  </w:style>
  <w:style w:type="paragraph" w:styleId="BodyTextIndent3">
    <w:name w:val="Body Text Indent 3"/>
    <w:basedOn w:val="Normal"/>
    <w:link w:val="BodyTextIndent3Char"/>
    <w:uiPriority w:val="99"/>
    <w:rsid w:val="00170EF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70EF5"/>
    <w:rPr>
      <w:rFonts w:cs="Times New Roman"/>
      <w:sz w:val="16"/>
      <w:szCs w:val="16"/>
    </w:rPr>
  </w:style>
  <w:style w:type="paragraph" w:customStyle="1" w:styleId="a2">
    <w:name w:val="Отчетный"/>
    <w:basedOn w:val="Normal"/>
    <w:uiPriority w:val="99"/>
    <w:rsid w:val="00E062F9"/>
    <w:pPr>
      <w:spacing w:after="120" w:line="360" w:lineRule="auto"/>
      <w:ind w:firstLine="720"/>
      <w:jc w:val="both"/>
    </w:pPr>
    <w:rPr>
      <w:sz w:val="26"/>
    </w:rPr>
  </w:style>
  <w:style w:type="paragraph" w:customStyle="1" w:styleId="21">
    <w:name w:val="Основной текст 21"/>
    <w:basedOn w:val="Normal"/>
    <w:uiPriority w:val="99"/>
    <w:rsid w:val="00696BEF"/>
    <w:pPr>
      <w:overflowPunct w:val="0"/>
      <w:autoSpaceDE w:val="0"/>
      <w:autoSpaceDN w:val="0"/>
      <w:adjustRightInd w:val="0"/>
    </w:pPr>
    <w:rPr>
      <w:sz w:val="28"/>
    </w:rPr>
  </w:style>
  <w:style w:type="paragraph" w:customStyle="1" w:styleId="12">
    <w:name w:val="Абзац списка1"/>
    <w:basedOn w:val="Normal"/>
    <w:uiPriority w:val="99"/>
    <w:rsid w:val="002F63A8"/>
    <w:pPr>
      <w:ind w:left="720"/>
      <w:contextualSpacing/>
    </w:pPr>
  </w:style>
  <w:style w:type="paragraph" w:customStyle="1" w:styleId="13">
    <w:name w:val="Без интервала1"/>
    <w:uiPriority w:val="99"/>
    <w:rsid w:val="002F63A8"/>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0940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8DB6EB275CED07465ED03E98C6A65CD4A89CA6E53166E7CC8AF0B25w3IDH" TargetMode="External"/><Relationship Id="rId3" Type="http://schemas.openxmlformats.org/officeDocument/2006/relationships/settings" Target="settings.xml"/><Relationship Id="rId7" Type="http://schemas.openxmlformats.org/officeDocument/2006/relationships/hyperlink" Target="consultantplus://offline/ref=DC28DB6EB275CED07465ED03E98C6A65CD4A89CA6E53166E7CC8AF0B25w3I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902</TotalTime>
  <Pages>4</Pages>
  <Words>1408</Words>
  <Characters>8030</Characters>
  <Application>Microsoft Office Outlook</Application>
  <DocSecurity>0</DocSecurity>
  <Lines>0</Lines>
  <Paragraphs>0</Paragraphs>
  <ScaleCrop>false</ScaleCrop>
  <Company>Ростовская область</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Malygina_MP</dc:creator>
  <cp:keywords/>
  <dc:description/>
  <cp:lastModifiedBy>Экономист</cp:lastModifiedBy>
  <cp:revision>38</cp:revision>
  <cp:lastPrinted>2015-01-30T15:24:00Z</cp:lastPrinted>
  <dcterms:created xsi:type="dcterms:W3CDTF">2014-12-24T07:03:00Z</dcterms:created>
  <dcterms:modified xsi:type="dcterms:W3CDTF">2015-03-10T09:03:00Z</dcterms:modified>
</cp:coreProperties>
</file>