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5E" w:rsidRPr="006E3A51" w:rsidRDefault="0084065E" w:rsidP="0084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МИЛЛЕРОВСКИЙ РАЙОН</w:t>
      </w: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A51">
        <w:rPr>
          <w:rFonts w:ascii="Times New Roman" w:hAnsi="Times New Roman" w:cs="Times New Roman"/>
          <w:sz w:val="28"/>
          <w:szCs w:val="28"/>
        </w:rPr>
        <w:t>«ТРЕНЕВСКОЕ СЕЛЬСКОЕ ПОСЕЛЕНИЕ»</w:t>
      </w: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A51">
        <w:rPr>
          <w:rFonts w:ascii="Times New Roman" w:hAnsi="Times New Roman" w:cs="Times New Roman"/>
          <w:b/>
          <w:sz w:val="28"/>
          <w:szCs w:val="28"/>
        </w:rPr>
        <w:t xml:space="preserve">ТРЕНЕВСКОГО </w:t>
      </w:r>
      <w:proofErr w:type="gramStart"/>
      <w:r w:rsidRPr="006E3A5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6E3A51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84065E" w:rsidRPr="006E3A51" w:rsidRDefault="0084065E" w:rsidP="008406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65E" w:rsidRPr="006E3A51" w:rsidRDefault="0084065E" w:rsidP="0084065E">
      <w:pPr>
        <w:pStyle w:val="a3"/>
        <w:tabs>
          <w:tab w:val="left" w:pos="705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E3A51">
        <w:rPr>
          <w:b/>
          <w:sz w:val="28"/>
          <w:szCs w:val="28"/>
        </w:rPr>
        <w:t>ПОСТАНОВЛЕНИЕ</w:t>
      </w:r>
    </w:p>
    <w:p w:rsidR="0084065E" w:rsidRPr="006E3A51" w:rsidRDefault="0084065E" w:rsidP="0084065E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</w:p>
    <w:p w:rsidR="0084065E" w:rsidRPr="006E3A51" w:rsidRDefault="0084065E" w:rsidP="0084065E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22</w:t>
      </w:r>
      <w:r w:rsidRPr="006E3A5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E3A5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E3A51">
        <w:rPr>
          <w:sz w:val="28"/>
          <w:szCs w:val="28"/>
        </w:rPr>
        <w:t xml:space="preserve"> г.                               № 1</w:t>
      </w:r>
      <w:r>
        <w:rPr>
          <w:sz w:val="28"/>
          <w:szCs w:val="28"/>
        </w:rPr>
        <w:t>5</w:t>
      </w:r>
      <w:r w:rsidRPr="006E3A51">
        <w:rPr>
          <w:sz w:val="28"/>
          <w:szCs w:val="28"/>
        </w:rPr>
        <w:t xml:space="preserve">                                  п. Долотинка</w:t>
      </w:r>
    </w:p>
    <w:p w:rsidR="0084065E" w:rsidRPr="006E3A51" w:rsidRDefault="0084065E" w:rsidP="0084065E">
      <w:pPr>
        <w:pStyle w:val="a3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муниципальном звене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подсистемы единой государственной</w:t>
      </w:r>
    </w:p>
    <w:p w:rsidR="00A539C3" w:rsidRPr="0084065E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предупреждения и ликвидации чрезвычайных ситуаций</w:t>
      </w:r>
      <w:r w:rsidR="0084065E" w:rsidRPr="00840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065E" w:rsidRPr="00A539C3" w:rsidRDefault="0084065E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21 декабря 1994 № 68-ФЗ “О защите населения и территорий от чрезвычайных ситуаций природного и техногенного характера”, постановления Правительства Российской Федерации от 30 декабря 2003 года № 794 “О единой государственной системе предупреждения и ликвидации чрезвычайных ситуаций”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84065E" w:rsidRPr="0084065E" w:rsidRDefault="00A539C3" w:rsidP="008768A9">
      <w:pPr>
        <w:numPr>
          <w:ilvl w:val="0"/>
          <w:numId w:val="1"/>
        </w:num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</w:t>
      </w:r>
    </w:p>
    <w:p w:rsidR="00A539C3" w:rsidRDefault="00A539C3" w:rsidP="008768A9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Приложение 1)</w:t>
      </w:r>
    </w:p>
    <w:p w:rsidR="00A539C3" w:rsidRPr="00A539C3" w:rsidRDefault="00A539C3" w:rsidP="008768A9">
      <w:pPr>
        <w:numPr>
          <w:ilvl w:val="0"/>
          <w:numId w:val="1"/>
        </w:num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организаций, независимо от их организационно – правовых форм собственности, по согласованию с комиссией по предупреждению и ликвидации ЧС и обеспечению ПБ на территории поселения, разработать и утвердить положения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A539C3" w:rsidRPr="00A539C3" w:rsidRDefault="00A539C3" w:rsidP="008768A9">
      <w:pPr>
        <w:numPr>
          <w:ilvl w:val="0"/>
          <w:numId w:val="1"/>
        </w:num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всеми силами и средствами, привлекаемыми к ликвидации чрезвычайных ситуаций, и организацию их взаимодействия оставляю за собой.</w:t>
      </w:r>
    </w:p>
    <w:p w:rsidR="00A539C3" w:rsidRPr="00A539C3" w:rsidRDefault="00A539C3" w:rsidP="00A539C3">
      <w:pPr>
        <w:numPr>
          <w:ilvl w:val="0"/>
          <w:numId w:val="1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539C3" w:rsidRPr="0084065E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A9" w:rsidRDefault="008768A9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65E" w:rsidRDefault="0084065E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39C3"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r w:rsidR="00A539C3"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9C3"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Треневского сельского поселения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 Гаплевская</w:t>
      </w:r>
    </w:p>
    <w:p w:rsidR="008768A9" w:rsidRDefault="008768A9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A9" w:rsidRDefault="008768A9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A9" w:rsidRDefault="008768A9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8A9" w:rsidRDefault="008768A9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9C3" w:rsidRPr="00A539C3" w:rsidRDefault="00A539C3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539C3" w:rsidRPr="00A539C3" w:rsidRDefault="0084065E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A539C3"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539C3"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9C3"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A539C3" w:rsidRPr="00A539C3" w:rsidRDefault="00A539C3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сельско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A539C3" w:rsidRPr="00A539C3" w:rsidRDefault="00A539C3" w:rsidP="0084065E">
      <w:pPr>
        <w:shd w:val="clear" w:color="auto" w:fill="FFFFFF"/>
        <w:ind w:left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г.№ </w:t>
      </w:r>
      <w:r w:rsid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на территории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 (далее – сельское звено ТП РСЧС).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поселение, организаций, и учреждений (далее –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от 21 декабря 1994 года № 68-ФЗ «О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 794 “О единой государственной системе предупреждения и ликвидации чрезвычайных ситуаций”.</w:t>
      </w:r>
    </w:p>
    <w:p w:rsidR="00A539C3" w:rsidRPr="00A539C3" w:rsidRDefault="00A539C3" w:rsidP="00A539C3">
      <w:pPr>
        <w:numPr>
          <w:ilvl w:val="0"/>
          <w:numId w:val="2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звено ТП РСЧС создается для предупреждения и ликвидации чрезвычайных ситуаций в пределах границ сельского поселения, в его состав входят объектовые звенья, находящиеся на территории поселения.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A539C3" w:rsidRPr="00A539C3" w:rsidRDefault="00A539C3" w:rsidP="00A539C3">
      <w:pPr>
        <w:numPr>
          <w:ilvl w:val="0"/>
          <w:numId w:val="3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звено ТП РСЧС включает два уровня: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уровень – в границах территории сельского поселения;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объектовый уровень – в пределах площади земельного участка (застройки) организации (объекта) и прилегающей к ней территории.</w:t>
      </w:r>
    </w:p>
    <w:p w:rsidR="00A539C3" w:rsidRPr="00A539C3" w:rsidRDefault="00A539C3" w:rsidP="00A539C3">
      <w:pPr>
        <w:numPr>
          <w:ilvl w:val="0"/>
          <w:numId w:val="4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Координационным органом сельского звена ТП РСЧС является: комиссия по предупреждению и ликвидации чрезвычайных ситуаций и обеспечению пожарной безопасности сельского поселения;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реорганизация и упразднение комиссии 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предупреждению и ликвидации чрезвычайных ситуаций и обеспечению пожарной безопасности, определение её компетенции, утверждение руководителей и персонального состава осуществляются главой администрации сельского поселения.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A539C3" w:rsidRPr="00A539C3" w:rsidRDefault="00A539C3" w:rsidP="00A539C3">
      <w:pPr>
        <w:numPr>
          <w:ilvl w:val="0"/>
          <w:numId w:val="5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действующими органами управления сельского звена ТП РСЧС являются: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сельском поселении, работник, уполномоченный на решение задач в области защиты населения и территорий от чрезвычайных ситуаций и (или) гражданской обороны при администрации поселения;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объектовом уровне –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и правовыми актами администрации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7.Органом повседневного управления сельского звена ТП РСЧС (далее – орган) является администрация сельского поселения.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управления.</w:t>
      </w:r>
    </w:p>
    <w:p w:rsidR="00A539C3" w:rsidRPr="00A539C3" w:rsidRDefault="00A539C3" w:rsidP="00A539C3">
      <w:pPr>
        <w:numPr>
          <w:ilvl w:val="0"/>
          <w:numId w:val="6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силам и средствам сельского звена ТП РСЧС относятся силы и средства администрации поселения и организаций, расположенных в границах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поселение, предназначенные и выделяемые (привлекаемые) для предупреждения и ликвидации чрезвычайных ситуаций.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сил и средств сельского звена ТП РСЧС входят силы и средства постоянной готовности, предназначенные для оперативного реагирования на чрезвычайные ситуации.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сил и средств постоянной готовности составляют: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-добровольная пожарная команда;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-добровольные пожарные звенья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спасательные формирования гражданской обороны организаций.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и структуру сил постоянной готовности определяет создающий их орган местного самоуправления, организации, исходя из возложенных на них задач по предупреждению и ликвидации чрезвычайных ситуаций.</w:t>
      </w:r>
    </w:p>
    <w:p w:rsidR="00A539C3" w:rsidRPr="00A539C3" w:rsidRDefault="00A539C3" w:rsidP="00A539C3">
      <w:pPr>
        <w:numPr>
          <w:ilvl w:val="0"/>
          <w:numId w:val="7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на территории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 осуществляет в установленном порядке уполномоченный по делам ГО и ЧС администрации сельского поселения.</w:t>
      </w:r>
    </w:p>
    <w:p w:rsidR="00A539C3" w:rsidRPr="00A539C3" w:rsidRDefault="00A539C3" w:rsidP="00A539C3">
      <w:pPr>
        <w:numPr>
          <w:ilvl w:val="0"/>
          <w:numId w:val="7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аварийно-спасательных служб и аварийно–спасательных формирований к ликвидации чрезвычайных ситуаций осуществляется: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Главы администрации  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поселение, руководителями организаций, осуществляется руководство деятельностью указанных служб, формирований.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11.Для ликвидации чрезвычайных ситуаций создаются и используются: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финансовых и материальных ресурсов сельского поселения;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 финансовых и материальных ресурсов организаций, расположенных на территории сельского поселения.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создания, хранения, использования и восполнения резервов, финансовых и материальных ресурсов сельского звена ТП РСЧС определяется правовыми актами администрации сельского поселения, на объектовом уровне – решением руководителей организаций.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Номенклатура и объем резервов материальных ресурсов 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чрезвычайных ситуаций сельского звена ТП РСЧС, а также 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созданием устанавливаются создающим их органом.</w:t>
      </w:r>
    </w:p>
    <w:p w:rsidR="00A539C3" w:rsidRPr="00A539C3" w:rsidRDefault="00A539C3" w:rsidP="00A539C3">
      <w:pPr>
        <w:numPr>
          <w:ilvl w:val="0"/>
          <w:numId w:val="8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обмен информацией в области защиты населения и территорий от чрезвычайных ситуаций и обеспечения пожарной безопасности осуществляется администрацией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 и организациями.</w:t>
      </w:r>
    </w:p>
    <w:p w:rsidR="00A539C3" w:rsidRPr="00A539C3" w:rsidRDefault="00A539C3" w:rsidP="00A539C3">
      <w:pPr>
        <w:numPr>
          <w:ilvl w:val="0"/>
          <w:numId w:val="9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характера, разрабатываемого уполномоченным по делам ГО и ЧС администрацией сельского поселения.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угрозы возникновения чрезвычайных ситуаций на территории сельского поселения органы управления и силы сельского звена ТП РСЧС функционируют в режиме повседневной деятельности.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главы администрации сельского поселения,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повышенной готовности – при угрозе возникновения чрезвычайных ситуаций;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чрезвычайной ситуации – при возникновении и ликвидации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ситуации, устанавливается один из следующих уровней реагирования на чрезвычайную ситуацию (далее – уровень реагирования):</w:t>
      </w:r>
      <w:proofErr w:type="gramEnd"/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объектовый уровень реагирования –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уровень реагирования – решением главы администрации сельского поселения при ликвидации чрезвычайной ситуации силами и средствами администрации сельского поселения, оказавшимися в зоне чрезвычайной ситуации, если зона чрезвычайной ситуации находится в пределах территории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главы администрации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ответственный за осуществление мероприятий по предупреждению ЧС или руководитель работ по ликвидации ЧС;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должна информировать население о введении на конкретной территории соответствующих режимов функционирования органов управления и сил сельского звена ТП 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РСЧС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мерах по обеспечению безопасности населения.</w:t>
      </w:r>
    </w:p>
    <w:p w:rsidR="00A539C3" w:rsidRPr="00A539C3" w:rsidRDefault="00A539C3" w:rsidP="00A539C3">
      <w:pPr>
        <w:numPr>
          <w:ilvl w:val="0"/>
          <w:numId w:val="10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 сельского поселения отменяет установленные режимы функционирования.</w:t>
      </w:r>
    </w:p>
    <w:p w:rsidR="00A539C3" w:rsidRPr="00A539C3" w:rsidRDefault="00A539C3" w:rsidP="008768A9">
      <w:pPr>
        <w:numPr>
          <w:ilvl w:val="0"/>
          <w:numId w:val="10"/>
        </w:num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сельского поселения определяет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использования транспортных средств, сре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а также иного имущества сельского поселения и организаций;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 проводит эвакуационные мероприятия;</w:t>
      </w:r>
      <w:proofErr w:type="gramEnd"/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к проведению работ по ликвидации чрезвычайной ситуации нештатные аварийно-спасательные формирования;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 на добровольной основе население к ликвидации возникшей чрезвычайной ситуации.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сельского поселения и руководителей организаций, на территории которых произошла чрезвычайная ситуация.</w:t>
      </w:r>
    </w:p>
    <w:p w:rsidR="00A539C3" w:rsidRPr="00A539C3" w:rsidRDefault="00A539C3" w:rsidP="00A539C3">
      <w:pPr>
        <w:numPr>
          <w:ilvl w:val="0"/>
          <w:numId w:val="11"/>
        </w:numPr>
        <w:shd w:val="clear" w:color="auto" w:fill="FFFFFF"/>
        <w:spacing w:line="421" w:lineRule="atLeast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мероприятиями, проводимыми органами управления и силами сельского звена ТП РСЧС являются: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19.1 в режиме повседневной деятельности: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состояния окружающей среды и прогнозирование чрезвычайной ситуации;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целевых программ и мер по предупреждению чрезвычайных ситуаций и обеспечению пожарной безопасности;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населения к действиям в чрезвычайных ситуациях; пропаганда знаний в области защиты населения и территорий от чрезвычайных ситуаций и обеспечения пожарной безопасности;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созданием резерва материальных ресурсов для ликвидации чрезвычайных ситуаций;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сельского поселения;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пределах своих полномочий необходимых видов страхования;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19.2. В режиме повышенной готовности: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главы администрации поселения, организаций, населения о возможности возникновения чрезвычайной ситуации;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при необходимости круглосуточного дежурства руководителей и должностных лиц органов управления и сил сельского звена ТП РСЧС на пунктах управления;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планов действий по предупреждению и ликвидации чрезвычайных ситуаций и иных документов;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при необходимости сил и средств сельского звена ТП РСЧС в готовность к реагированию на чрезвычайную ситуацию, формирование 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оперативных групп и организация выдвижения их в предполагаемые районы действий;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при необходимости эвакуационных мероприятий.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19.3. В режиме чрезвычайной ситуации: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непрерывный 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главы администрации поселения,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ТП РСЧС, руководителей организаций, а также населения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 возникающих чрезвычайных ситуациях;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защите населения и территорий от чрезвычайных ситуаций;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населения к ликвидации возникших чрезвычайных ситуаций;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поддержание непрерывного взаимодействия органов местного самоуправления и организаций. Поддержание непрерывного взаимодействия с органами исполнительной власти Новгородской области и территориальными органами управления федеральных органов исполнительной власти;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жизнеобеспечению населения в чрезвычайных ситуациях.</w:t>
      </w:r>
    </w:p>
    <w:p w:rsidR="00A539C3" w:rsidRPr="00A539C3" w:rsidRDefault="00A539C3" w:rsidP="008768A9">
      <w:pPr>
        <w:numPr>
          <w:ilvl w:val="0"/>
          <w:numId w:val="12"/>
        </w:num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 осуществляется: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локальной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силами и средствами организаций поселения;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силами и средствами сельского звена ТП РСЧС,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межмуниципальной – силами и средствами сельского звена ТП РСЧС, органов исполнительной власти Краснодарского края, оказавшихся в зоне чрезвычайной ситуации.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недостаточности указанных сил и сре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ивлекаются в установленном порядке силы и средства региональных органов исполнительной власти.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чрезвычайных ситуаций, назначенных </w:t>
      </w:r>
      <w:proofErr w:type="gramStart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proofErr w:type="gramEnd"/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которых отнесена ликвидация чрезвычайных ситуаций.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22.Финансовое обеспечение функционирования сельского звена ТП РСЧС осуществляется за счет средств бюджета поселения,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A539C3" w:rsidRPr="00A539C3" w:rsidRDefault="00A539C3" w:rsidP="00A539C3">
      <w:pPr>
        <w:shd w:val="clear" w:color="auto" w:fill="FFFFFF"/>
        <w:ind w:left="0"/>
        <w:jc w:val="lef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и правовыми актами администрации МО </w:t>
      </w:r>
      <w:r w:rsidRPr="0084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Тренев</w:t>
      </w:r>
      <w:r w:rsidRPr="00A53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поселение.</w:t>
      </w:r>
    </w:p>
    <w:p w:rsidR="00A539C3" w:rsidRPr="0084065E" w:rsidRDefault="00A539C3">
      <w:pPr>
        <w:rPr>
          <w:rFonts w:ascii="Times New Roman" w:hAnsi="Times New Roman" w:cs="Times New Roman"/>
          <w:sz w:val="28"/>
          <w:szCs w:val="28"/>
        </w:rPr>
      </w:pPr>
    </w:p>
    <w:sectPr w:rsidR="00A539C3" w:rsidRPr="0084065E" w:rsidSect="008406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D83"/>
    <w:multiLevelType w:val="multilevel"/>
    <w:tmpl w:val="87D42F3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A7144"/>
    <w:multiLevelType w:val="multilevel"/>
    <w:tmpl w:val="FADE9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32B47"/>
    <w:multiLevelType w:val="multilevel"/>
    <w:tmpl w:val="1BE6CB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0249B"/>
    <w:multiLevelType w:val="multilevel"/>
    <w:tmpl w:val="12A0F4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A6305"/>
    <w:multiLevelType w:val="multilevel"/>
    <w:tmpl w:val="E2FEDC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CE13E0"/>
    <w:multiLevelType w:val="multilevel"/>
    <w:tmpl w:val="66646E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96EE4"/>
    <w:multiLevelType w:val="multilevel"/>
    <w:tmpl w:val="D9728C4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E2D2D"/>
    <w:multiLevelType w:val="multilevel"/>
    <w:tmpl w:val="B8AC23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A5239"/>
    <w:multiLevelType w:val="multilevel"/>
    <w:tmpl w:val="1122B0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3862"/>
    <w:multiLevelType w:val="multilevel"/>
    <w:tmpl w:val="806046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54978"/>
    <w:multiLevelType w:val="multilevel"/>
    <w:tmpl w:val="8F181B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C22B1"/>
    <w:multiLevelType w:val="multilevel"/>
    <w:tmpl w:val="4E4C1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539C3"/>
    <w:rsid w:val="000A7F9C"/>
    <w:rsid w:val="001511B2"/>
    <w:rsid w:val="006F29F0"/>
    <w:rsid w:val="0071463E"/>
    <w:rsid w:val="0084065E"/>
    <w:rsid w:val="008768A9"/>
    <w:rsid w:val="00A539C3"/>
    <w:rsid w:val="00CE6C98"/>
    <w:rsid w:val="00E8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9C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9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6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3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2019-03-26T10:03:00Z</cp:lastPrinted>
  <dcterms:created xsi:type="dcterms:W3CDTF">2019-03-26T08:30:00Z</dcterms:created>
  <dcterms:modified xsi:type="dcterms:W3CDTF">2019-03-26T10:04:00Z</dcterms:modified>
</cp:coreProperties>
</file>