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D3" w:rsidRDefault="007147D3" w:rsidP="007147D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7147D3" w:rsidRDefault="007147D3" w:rsidP="007147D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Перечня муниципального имущества муниципального образования </w:t>
      </w:r>
      <w:r w:rsidR="0084002A">
        <w:rPr>
          <w:rFonts w:ascii="Times New Roman" w:hAnsi="Times New Roman" w:cs="Times New Roman"/>
          <w:b/>
          <w:bCs/>
          <w:sz w:val="28"/>
          <w:szCs w:val="28"/>
        </w:rPr>
        <w:t xml:space="preserve">Треневского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84002A">
        <w:rPr>
          <w:rFonts w:ascii="Times New Roman" w:hAnsi="Times New Roman" w:cs="Times New Roman"/>
          <w:b/>
          <w:bCs/>
          <w:sz w:val="28"/>
          <w:szCs w:val="28"/>
        </w:rPr>
        <w:t xml:space="preserve">Миллеровского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района, </w:t>
      </w:r>
      <w:r w:rsidR="0084002A">
        <w:rPr>
          <w:rFonts w:ascii="Times New Roman" w:hAnsi="Times New Roman" w:cs="Times New Roman"/>
          <w:b/>
          <w:bCs/>
          <w:sz w:val="28"/>
          <w:szCs w:val="28"/>
        </w:rPr>
        <w:t>в соответствии со ст.19</w:t>
      </w:r>
      <w:r w:rsidR="006F5DA3">
        <w:rPr>
          <w:rFonts w:ascii="Times New Roman" w:hAnsi="Times New Roman" w:cs="Times New Roman"/>
          <w:b/>
          <w:bCs/>
          <w:sz w:val="28"/>
          <w:szCs w:val="28"/>
        </w:rPr>
        <w:t xml:space="preserve">,  в части 4 ст.18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Федерального Закона от 24.07.2007г. №209-ФЗ «О развитии малого и среднего предпринимательства в Российской Федерации»</w:t>
      </w:r>
    </w:p>
    <w:p w:rsidR="007147D3" w:rsidRDefault="007147D3" w:rsidP="007147D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147D3" w:rsidRDefault="007147D3" w:rsidP="007147D3">
      <w:pPr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Наименование </w:t>
      </w:r>
      <w:r w:rsidR="0084002A">
        <w:rPr>
          <w:b/>
          <w:bCs/>
          <w:color w:val="000000"/>
          <w:sz w:val="20"/>
          <w:szCs w:val="20"/>
        </w:rPr>
        <w:t xml:space="preserve">муниципального </w:t>
      </w:r>
      <w:r w:rsidR="00FB6100">
        <w:rPr>
          <w:b/>
          <w:bCs/>
          <w:color w:val="000000"/>
          <w:sz w:val="20"/>
          <w:szCs w:val="20"/>
        </w:rPr>
        <w:t xml:space="preserve"> образования: Муниципальное О</w:t>
      </w:r>
      <w:r>
        <w:rPr>
          <w:b/>
          <w:bCs/>
          <w:color w:val="000000"/>
          <w:sz w:val="20"/>
          <w:szCs w:val="20"/>
        </w:rPr>
        <w:t xml:space="preserve">бразование </w:t>
      </w:r>
      <w:r w:rsidR="0084002A">
        <w:rPr>
          <w:b/>
          <w:bCs/>
          <w:color w:val="000000"/>
          <w:sz w:val="20"/>
          <w:szCs w:val="20"/>
        </w:rPr>
        <w:t xml:space="preserve">Треневского </w:t>
      </w:r>
      <w:r>
        <w:rPr>
          <w:b/>
          <w:bCs/>
          <w:color w:val="000000"/>
          <w:sz w:val="20"/>
          <w:szCs w:val="20"/>
        </w:rPr>
        <w:t xml:space="preserve"> сельское поселение</w:t>
      </w:r>
      <w:r w:rsidR="00FB6100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 </w:t>
      </w:r>
      <w:r w:rsidR="0084002A">
        <w:rPr>
          <w:b/>
          <w:bCs/>
          <w:color w:val="000000"/>
          <w:sz w:val="20"/>
          <w:szCs w:val="20"/>
        </w:rPr>
        <w:t xml:space="preserve">Миллеровского </w:t>
      </w:r>
      <w:r>
        <w:rPr>
          <w:b/>
          <w:bCs/>
          <w:color w:val="000000"/>
          <w:sz w:val="20"/>
          <w:szCs w:val="20"/>
        </w:rPr>
        <w:t xml:space="preserve">  района</w:t>
      </w:r>
      <w:r w:rsidR="00FB6100">
        <w:rPr>
          <w:b/>
          <w:bCs/>
          <w:color w:val="000000"/>
          <w:sz w:val="20"/>
          <w:szCs w:val="20"/>
        </w:rPr>
        <w:t xml:space="preserve">  Ростовской области</w:t>
      </w:r>
    </w:p>
    <w:p w:rsidR="007147D3" w:rsidRDefault="007147D3" w:rsidP="007147D3">
      <w:pPr>
        <w:autoSpaceDE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Данные об органе местного самоуправления, наделенном полномочиями по управлению соответствующим имуществом:</w:t>
      </w:r>
    </w:p>
    <w:p w:rsidR="007147D3" w:rsidRPr="006F5DA3" w:rsidRDefault="007147D3" w:rsidP="007147D3">
      <w:pPr>
        <w:autoSpaceDE w:val="0"/>
        <w:ind w:firstLine="720"/>
        <w:jc w:val="both"/>
        <w:rPr>
          <w:sz w:val="20"/>
          <w:szCs w:val="20"/>
        </w:rPr>
      </w:pPr>
    </w:p>
    <w:p w:rsidR="0084002A" w:rsidRPr="006F5DA3" w:rsidRDefault="0084002A" w:rsidP="007147D3">
      <w:pPr>
        <w:autoSpaceDE w:val="0"/>
        <w:ind w:firstLine="720"/>
        <w:jc w:val="both"/>
        <w:rPr>
          <w:sz w:val="20"/>
          <w:szCs w:val="20"/>
        </w:rPr>
      </w:pPr>
    </w:p>
    <w:p w:rsidR="0084002A" w:rsidRPr="006F5DA3" w:rsidRDefault="0084002A" w:rsidP="007147D3">
      <w:pPr>
        <w:autoSpaceDE w:val="0"/>
        <w:ind w:firstLine="720"/>
        <w:jc w:val="both"/>
        <w:rPr>
          <w:sz w:val="20"/>
          <w:szCs w:val="20"/>
        </w:rPr>
      </w:pPr>
    </w:p>
    <w:p w:rsidR="0084002A" w:rsidRPr="006F5DA3" w:rsidRDefault="0084002A" w:rsidP="007147D3">
      <w:pPr>
        <w:autoSpaceDE w:val="0"/>
        <w:ind w:firstLine="720"/>
        <w:jc w:val="both"/>
        <w:rPr>
          <w:sz w:val="20"/>
          <w:szCs w:val="20"/>
        </w:rPr>
      </w:pPr>
    </w:p>
    <w:p w:rsidR="0084002A" w:rsidRPr="006F5DA3" w:rsidRDefault="0084002A" w:rsidP="007147D3">
      <w:pPr>
        <w:autoSpaceDE w:val="0"/>
        <w:ind w:firstLine="720"/>
        <w:jc w:val="both"/>
        <w:rPr>
          <w:sz w:val="20"/>
          <w:szCs w:val="20"/>
        </w:rPr>
      </w:pPr>
    </w:p>
    <w:p w:rsidR="0084002A" w:rsidRPr="006F5DA3" w:rsidRDefault="0084002A" w:rsidP="007147D3">
      <w:pPr>
        <w:autoSpaceDE w:val="0"/>
        <w:ind w:firstLine="720"/>
        <w:jc w:val="both"/>
        <w:rPr>
          <w:sz w:val="20"/>
          <w:szCs w:val="20"/>
        </w:rPr>
      </w:pPr>
    </w:p>
    <w:p w:rsidR="0084002A" w:rsidRPr="006F5DA3" w:rsidRDefault="0084002A" w:rsidP="007147D3">
      <w:pPr>
        <w:autoSpaceDE w:val="0"/>
        <w:ind w:firstLine="720"/>
        <w:jc w:val="both"/>
        <w:rPr>
          <w:sz w:val="20"/>
          <w:szCs w:val="20"/>
        </w:rPr>
      </w:pPr>
    </w:p>
    <w:p w:rsidR="0084002A" w:rsidRPr="006F5DA3" w:rsidRDefault="0084002A" w:rsidP="007147D3">
      <w:pPr>
        <w:autoSpaceDE w:val="0"/>
        <w:ind w:firstLine="720"/>
        <w:jc w:val="both"/>
        <w:rPr>
          <w:sz w:val="20"/>
          <w:szCs w:val="20"/>
        </w:rPr>
      </w:pPr>
    </w:p>
    <w:p w:rsidR="0084002A" w:rsidRPr="006F5DA3" w:rsidRDefault="0084002A" w:rsidP="007147D3">
      <w:pPr>
        <w:autoSpaceDE w:val="0"/>
        <w:ind w:firstLine="720"/>
        <w:jc w:val="both"/>
        <w:rPr>
          <w:sz w:val="20"/>
          <w:szCs w:val="20"/>
        </w:rPr>
      </w:pPr>
    </w:p>
    <w:p w:rsidR="0084002A" w:rsidRPr="006F5DA3" w:rsidRDefault="0084002A" w:rsidP="0084002A">
      <w:pPr>
        <w:autoSpaceDE w:val="0"/>
        <w:jc w:val="both"/>
        <w:rPr>
          <w:sz w:val="20"/>
          <w:szCs w:val="20"/>
        </w:rPr>
      </w:pPr>
    </w:p>
    <w:p w:rsidR="0084002A" w:rsidRPr="006F5DA3" w:rsidRDefault="0084002A" w:rsidP="007147D3">
      <w:pPr>
        <w:autoSpaceDE w:val="0"/>
        <w:ind w:firstLine="720"/>
        <w:jc w:val="both"/>
        <w:rPr>
          <w:sz w:val="20"/>
          <w:szCs w:val="20"/>
        </w:rPr>
      </w:pPr>
    </w:p>
    <w:p w:rsidR="0084002A" w:rsidRPr="006F5DA3" w:rsidRDefault="0084002A" w:rsidP="007147D3">
      <w:pPr>
        <w:autoSpaceDE w:val="0"/>
        <w:ind w:firstLine="720"/>
        <w:jc w:val="both"/>
        <w:rPr>
          <w:sz w:val="20"/>
          <w:szCs w:val="20"/>
        </w:rPr>
      </w:pPr>
    </w:p>
    <w:p w:rsidR="0084002A" w:rsidRPr="006F5DA3" w:rsidRDefault="0084002A" w:rsidP="007147D3">
      <w:pPr>
        <w:autoSpaceDE w:val="0"/>
        <w:ind w:firstLine="720"/>
        <w:jc w:val="both"/>
        <w:rPr>
          <w:sz w:val="20"/>
          <w:szCs w:val="20"/>
        </w:rPr>
      </w:pPr>
    </w:p>
    <w:tbl>
      <w:tblPr>
        <w:tblW w:w="15600" w:type="dxa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1"/>
        <w:gridCol w:w="854"/>
        <w:gridCol w:w="249"/>
        <w:gridCol w:w="480"/>
        <w:gridCol w:w="685"/>
        <w:gridCol w:w="196"/>
        <w:gridCol w:w="1364"/>
        <w:gridCol w:w="111"/>
        <w:gridCol w:w="326"/>
        <w:gridCol w:w="1021"/>
        <w:gridCol w:w="457"/>
        <w:gridCol w:w="349"/>
        <w:gridCol w:w="977"/>
        <w:gridCol w:w="2003"/>
        <w:gridCol w:w="535"/>
        <w:gridCol w:w="35"/>
        <w:gridCol w:w="1034"/>
        <w:gridCol w:w="310"/>
        <w:gridCol w:w="721"/>
        <w:gridCol w:w="929"/>
        <w:gridCol w:w="404"/>
        <w:gridCol w:w="719"/>
        <w:gridCol w:w="839"/>
        <w:gridCol w:w="308"/>
        <w:gridCol w:w="23"/>
        <w:gridCol w:w="110"/>
      </w:tblGrid>
      <w:tr w:rsidR="007147D3" w:rsidTr="007147D3">
        <w:trPr>
          <w:gridAfter w:val="3"/>
          <w:wAfter w:w="439" w:type="dxa"/>
        </w:trPr>
        <w:tc>
          <w:tcPr>
            <w:tcW w:w="45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</w:pPr>
            <w:r>
              <w:t>Наименование органа</w:t>
            </w:r>
          </w:p>
        </w:tc>
        <w:tc>
          <w:tcPr>
            <w:tcW w:w="57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 w:rsidP="0084002A">
            <w:pPr>
              <w:autoSpaceDE w:val="0"/>
              <w:snapToGrid w:val="0"/>
              <w:jc w:val="both"/>
            </w:pPr>
            <w:r>
              <w:t xml:space="preserve">Администрация </w:t>
            </w:r>
            <w:r w:rsidR="0084002A">
              <w:t>Треневского</w:t>
            </w:r>
            <w:r>
              <w:t xml:space="preserve"> сельского поселения </w:t>
            </w:r>
            <w:r w:rsidR="0084002A">
              <w:t xml:space="preserve">Миллеровского </w:t>
            </w:r>
            <w:r>
              <w:t>района</w:t>
            </w:r>
          </w:p>
        </w:tc>
        <w:tc>
          <w:tcPr>
            <w:tcW w:w="4956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147D3" w:rsidRDefault="007147D3">
            <w:pPr>
              <w:snapToGrid w:val="0"/>
              <w:rPr>
                <w:sz w:val="20"/>
                <w:szCs w:val="20"/>
              </w:rPr>
            </w:pPr>
          </w:p>
        </w:tc>
      </w:tr>
      <w:tr w:rsidR="007147D3" w:rsidTr="007147D3">
        <w:trPr>
          <w:gridAfter w:val="3"/>
          <w:wAfter w:w="439" w:type="dxa"/>
        </w:trPr>
        <w:tc>
          <w:tcPr>
            <w:tcW w:w="4506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</w:pPr>
            <w:r>
              <w:t>Почтовый адрес</w:t>
            </w:r>
          </w:p>
        </w:tc>
        <w:tc>
          <w:tcPr>
            <w:tcW w:w="5704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84002A">
            <w:pPr>
              <w:autoSpaceDE w:val="0"/>
              <w:snapToGrid w:val="0"/>
              <w:jc w:val="both"/>
            </w:pPr>
            <w:r>
              <w:t>346110</w:t>
            </w:r>
            <w:r w:rsidR="007147D3">
              <w:t xml:space="preserve">, </w:t>
            </w:r>
            <w:r>
              <w:t>Ростовская область</w:t>
            </w:r>
            <w:r w:rsidR="007147D3">
              <w:t xml:space="preserve">, </w:t>
            </w:r>
            <w:proofErr w:type="spellStart"/>
            <w:r>
              <w:t>Миллеровский</w:t>
            </w:r>
            <w:proofErr w:type="spellEnd"/>
            <w:r>
              <w:t xml:space="preserve"> </w:t>
            </w:r>
            <w:r w:rsidR="007147D3">
              <w:t xml:space="preserve"> район, </w:t>
            </w:r>
          </w:p>
          <w:p w:rsidR="007147D3" w:rsidRDefault="00FB6100" w:rsidP="00FB6100">
            <w:pPr>
              <w:autoSpaceDE w:val="0"/>
              <w:snapToGrid w:val="0"/>
              <w:jc w:val="both"/>
            </w:pPr>
            <w:proofErr w:type="spellStart"/>
            <w:r>
              <w:t>п</w:t>
            </w:r>
            <w:r w:rsidR="0084002A">
              <w:t>.Долотинка</w:t>
            </w:r>
            <w:proofErr w:type="spellEnd"/>
            <w:r w:rsidR="0084002A">
              <w:t>, ул.Советская, 3</w:t>
            </w:r>
            <w:r>
              <w:t>в</w:t>
            </w:r>
          </w:p>
        </w:tc>
        <w:tc>
          <w:tcPr>
            <w:tcW w:w="4956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147D3" w:rsidRDefault="007147D3">
            <w:pPr>
              <w:snapToGrid w:val="0"/>
              <w:rPr>
                <w:sz w:val="20"/>
                <w:szCs w:val="20"/>
              </w:rPr>
            </w:pPr>
          </w:p>
        </w:tc>
      </w:tr>
      <w:tr w:rsidR="007147D3" w:rsidTr="007147D3">
        <w:trPr>
          <w:gridAfter w:val="3"/>
          <w:wAfter w:w="439" w:type="dxa"/>
        </w:trPr>
        <w:tc>
          <w:tcPr>
            <w:tcW w:w="2400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</w:pPr>
          </w:p>
        </w:tc>
        <w:tc>
          <w:tcPr>
            <w:tcW w:w="2400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</w:pPr>
          </w:p>
        </w:tc>
        <w:tc>
          <w:tcPr>
            <w:tcW w:w="4956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147D3" w:rsidRDefault="007147D3">
            <w:pPr>
              <w:snapToGrid w:val="0"/>
              <w:rPr>
                <w:sz w:val="20"/>
                <w:szCs w:val="20"/>
              </w:rPr>
            </w:pPr>
          </w:p>
        </w:tc>
      </w:tr>
      <w:tr w:rsidR="007147D3" w:rsidTr="007147D3">
        <w:trPr>
          <w:gridAfter w:val="3"/>
          <w:wAfter w:w="439" w:type="dxa"/>
        </w:trPr>
        <w:tc>
          <w:tcPr>
            <w:tcW w:w="45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</w:pPr>
            <w:r>
              <w:t>Ф.И.О. исполнителя</w:t>
            </w:r>
          </w:p>
        </w:tc>
        <w:tc>
          <w:tcPr>
            <w:tcW w:w="57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84002A">
            <w:pPr>
              <w:autoSpaceDE w:val="0"/>
              <w:snapToGrid w:val="0"/>
              <w:jc w:val="both"/>
            </w:pPr>
            <w:r>
              <w:t>Давлетянова Лариса Валентиновна</w:t>
            </w:r>
          </w:p>
        </w:tc>
        <w:tc>
          <w:tcPr>
            <w:tcW w:w="4956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147D3" w:rsidRDefault="007147D3">
            <w:pPr>
              <w:snapToGrid w:val="0"/>
              <w:rPr>
                <w:sz w:val="20"/>
                <w:szCs w:val="20"/>
              </w:rPr>
            </w:pPr>
          </w:p>
        </w:tc>
      </w:tr>
      <w:tr w:rsidR="007147D3" w:rsidTr="007147D3">
        <w:trPr>
          <w:gridAfter w:val="3"/>
          <w:wAfter w:w="439" w:type="dxa"/>
        </w:trPr>
        <w:tc>
          <w:tcPr>
            <w:tcW w:w="45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</w:pPr>
            <w:r>
              <w:t>Контактный номер телефона</w:t>
            </w:r>
          </w:p>
        </w:tc>
        <w:tc>
          <w:tcPr>
            <w:tcW w:w="57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 w:rsidP="0084002A">
            <w:pPr>
              <w:autoSpaceDE w:val="0"/>
              <w:snapToGrid w:val="0"/>
              <w:jc w:val="both"/>
            </w:pPr>
            <w:r>
              <w:t>8</w:t>
            </w:r>
            <w:r w:rsidR="0084002A">
              <w:t>/86385/39123</w:t>
            </w:r>
          </w:p>
        </w:tc>
        <w:tc>
          <w:tcPr>
            <w:tcW w:w="4956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147D3" w:rsidRDefault="007147D3">
            <w:pPr>
              <w:snapToGrid w:val="0"/>
              <w:rPr>
                <w:sz w:val="20"/>
                <w:szCs w:val="20"/>
              </w:rPr>
            </w:pPr>
          </w:p>
        </w:tc>
      </w:tr>
      <w:tr w:rsidR="007147D3" w:rsidTr="007147D3">
        <w:trPr>
          <w:gridAfter w:val="3"/>
          <w:wAfter w:w="439" w:type="dxa"/>
        </w:trPr>
        <w:tc>
          <w:tcPr>
            <w:tcW w:w="45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</w:pPr>
            <w:r>
              <w:t>Адрес электронной почты</w:t>
            </w:r>
          </w:p>
        </w:tc>
        <w:tc>
          <w:tcPr>
            <w:tcW w:w="57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Pr="0084002A" w:rsidRDefault="0084002A">
            <w:pPr>
              <w:autoSpaceDE w:val="0"/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Sp22231@donpac.ru</w:t>
            </w:r>
          </w:p>
        </w:tc>
        <w:tc>
          <w:tcPr>
            <w:tcW w:w="4956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147D3" w:rsidRDefault="007147D3">
            <w:pPr>
              <w:snapToGrid w:val="0"/>
              <w:rPr>
                <w:sz w:val="20"/>
                <w:szCs w:val="20"/>
              </w:rPr>
            </w:pPr>
          </w:p>
        </w:tc>
      </w:tr>
      <w:tr w:rsidR="007147D3" w:rsidTr="007147D3">
        <w:trPr>
          <w:gridAfter w:val="3"/>
          <w:wAfter w:w="439" w:type="dxa"/>
        </w:trPr>
        <w:tc>
          <w:tcPr>
            <w:tcW w:w="45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</w:pPr>
            <w: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57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Pr="0084002A" w:rsidRDefault="0084002A" w:rsidP="0084002A">
            <w:pPr>
              <w:autoSpaceDE w:val="0"/>
              <w:snapToGrid w:val="0"/>
              <w:jc w:val="both"/>
            </w:pPr>
            <w:r w:rsidRPr="0084002A">
              <w:rPr>
                <w:lang w:val="en-US"/>
              </w:rPr>
              <w:t>https</w:t>
            </w:r>
            <w:r w:rsidRPr="0084002A">
              <w:t>://</w:t>
            </w:r>
            <w:proofErr w:type="spellStart"/>
            <w:r w:rsidRPr="0084002A">
              <w:rPr>
                <w:lang w:val="en-US"/>
              </w:rPr>
              <w:t>trenevskoesp</w:t>
            </w:r>
            <w:proofErr w:type="spellEnd"/>
            <w:r w:rsidRPr="0084002A">
              <w:t>.</w:t>
            </w:r>
            <w:proofErr w:type="spellStart"/>
            <w:r w:rsidRPr="0084002A">
              <w:rPr>
                <w:lang w:val="en-US"/>
              </w:rPr>
              <w:t>ru</w:t>
            </w:r>
            <w:proofErr w:type="spellEnd"/>
          </w:p>
        </w:tc>
        <w:tc>
          <w:tcPr>
            <w:tcW w:w="4956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147D3" w:rsidRPr="0084002A" w:rsidRDefault="007147D3">
            <w:pPr>
              <w:snapToGrid w:val="0"/>
              <w:rPr>
                <w:sz w:val="18"/>
                <w:szCs w:val="18"/>
              </w:rPr>
            </w:pPr>
          </w:p>
        </w:tc>
      </w:tr>
      <w:tr w:rsidR="007147D3" w:rsidTr="007147D3">
        <w:trPr>
          <w:gridAfter w:val="1"/>
          <w:wAfter w:w="110" w:type="dxa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lastRenderedPageBreak/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Номер в </w:t>
            </w:r>
            <w:r>
              <w:rPr>
                <w:sz w:val="18"/>
                <w:szCs w:val="18"/>
              </w:rPr>
              <w:lastRenderedPageBreak/>
              <w:t>реестре имущества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Адрес </w:t>
            </w:r>
            <w:r>
              <w:rPr>
                <w:sz w:val="18"/>
                <w:szCs w:val="18"/>
              </w:rPr>
              <w:lastRenderedPageBreak/>
              <w:t>(местоположение) объекта</w:t>
            </w:r>
          </w:p>
        </w:tc>
        <w:tc>
          <w:tcPr>
            <w:tcW w:w="13326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Структурированный адрес объекта</w:t>
            </w:r>
          </w:p>
        </w:tc>
        <w:tc>
          <w:tcPr>
            <w:tcW w:w="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147D3" w:rsidRDefault="007147D3">
            <w:pPr>
              <w:snapToGrid w:val="0"/>
              <w:rPr>
                <w:sz w:val="18"/>
                <w:szCs w:val="18"/>
              </w:rPr>
            </w:pPr>
          </w:p>
        </w:tc>
      </w:tr>
      <w:tr w:rsidR="007147D3" w:rsidTr="007147D3">
        <w:trPr>
          <w:gridAfter w:val="1"/>
          <w:wAfter w:w="110" w:type="dxa"/>
        </w:trPr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7D3" w:rsidRDefault="007147D3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7D3" w:rsidRDefault="007147D3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7D3" w:rsidRDefault="007147D3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Наименование субъекта Российской Федерации</w:t>
            </w:r>
          </w:p>
        </w:tc>
        <w:tc>
          <w:tcPr>
            <w:tcW w:w="18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Наименование муниципального </w:t>
            </w:r>
            <w:proofErr w:type="gramStart"/>
            <w:r>
              <w:rPr>
                <w:sz w:val="16"/>
                <w:szCs w:val="16"/>
              </w:rPr>
              <w:t>района/ городского округа/ 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населенного пункта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элемента планировочной структуры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элемента планировочной структуры</w:t>
            </w:r>
          </w:p>
        </w:tc>
        <w:tc>
          <w:tcPr>
            <w:tcW w:w="1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элемента улично-дорожной сети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элемента улично-дорожной сети</w:t>
            </w:r>
          </w:p>
        </w:tc>
        <w:tc>
          <w:tcPr>
            <w:tcW w:w="1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дома (включая литеру)</w:t>
            </w:r>
          </w:p>
        </w:tc>
        <w:tc>
          <w:tcPr>
            <w:tcW w:w="1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и номер корпуса, строения, владения</w:t>
            </w:r>
          </w:p>
        </w:tc>
        <w:tc>
          <w:tcPr>
            <w:tcW w:w="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147D3" w:rsidRDefault="007147D3">
            <w:pPr>
              <w:snapToGrid w:val="0"/>
              <w:rPr>
                <w:sz w:val="18"/>
                <w:szCs w:val="18"/>
              </w:rPr>
            </w:pPr>
          </w:p>
        </w:tc>
      </w:tr>
      <w:tr w:rsidR="007147D3" w:rsidTr="007147D3">
        <w:trPr>
          <w:gridAfter w:val="1"/>
          <w:wAfter w:w="110" w:type="dxa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147D3" w:rsidRDefault="007147D3">
            <w:pPr>
              <w:snapToGrid w:val="0"/>
              <w:rPr>
                <w:sz w:val="18"/>
                <w:szCs w:val="18"/>
              </w:rPr>
            </w:pPr>
          </w:p>
          <w:p w:rsidR="007147D3" w:rsidRDefault="007147D3">
            <w:pPr>
              <w:snapToGrid w:val="0"/>
              <w:rPr>
                <w:sz w:val="18"/>
                <w:szCs w:val="18"/>
              </w:rPr>
            </w:pPr>
          </w:p>
        </w:tc>
      </w:tr>
      <w:tr w:rsidR="007147D3" w:rsidTr="007147D3">
        <w:trPr>
          <w:gridAfter w:val="1"/>
          <w:wAfter w:w="110" w:type="dxa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912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Имущества подлежащего для сдачи в аренду и продажи - НЕТ</w:t>
            </w:r>
          </w:p>
        </w:tc>
        <w:tc>
          <w:tcPr>
            <w:tcW w:w="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147D3" w:rsidRDefault="007147D3">
            <w:pPr>
              <w:snapToGrid w:val="0"/>
              <w:rPr>
                <w:sz w:val="18"/>
                <w:szCs w:val="18"/>
              </w:rPr>
            </w:pPr>
          </w:p>
        </w:tc>
      </w:tr>
      <w:tr w:rsidR="007147D3" w:rsidTr="007147D3">
        <w:trPr>
          <w:trHeight w:val="196"/>
        </w:trPr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snapToGrid w:val="0"/>
              <w:rPr>
                <w:sz w:val="18"/>
                <w:szCs w:val="18"/>
              </w:rPr>
            </w:pPr>
          </w:p>
        </w:tc>
      </w:tr>
      <w:tr w:rsidR="007147D3" w:rsidTr="007147D3"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snapToGrid w:val="0"/>
              <w:rPr>
                <w:sz w:val="18"/>
                <w:szCs w:val="18"/>
              </w:rPr>
            </w:pPr>
          </w:p>
        </w:tc>
      </w:tr>
      <w:tr w:rsidR="007147D3" w:rsidTr="007147D3"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snapToGrid w:val="0"/>
              <w:rPr>
                <w:sz w:val="18"/>
                <w:szCs w:val="18"/>
              </w:rPr>
            </w:pPr>
          </w:p>
        </w:tc>
      </w:tr>
      <w:tr w:rsidR="007147D3" w:rsidTr="007147D3"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80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snapToGrid w:val="0"/>
              <w:rPr>
                <w:sz w:val="18"/>
                <w:szCs w:val="18"/>
              </w:rPr>
            </w:pPr>
          </w:p>
        </w:tc>
      </w:tr>
      <w:tr w:rsidR="007147D3" w:rsidTr="007147D3"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snapToGrid w:val="0"/>
              <w:rPr>
                <w:sz w:val="18"/>
                <w:szCs w:val="18"/>
              </w:rPr>
            </w:pPr>
          </w:p>
        </w:tc>
      </w:tr>
      <w:tr w:rsidR="007147D3" w:rsidTr="007147D3">
        <w:trPr>
          <w:gridAfter w:val="3"/>
          <w:wAfter w:w="439" w:type="dxa"/>
        </w:trPr>
        <w:tc>
          <w:tcPr>
            <w:tcW w:w="141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 объекта недвижимости; движимое имущество </w:t>
            </w:r>
          </w:p>
        </w:tc>
        <w:tc>
          <w:tcPr>
            <w:tcW w:w="13749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недвижимом имуществе или его части</w:t>
            </w:r>
          </w:p>
        </w:tc>
      </w:tr>
      <w:tr w:rsidR="007147D3" w:rsidTr="007147D3">
        <w:trPr>
          <w:gridAfter w:val="3"/>
          <w:wAfter w:w="439" w:type="dxa"/>
        </w:trPr>
        <w:tc>
          <w:tcPr>
            <w:tcW w:w="6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5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1915" w:type="dxa"/>
            <w:gridSpan w:val="4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7298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Основная характеристика объекта недвижимости 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 учета</w:t>
            </w:r>
          </w:p>
        </w:tc>
      </w:tr>
      <w:tr w:rsidR="007147D3" w:rsidTr="007147D3">
        <w:trPr>
          <w:gridAfter w:val="3"/>
          <w:wAfter w:w="439" w:type="dxa"/>
          <w:trHeight w:val="447"/>
        </w:trPr>
        <w:tc>
          <w:tcPr>
            <w:tcW w:w="6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  <w:proofErr w:type="gramEnd"/>
          </w:p>
        </w:tc>
        <w:tc>
          <w:tcPr>
            <w:tcW w:w="1914" w:type="dxa"/>
            <w:gridSpan w:val="4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Фактическое </w:t>
            </w:r>
            <w:proofErr w:type="gramStart"/>
            <w:r>
              <w:rPr>
                <w:sz w:val="18"/>
                <w:szCs w:val="18"/>
              </w:rPr>
              <w:t>значение</w:t>
            </w:r>
            <w:proofErr w:type="gramEnd"/>
            <w:r>
              <w:rPr>
                <w:sz w:val="18"/>
                <w:szCs w:val="18"/>
              </w:rPr>
              <w:t>/ Проектируемое значение (для объектов незавершенного строительства)</w:t>
            </w:r>
          </w:p>
          <w:p w:rsidR="007147D3" w:rsidRDefault="007147D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  <w:p w:rsidR="007147D3" w:rsidRDefault="007147D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7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7147D3" w:rsidTr="007147D3">
        <w:trPr>
          <w:gridAfter w:val="3"/>
          <w:wAfter w:w="439" w:type="dxa"/>
        </w:trPr>
        <w:tc>
          <w:tcPr>
            <w:tcW w:w="6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  <w:tc>
          <w:tcPr>
            <w:tcW w:w="15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(кадастровый, условный, устаревший)</w:t>
            </w:r>
          </w:p>
        </w:tc>
        <w:tc>
          <w:tcPr>
            <w:tcW w:w="1200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6887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4106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7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7147D3" w:rsidTr="007147D3">
        <w:trPr>
          <w:gridAfter w:val="3"/>
          <w:wAfter w:w="439" w:type="dxa"/>
        </w:trPr>
        <w:tc>
          <w:tcPr>
            <w:tcW w:w="14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91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33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91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5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5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</w:pPr>
            <w:r>
              <w:rPr>
                <w:sz w:val="18"/>
                <w:szCs w:val="18"/>
              </w:rPr>
              <w:t>22</w:t>
            </w:r>
          </w:p>
        </w:tc>
      </w:tr>
    </w:tbl>
    <w:p w:rsidR="007147D3" w:rsidRDefault="007147D3" w:rsidP="007147D3">
      <w:pPr>
        <w:pStyle w:val="ConsPlusNonformat"/>
        <w:widowControl/>
      </w:pPr>
    </w:p>
    <w:p w:rsidR="007147D3" w:rsidRDefault="007147D3" w:rsidP="007147D3">
      <w:pPr>
        <w:pStyle w:val="ConsPlusNonformat"/>
        <w:widowControl/>
      </w:pPr>
    </w:p>
    <w:p w:rsidR="007147D3" w:rsidRDefault="007147D3" w:rsidP="007147D3">
      <w:pPr>
        <w:pStyle w:val="ConsPlusNonformat"/>
        <w:widowControl/>
      </w:pPr>
    </w:p>
    <w:tbl>
      <w:tblPr>
        <w:tblW w:w="0" w:type="auto"/>
        <w:tblInd w:w="108" w:type="dxa"/>
        <w:tblLayout w:type="fixed"/>
        <w:tblLook w:val="04A0"/>
      </w:tblPr>
      <w:tblGrid>
        <w:gridCol w:w="1388"/>
        <w:gridCol w:w="1125"/>
        <w:gridCol w:w="918"/>
        <w:gridCol w:w="788"/>
        <w:gridCol w:w="656"/>
        <w:gridCol w:w="1440"/>
        <w:gridCol w:w="942"/>
        <w:gridCol w:w="806"/>
        <w:gridCol w:w="802"/>
        <w:gridCol w:w="943"/>
        <w:gridCol w:w="1074"/>
        <w:gridCol w:w="806"/>
        <w:gridCol w:w="803"/>
        <w:gridCol w:w="670"/>
        <w:gridCol w:w="995"/>
        <w:gridCol w:w="1154"/>
      </w:tblGrid>
      <w:tr w:rsidR="007147D3" w:rsidTr="007147D3">
        <w:tc>
          <w:tcPr>
            <w:tcW w:w="6315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движимом имуществе</w:t>
            </w:r>
          </w:p>
        </w:tc>
        <w:tc>
          <w:tcPr>
            <w:tcW w:w="899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праве аренды или безвозмездного пользования имуществом</w:t>
            </w:r>
          </w:p>
        </w:tc>
      </w:tr>
      <w:tr w:rsidR="007147D3" w:rsidTr="007147D3">
        <w:tc>
          <w:tcPr>
            <w:tcW w:w="631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7D3" w:rsidRDefault="007147D3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субъекта малого и среднего предпринимательства</w:t>
            </w:r>
          </w:p>
        </w:tc>
      </w:tr>
      <w:tr w:rsidR="007147D3" w:rsidTr="007147D3"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регистрационный знак (при наличии)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Марка, модель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выпуска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>) котором расположен объект</w:t>
            </w: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Правообладатель</w:t>
            </w:r>
          </w:p>
        </w:tc>
        <w:tc>
          <w:tcPr>
            <w:tcW w:w="2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 основание</w:t>
            </w:r>
          </w:p>
        </w:tc>
        <w:tc>
          <w:tcPr>
            <w:tcW w:w="22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Правообладатель</w:t>
            </w:r>
          </w:p>
        </w:tc>
        <w:tc>
          <w:tcPr>
            <w:tcW w:w="2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 основание</w:t>
            </w:r>
          </w:p>
        </w:tc>
      </w:tr>
      <w:tr w:rsidR="007147D3" w:rsidTr="007147D3"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7D3" w:rsidRDefault="007147D3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7D3" w:rsidRDefault="007147D3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7D3" w:rsidRDefault="007147D3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7D3" w:rsidRDefault="007147D3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7D3" w:rsidRDefault="007147D3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7D3" w:rsidRDefault="007147D3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наименование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заключения договора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окончания действия договора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наименование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заключения договора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окончания действия договора</w:t>
            </w:r>
          </w:p>
        </w:tc>
      </w:tr>
      <w:tr w:rsidR="007147D3" w:rsidTr="007147D3"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</w:rPr>
              <w:t>38</w:t>
            </w:r>
          </w:p>
        </w:tc>
      </w:tr>
    </w:tbl>
    <w:p w:rsidR="007147D3" w:rsidRDefault="007147D3" w:rsidP="007147D3">
      <w:pPr>
        <w:pStyle w:val="ConsPlusNonformat"/>
        <w:widowControl/>
      </w:pPr>
    </w:p>
    <w:p w:rsidR="007147D3" w:rsidRDefault="007147D3" w:rsidP="007147D3">
      <w:pPr>
        <w:pStyle w:val="ConsPlusNonformat"/>
        <w:widowControl/>
      </w:pPr>
    </w:p>
    <w:p w:rsidR="007147D3" w:rsidRDefault="007147D3" w:rsidP="007147D3">
      <w:pPr>
        <w:pStyle w:val="ConsPlusNonformat"/>
        <w:widowControl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098"/>
        <w:gridCol w:w="3099"/>
        <w:gridCol w:w="3099"/>
        <w:gridCol w:w="3099"/>
        <w:gridCol w:w="2917"/>
      </w:tblGrid>
      <w:tr w:rsidR="007147D3" w:rsidTr="007147D3">
        <w:tc>
          <w:tcPr>
            <w:tcW w:w="30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Указать одно из значений: в перечне (изменениях в перечне)</w:t>
            </w:r>
          </w:p>
        </w:tc>
        <w:tc>
          <w:tcPr>
            <w:tcW w:w="12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7147D3" w:rsidTr="007147D3">
        <w:tc>
          <w:tcPr>
            <w:tcW w:w="30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09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органа принявшего документ</w:t>
            </w:r>
          </w:p>
        </w:tc>
        <w:tc>
          <w:tcPr>
            <w:tcW w:w="309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документа</w:t>
            </w:r>
          </w:p>
        </w:tc>
        <w:tc>
          <w:tcPr>
            <w:tcW w:w="60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документа</w:t>
            </w:r>
          </w:p>
        </w:tc>
      </w:tr>
      <w:tr w:rsidR="007147D3" w:rsidTr="007147D3">
        <w:tc>
          <w:tcPr>
            <w:tcW w:w="30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2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2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</w:tr>
      <w:tr w:rsidR="007147D3" w:rsidTr="007147D3">
        <w:tc>
          <w:tcPr>
            <w:tcW w:w="3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47D3" w:rsidRDefault="007147D3">
            <w:pPr>
              <w:pStyle w:val="a4"/>
              <w:snapToGrid w:val="0"/>
              <w:jc w:val="center"/>
            </w:pPr>
            <w:r>
              <w:rPr>
                <w:sz w:val="18"/>
                <w:szCs w:val="18"/>
              </w:rPr>
              <w:t>43</w:t>
            </w:r>
          </w:p>
        </w:tc>
      </w:tr>
    </w:tbl>
    <w:p w:rsidR="007147D3" w:rsidRDefault="007147D3" w:rsidP="007147D3">
      <w:pPr>
        <w:jc w:val="both"/>
      </w:pPr>
    </w:p>
    <w:p w:rsidR="00383AD0" w:rsidRDefault="00383AD0"/>
    <w:sectPr w:rsidR="00383AD0" w:rsidSect="007147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47D3"/>
    <w:rsid w:val="000B09FD"/>
    <w:rsid w:val="001D3782"/>
    <w:rsid w:val="00290352"/>
    <w:rsid w:val="00383AD0"/>
    <w:rsid w:val="00604914"/>
    <w:rsid w:val="006F5DA3"/>
    <w:rsid w:val="00702920"/>
    <w:rsid w:val="007147D3"/>
    <w:rsid w:val="0084002A"/>
    <w:rsid w:val="009724FD"/>
    <w:rsid w:val="00A3603B"/>
    <w:rsid w:val="00BD7088"/>
    <w:rsid w:val="00E51EB8"/>
    <w:rsid w:val="00E55E0C"/>
    <w:rsid w:val="00E92E67"/>
    <w:rsid w:val="00EB6F00"/>
    <w:rsid w:val="00EC0E16"/>
    <w:rsid w:val="00F67374"/>
    <w:rsid w:val="00FB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D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147D3"/>
    <w:rPr>
      <w:color w:val="000080"/>
      <w:u w:val="single"/>
    </w:rPr>
  </w:style>
  <w:style w:type="paragraph" w:customStyle="1" w:styleId="ConsPlusNonformat">
    <w:name w:val="ConsPlusNonformat"/>
    <w:rsid w:val="007147D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4">
    <w:name w:val="Содержимое таблицы"/>
    <w:basedOn w:val="a"/>
    <w:rsid w:val="007147D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572</Words>
  <Characters>3262</Characters>
  <Application>Microsoft Office Word</Application>
  <DocSecurity>0</DocSecurity>
  <Lines>27</Lines>
  <Paragraphs>7</Paragraphs>
  <ScaleCrop>false</ScaleCrop>
  <Company>Microsoft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2022-04-18T12:18:00Z</dcterms:created>
  <dcterms:modified xsi:type="dcterms:W3CDTF">2023-02-08T10:07:00Z</dcterms:modified>
</cp:coreProperties>
</file>