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C0" w:rsidRPr="00AE5831" w:rsidRDefault="00B04EC0" w:rsidP="00B04EC0">
      <w:pPr>
        <w:jc w:val="center"/>
        <w:rPr>
          <w:b/>
          <w:sz w:val="28"/>
          <w:szCs w:val="28"/>
        </w:rPr>
      </w:pPr>
      <w:r w:rsidRPr="00AE5831">
        <w:rPr>
          <w:b/>
          <w:sz w:val="28"/>
          <w:szCs w:val="28"/>
        </w:rPr>
        <w:t>РОСТОВСКАЯ ОБЛАСТЬ</w:t>
      </w:r>
    </w:p>
    <w:p w:rsidR="00B04EC0" w:rsidRPr="00AE5831" w:rsidRDefault="00B04EC0" w:rsidP="00B04EC0">
      <w:pPr>
        <w:jc w:val="center"/>
        <w:rPr>
          <w:b/>
          <w:spacing w:val="20"/>
          <w:sz w:val="28"/>
          <w:szCs w:val="28"/>
        </w:rPr>
      </w:pPr>
    </w:p>
    <w:p w:rsidR="00B04EC0" w:rsidRPr="00AE5831" w:rsidRDefault="00B04EC0" w:rsidP="00B04EC0">
      <w:pPr>
        <w:jc w:val="center"/>
        <w:rPr>
          <w:b/>
          <w:spacing w:val="20"/>
          <w:sz w:val="28"/>
          <w:szCs w:val="28"/>
        </w:rPr>
      </w:pPr>
      <w:r w:rsidRPr="00AE5831">
        <w:rPr>
          <w:b/>
          <w:spacing w:val="20"/>
          <w:sz w:val="28"/>
          <w:szCs w:val="28"/>
        </w:rPr>
        <w:t>СОБРАНИЕ ДЕПУТАТОВ</w:t>
      </w:r>
    </w:p>
    <w:p w:rsidR="00B04EC0" w:rsidRPr="00AE5831" w:rsidRDefault="00B04EC0" w:rsidP="00B04EC0">
      <w:pPr>
        <w:jc w:val="center"/>
        <w:rPr>
          <w:b/>
          <w:sz w:val="28"/>
          <w:szCs w:val="28"/>
        </w:rPr>
      </w:pPr>
      <w:r w:rsidRPr="00AE5831">
        <w:rPr>
          <w:b/>
          <w:sz w:val="28"/>
          <w:szCs w:val="28"/>
        </w:rPr>
        <w:t>ТРЕНЕВСКОГО СЕЛЬСКОГО ПОСЕЛЕНИЯ</w:t>
      </w:r>
    </w:p>
    <w:p w:rsidR="00B04EC0" w:rsidRPr="00AE5831" w:rsidRDefault="00B04EC0" w:rsidP="00B04EC0">
      <w:pPr>
        <w:jc w:val="center"/>
        <w:rPr>
          <w:b/>
          <w:sz w:val="28"/>
          <w:szCs w:val="28"/>
        </w:rPr>
      </w:pPr>
    </w:p>
    <w:p w:rsidR="00B04EC0" w:rsidRPr="00AE5831" w:rsidRDefault="00B04EC0" w:rsidP="00B04EC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AE5831">
        <w:rPr>
          <w:rFonts w:ascii="Times New Roman" w:hAnsi="Times New Roman"/>
          <w:sz w:val="28"/>
          <w:szCs w:val="28"/>
        </w:rPr>
        <w:t>РЕШЕНИЕ</w:t>
      </w:r>
    </w:p>
    <w:p w:rsidR="00B04EC0" w:rsidRPr="00AE5831" w:rsidRDefault="00B04EC0" w:rsidP="00B04EC0">
      <w:pPr>
        <w:suppressAutoHyphens/>
        <w:jc w:val="center"/>
        <w:rPr>
          <w:b/>
          <w:sz w:val="28"/>
          <w:szCs w:val="28"/>
          <w:lang w:eastAsia="zh-CN"/>
        </w:rPr>
      </w:pPr>
    </w:p>
    <w:p w:rsidR="00B04EC0" w:rsidRPr="00AE5831" w:rsidRDefault="00B04EC0" w:rsidP="00D64D6F">
      <w:pPr>
        <w:tabs>
          <w:tab w:val="left" w:pos="9356"/>
          <w:tab w:val="left" w:pos="9781"/>
          <w:tab w:val="left" w:pos="9921"/>
        </w:tabs>
        <w:suppressAutoHyphens/>
        <w:ind w:right="50"/>
        <w:jc w:val="center"/>
        <w:rPr>
          <w:sz w:val="28"/>
          <w:szCs w:val="28"/>
          <w:highlight w:val="yellow"/>
          <w:lang w:eastAsia="zh-CN"/>
        </w:rPr>
      </w:pPr>
    </w:p>
    <w:p w:rsidR="00B04EC0" w:rsidRPr="00AE5831" w:rsidRDefault="00B04EC0" w:rsidP="00B04EC0">
      <w:pPr>
        <w:tabs>
          <w:tab w:val="left" w:pos="9781"/>
        </w:tabs>
        <w:ind w:right="5153"/>
        <w:rPr>
          <w:b/>
          <w:bCs/>
          <w:sz w:val="28"/>
          <w:szCs w:val="28"/>
        </w:rPr>
      </w:pPr>
      <w:r w:rsidRPr="00AE5831">
        <w:rPr>
          <w:b/>
          <w:bCs/>
          <w:sz w:val="28"/>
          <w:szCs w:val="28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</w:t>
      </w:r>
    </w:p>
    <w:p w:rsidR="00B04EC0" w:rsidRPr="00AE5831" w:rsidRDefault="00B04EC0" w:rsidP="00B04EC0">
      <w:pPr>
        <w:tabs>
          <w:tab w:val="left" w:pos="9781"/>
        </w:tabs>
        <w:autoSpaceDE w:val="0"/>
        <w:autoSpaceDN w:val="0"/>
        <w:adjustRightInd w:val="0"/>
        <w:ind w:right="50"/>
        <w:jc w:val="center"/>
        <w:rPr>
          <w:b/>
          <w:bCs/>
          <w:i/>
          <w:sz w:val="28"/>
          <w:szCs w:val="28"/>
        </w:rPr>
      </w:pPr>
    </w:p>
    <w:p w:rsidR="00AE5831" w:rsidRPr="00AE5831" w:rsidRDefault="00AE5831" w:rsidP="00AE5831">
      <w:pPr>
        <w:spacing w:line="200" w:lineRule="atLeast"/>
        <w:jc w:val="both"/>
        <w:rPr>
          <w:b/>
          <w:sz w:val="28"/>
          <w:szCs w:val="28"/>
        </w:rPr>
      </w:pPr>
      <w:r w:rsidRPr="00AE5831">
        <w:rPr>
          <w:sz w:val="28"/>
          <w:szCs w:val="28"/>
        </w:rPr>
        <w:t xml:space="preserve">  </w:t>
      </w:r>
      <w:r w:rsidRPr="00AE5831">
        <w:rPr>
          <w:b/>
          <w:sz w:val="28"/>
          <w:szCs w:val="28"/>
        </w:rPr>
        <w:t>Принято Собранием депутатов</w:t>
      </w:r>
    </w:p>
    <w:p w:rsidR="00AE5831" w:rsidRPr="00AE5831" w:rsidRDefault="00AE5831" w:rsidP="00AE5831">
      <w:pPr>
        <w:spacing w:line="200" w:lineRule="atLeast"/>
        <w:jc w:val="both"/>
        <w:rPr>
          <w:b/>
          <w:sz w:val="28"/>
          <w:szCs w:val="28"/>
        </w:rPr>
      </w:pPr>
      <w:r w:rsidRPr="00AE5831">
        <w:rPr>
          <w:b/>
          <w:sz w:val="28"/>
          <w:szCs w:val="28"/>
        </w:rPr>
        <w:t xml:space="preserve">Треневского сельского поселения </w:t>
      </w:r>
      <w:r w:rsidRPr="00AE5831">
        <w:rPr>
          <w:b/>
          <w:sz w:val="28"/>
          <w:szCs w:val="28"/>
        </w:rPr>
        <w:tab/>
      </w:r>
      <w:r w:rsidRPr="00AE5831">
        <w:rPr>
          <w:b/>
          <w:sz w:val="28"/>
          <w:szCs w:val="28"/>
        </w:rPr>
        <w:tab/>
      </w:r>
      <w:r w:rsidRPr="00AE5831">
        <w:rPr>
          <w:b/>
          <w:sz w:val="28"/>
          <w:szCs w:val="28"/>
        </w:rPr>
        <w:tab/>
        <w:t>«27» января 2023 года</w:t>
      </w:r>
    </w:p>
    <w:p w:rsidR="00AE5831" w:rsidRPr="00AE5831" w:rsidRDefault="00AE5831" w:rsidP="00AE5831">
      <w:pPr>
        <w:spacing w:line="200" w:lineRule="atLeast"/>
        <w:jc w:val="both"/>
        <w:rPr>
          <w:b/>
          <w:sz w:val="28"/>
          <w:szCs w:val="28"/>
        </w:rPr>
      </w:pPr>
    </w:p>
    <w:p w:rsidR="0057150E" w:rsidRPr="00AE5831" w:rsidRDefault="00B04EC0" w:rsidP="0057150E">
      <w:pPr>
        <w:spacing w:line="200" w:lineRule="atLeast"/>
        <w:ind w:firstLine="567"/>
        <w:jc w:val="both"/>
        <w:rPr>
          <w:color w:val="000000"/>
          <w:sz w:val="28"/>
          <w:szCs w:val="28"/>
        </w:rPr>
      </w:pPr>
      <w:r w:rsidRPr="00AE5831">
        <w:rPr>
          <w:bCs/>
          <w:sz w:val="28"/>
          <w:szCs w:val="28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</w:t>
      </w:r>
      <w:r w:rsidR="00497152" w:rsidRPr="00AE5831">
        <w:rPr>
          <w:bCs/>
          <w:sz w:val="28"/>
          <w:szCs w:val="28"/>
        </w:rPr>
        <w:t>,</w:t>
      </w:r>
      <w:r w:rsidRPr="00AE5831">
        <w:rPr>
          <w:bCs/>
          <w:sz w:val="28"/>
          <w:szCs w:val="28"/>
        </w:rPr>
        <w:t xml:space="preserve"> </w:t>
      </w:r>
      <w:r w:rsidR="00497152" w:rsidRPr="00AE5831">
        <w:rPr>
          <w:bCs/>
          <w:sz w:val="28"/>
          <w:szCs w:val="28"/>
        </w:rPr>
        <w:t>Постановлением Правительства РО от 19.12.2022 N 1108 "О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разграничена",</w:t>
      </w:r>
      <w:r w:rsidR="0057150E" w:rsidRPr="00AE5831">
        <w:rPr>
          <w:bCs/>
          <w:sz w:val="28"/>
          <w:szCs w:val="28"/>
        </w:rPr>
        <w:t xml:space="preserve"> </w:t>
      </w:r>
      <w:r w:rsidR="00497152" w:rsidRPr="00AE5831">
        <w:rPr>
          <w:bCs/>
          <w:sz w:val="28"/>
          <w:szCs w:val="28"/>
        </w:rPr>
        <w:t>руководствуясь</w:t>
      </w:r>
      <w:r w:rsidR="0057150E" w:rsidRPr="00AE5831">
        <w:rPr>
          <w:bCs/>
          <w:sz w:val="28"/>
          <w:szCs w:val="28"/>
        </w:rPr>
        <w:t xml:space="preserve"> Уставом муниципального образования «Треневское сельское поселение»,</w:t>
      </w:r>
      <w:r w:rsidR="0057150E" w:rsidRPr="00AE5831">
        <w:rPr>
          <w:color w:val="000000"/>
          <w:sz w:val="28"/>
          <w:szCs w:val="28"/>
        </w:rPr>
        <w:t xml:space="preserve"> Собрание депутатов Треневского сельского поселения,</w:t>
      </w:r>
    </w:p>
    <w:p w:rsidR="00B04EC0" w:rsidRPr="00AE5831" w:rsidRDefault="00B04EC0" w:rsidP="0057150E">
      <w:pPr>
        <w:tabs>
          <w:tab w:val="left" w:pos="9781"/>
        </w:tabs>
        <w:autoSpaceDE w:val="0"/>
        <w:autoSpaceDN w:val="0"/>
        <w:adjustRightInd w:val="0"/>
        <w:ind w:right="50"/>
        <w:jc w:val="both"/>
        <w:rPr>
          <w:bCs/>
          <w:sz w:val="28"/>
          <w:szCs w:val="28"/>
        </w:rPr>
      </w:pPr>
    </w:p>
    <w:p w:rsidR="00B04EC0" w:rsidRPr="00AE5831" w:rsidRDefault="00B04EC0" w:rsidP="00B04EC0">
      <w:pPr>
        <w:tabs>
          <w:tab w:val="left" w:pos="9781"/>
        </w:tabs>
        <w:autoSpaceDE w:val="0"/>
        <w:autoSpaceDN w:val="0"/>
        <w:adjustRightInd w:val="0"/>
        <w:ind w:right="50"/>
        <w:jc w:val="center"/>
        <w:rPr>
          <w:sz w:val="28"/>
          <w:szCs w:val="28"/>
        </w:rPr>
      </w:pPr>
      <w:r w:rsidRPr="00AE5831">
        <w:rPr>
          <w:bCs/>
          <w:sz w:val="28"/>
          <w:szCs w:val="28"/>
        </w:rPr>
        <w:t>РЕШИЛО</w:t>
      </w:r>
      <w:r w:rsidRPr="00AE5831">
        <w:rPr>
          <w:sz w:val="28"/>
          <w:szCs w:val="28"/>
        </w:rPr>
        <w:t>:</w:t>
      </w:r>
    </w:p>
    <w:p w:rsidR="00B04EC0" w:rsidRPr="00AE5831" w:rsidRDefault="00B04EC0" w:rsidP="00B04EC0">
      <w:pPr>
        <w:tabs>
          <w:tab w:val="left" w:pos="9781"/>
        </w:tabs>
        <w:autoSpaceDE w:val="0"/>
        <w:autoSpaceDN w:val="0"/>
        <w:adjustRightInd w:val="0"/>
        <w:ind w:right="50"/>
        <w:jc w:val="center"/>
        <w:rPr>
          <w:sz w:val="28"/>
          <w:szCs w:val="28"/>
        </w:rPr>
      </w:pPr>
    </w:p>
    <w:p w:rsidR="0057150E" w:rsidRPr="00AE5831" w:rsidRDefault="00B04EC0" w:rsidP="0057150E">
      <w:pPr>
        <w:ind w:firstLine="540"/>
        <w:jc w:val="both"/>
        <w:rPr>
          <w:sz w:val="28"/>
          <w:szCs w:val="28"/>
        </w:rPr>
      </w:pPr>
      <w:r w:rsidRPr="00AE5831">
        <w:rPr>
          <w:bCs/>
          <w:sz w:val="28"/>
          <w:szCs w:val="28"/>
        </w:rPr>
        <w:t xml:space="preserve">1. </w:t>
      </w:r>
      <w:r w:rsidR="0057150E" w:rsidRPr="00AE5831">
        <w:rPr>
          <w:sz w:val="28"/>
          <w:szCs w:val="28"/>
        </w:rPr>
        <w:t xml:space="preserve">1. Предоставить лицам, указанным в </w:t>
      </w:r>
      <w:hyperlink w:anchor="p4" w:history="1">
        <w:r w:rsidR="0057150E" w:rsidRPr="00AE5831">
          <w:rPr>
            <w:rStyle w:val="a3"/>
            <w:sz w:val="28"/>
            <w:szCs w:val="28"/>
          </w:rPr>
          <w:t>пункте 2</w:t>
        </w:r>
      </w:hyperlink>
      <w:r w:rsidR="0057150E"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="0057150E" w:rsidRPr="00AE5831">
        <w:rPr>
          <w:sz w:val="28"/>
          <w:szCs w:val="28"/>
        </w:rPr>
        <w:t xml:space="preserve"> (далее - арендаторы), по договорам аренды государственного имущества Ростовской области (в том числе земельных участков), меры поддержки: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1.1. Получение отсрочки уплаты арендной платы на условиях, предусмотренных </w:t>
      </w:r>
      <w:hyperlink w:anchor="p14" w:history="1">
        <w:r w:rsidRPr="00AE5831">
          <w:rPr>
            <w:rStyle w:val="a3"/>
            <w:sz w:val="28"/>
            <w:szCs w:val="28"/>
          </w:rPr>
          <w:t>пунктом 4</w:t>
        </w:r>
      </w:hyperlink>
      <w:r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Pr="00AE5831">
        <w:rPr>
          <w:sz w:val="28"/>
          <w:szCs w:val="28"/>
        </w:rPr>
        <w:t xml:space="preserve">, на период, указанный в </w:t>
      </w:r>
      <w:hyperlink w:anchor="p26" w:history="1">
        <w:r w:rsidRPr="00AE5831">
          <w:rPr>
            <w:rStyle w:val="a3"/>
            <w:sz w:val="28"/>
            <w:szCs w:val="28"/>
          </w:rPr>
          <w:t>пункте 6</w:t>
        </w:r>
      </w:hyperlink>
      <w:r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Pr="00AE5831">
        <w:rPr>
          <w:sz w:val="28"/>
          <w:szCs w:val="28"/>
        </w:rPr>
        <w:t xml:space="preserve">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bookmarkStart w:id="0" w:name="p3"/>
      <w:bookmarkEnd w:id="0"/>
      <w:r w:rsidRPr="00AE5831">
        <w:rPr>
          <w:sz w:val="28"/>
          <w:szCs w:val="28"/>
        </w:rPr>
        <w:t xml:space="preserve">1.2. Расторжение договоров аренды без применения штрафных санкций (за исключением договоров аренды земельных участков, государственная собственность на которые не разграничена) на условиях, предусмотренных </w:t>
      </w:r>
      <w:hyperlink w:anchor="p22" w:history="1">
        <w:r w:rsidRPr="00AE5831">
          <w:rPr>
            <w:rStyle w:val="a3"/>
            <w:sz w:val="28"/>
            <w:szCs w:val="28"/>
          </w:rPr>
          <w:t>пунктом 5</w:t>
        </w:r>
      </w:hyperlink>
      <w:r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Pr="00AE5831">
        <w:rPr>
          <w:sz w:val="28"/>
          <w:szCs w:val="28"/>
        </w:rPr>
        <w:t xml:space="preserve">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bookmarkStart w:id="1" w:name="p4"/>
      <w:bookmarkEnd w:id="1"/>
      <w:r w:rsidRPr="00AE5831">
        <w:rPr>
          <w:sz w:val="28"/>
          <w:szCs w:val="28"/>
        </w:rPr>
        <w:t xml:space="preserve">2. Меры поддержки предоставляются: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bookmarkStart w:id="2" w:name="p5"/>
      <w:bookmarkEnd w:id="2"/>
      <w:r w:rsidRPr="00AE5831">
        <w:rPr>
          <w:sz w:val="28"/>
          <w:szCs w:val="28"/>
        </w:rPr>
        <w:t xml:space="preserve">2.1. Физическим лицам, в том числе являющимся индивидуальными предпринимателями: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lastRenderedPageBreak/>
        <w:t xml:space="preserve">призванным на военную службу по мобилизации в Вооруженные Силы Российской Федерации в соответствии с </w:t>
      </w:r>
      <w:hyperlink r:id="rId6" w:history="1">
        <w:r w:rsidRPr="00AE5831">
          <w:rPr>
            <w:rStyle w:val="a3"/>
            <w:sz w:val="28"/>
            <w:szCs w:val="28"/>
          </w:rPr>
          <w:t>Указом</w:t>
        </w:r>
      </w:hyperlink>
      <w:r w:rsidRPr="00AE5831">
        <w:rPr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 (далее - военная служба по мобилизации);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проходящим военную службу по контракту, заключенному в соответствии с </w:t>
      </w:r>
      <w:hyperlink r:id="rId7" w:history="1">
        <w:r w:rsidRPr="00AE5831">
          <w:rPr>
            <w:rStyle w:val="a3"/>
            <w:sz w:val="28"/>
            <w:szCs w:val="28"/>
          </w:rPr>
          <w:t>пунктом 7 статьи 38</w:t>
        </w:r>
      </w:hyperlink>
      <w:r w:rsidRPr="00AE5831">
        <w:rPr>
          <w:sz w:val="28"/>
          <w:szCs w:val="28"/>
        </w:rPr>
        <w:t xml:space="preserve"> Федерального закона от 28.03.1998 N 53-ФЗ "О воинской обязанности и военной службе" (далее соответственно - военная служба по контракту, Федеральный закон);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заключившим контракт о добровольном содействии в выполнении задач, возложенных на Вооруженные Силы Российской Федерации (далее - добровольное содействие).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2.2. Юридическим лицам, в которых одно и то же физическое лицо, являющееся единственным учредителем (участником) юридического лица и его руководителем, относится к категории лиц, указанных в </w:t>
      </w:r>
      <w:hyperlink w:anchor="p5" w:history="1">
        <w:r w:rsidRPr="00AE5831">
          <w:rPr>
            <w:rStyle w:val="a3"/>
            <w:sz w:val="28"/>
            <w:szCs w:val="28"/>
          </w:rPr>
          <w:t>подпункте 2.1</w:t>
        </w:r>
      </w:hyperlink>
      <w:r w:rsidRPr="00AE5831">
        <w:rPr>
          <w:sz w:val="28"/>
          <w:szCs w:val="28"/>
        </w:rPr>
        <w:t xml:space="preserve"> настоящего пункта.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2.3. Супругам лиц, указанных в </w:t>
      </w:r>
      <w:hyperlink w:anchor="p5" w:history="1">
        <w:r w:rsidRPr="00AE5831">
          <w:rPr>
            <w:rStyle w:val="a3"/>
            <w:sz w:val="28"/>
            <w:szCs w:val="28"/>
          </w:rPr>
          <w:t>подпункте 2.1</w:t>
        </w:r>
      </w:hyperlink>
      <w:r w:rsidRPr="00AE5831">
        <w:rPr>
          <w:sz w:val="28"/>
          <w:szCs w:val="28"/>
        </w:rPr>
        <w:t xml:space="preserve"> настоящего пункта.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3. Предоставление мер поддержки осуществляется арендодателями: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исполнительными органами Ростовской области, государственными предприятиями Ростовской области и государственными учреждениями Ростовской области - по договорам аренды государственного имущества Ростовской области (в том числе земельных участков);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органами местного самоуправления муниципальных образований в Ростовской области - по договорам аренды земельных участков, государственная собственность на которые не разграничена.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bookmarkStart w:id="3" w:name="p14"/>
      <w:bookmarkEnd w:id="3"/>
      <w:r w:rsidRPr="00AE5831">
        <w:rPr>
          <w:sz w:val="28"/>
          <w:szCs w:val="28"/>
        </w:rPr>
        <w:t xml:space="preserve">4. Предоставление отсрочки уплаты арендной платы осуществляется на следующих условиях: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4.1. Отсрочка уплаты арендной платы предоставляется на основании: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направляемого арендатором или его представителем арендодателю уведомления о предоставлении отсрочки уплаты арендной платы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контракты;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информации об арендаторе, выявленной арендодателем. В случае выявления арендаторов арендодатель направляет таким арендаторам уведомление о предоставлении отсрочки уплаты арендной платы.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4.2. 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равными платежами, размер которых не превышает размера половины ежемесячной арендной платы по договору аренды.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lastRenderedPageBreak/>
        <w:t xml:space="preserve">4.3. Не допускается установление дополнительных платежей, подлежащих уплате арендатором в связи с предоставлением отсрочки уплаты арендной платы.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4.4.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период, указанный в </w:t>
      </w:r>
      <w:hyperlink w:anchor="p26" w:history="1">
        <w:r w:rsidRPr="00AE5831">
          <w:rPr>
            <w:rStyle w:val="a3"/>
            <w:sz w:val="28"/>
            <w:szCs w:val="28"/>
          </w:rPr>
          <w:t>пункте 6</w:t>
        </w:r>
      </w:hyperlink>
      <w:r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Pr="00AE5831">
        <w:rPr>
          <w:sz w:val="28"/>
          <w:szCs w:val="28"/>
        </w:rPr>
        <w:t xml:space="preserve">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4.5.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bookmarkStart w:id="4" w:name="p22"/>
      <w:bookmarkEnd w:id="4"/>
      <w:r w:rsidRPr="00AE5831">
        <w:rPr>
          <w:sz w:val="28"/>
          <w:szCs w:val="28"/>
        </w:rPr>
        <w:t xml:space="preserve">5. Расторжение договора аренды без применения штрафных санкций, указанное в </w:t>
      </w:r>
      <w:hyperlink w:anchor="p3" w:history="1">
        <w:r w:rsidRPr="00AE5831">
          <w:rPr>
            <w:rStyle w:val="a3"/>
            <w:sz w:val="28"/>
            <w:szCs w:val="28"/>
          </w:rPr>
          <w:t>подпункте 1.2 пункта 1</w:t>
        </w:r>
      </w:hyperlink>
      <w:r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Pr="00AE5831">
        <w:rPr>
          <w:sz w:val="28"/>
          <w:szCs w:val="28"/>
        </w:rPr>
        <w:t xml:space="preserve">, осуществляется на следующих условиях: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5.1. Арендатор или его представитель направляет арендодателю уведомление о расторжении договора аренды, с приложением копий документов, подтверждающих статус прохождения военной службы по мобилизации, или копии уведомления о заключении контракта о прохождении военной службы по контракту либо контракта о добровольном содействии, предоставленного федеральным органом исполнительной власти, с которым заключены указанные контракты.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5.2. Договор аренды подлежит расторжению со дня получения арендодателем уведомления о расторжении договора аренды, если в уведомлении не указана иная дата расторжения договора, которая должна быть не ранее даты начала периода, указанного в </w:t>
      </w:r>
      <w:hyperlink w:anchor="p26" w:history="1">
        <w:r w:rsidRPr="00AE5831">
          <w:rPr>
            <w:rStyle w:val="a3"/>
            <w:sz w:val="28"/>
            <w:szCs w:val="28"/>
          </w:rPr>
          <w:t>пункте 6</w:t>
        </w:r>
      </w:hyperlink>
      <w:r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Pr="00AE5831">
        <w:rPr>
          <w:sz w:val="28"/>
          <w:szCs w:val="28"/>
        </w:rPr>
        <w:t xml:space="preserve">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5.3.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bookmarkStart w:id="5" w:name="p26"/>
      <w:bookmarkEnd w:id="5"/>
      <w:r w:rsidRPr="00AE5831">
        <w:rPr>
          <w:sz w:val="28"/>
          <w:szCs w:val="28"/>
        </w:rPr>
        <w:t xml:space="preserve">6. Срок отсрочки уплаты арендной платы рассчитывается как срок прохождения военной службы по мобилизации (срок действия контракта о прохождении военной службы по контракту, срок действия контракта о добровольном содействии), увеличенный на 90 дней, и продлевается на период нахождения лица, указанного в </w:t>
      </w:r>
      <w:hyperlink w:anchor="p5" w:history="1">
        <w:r w:rsidRPr="00AE5831">
          <w:rPr>
            <w:rStyle w:val="a3"/>
            <w:sz w:val="28"/>
            <w:szCs w:val="28"/>
          </w:rPr>
          <w:t>подпункте 2.1 пункта 2</w:t>
        </w:r>
      </w:hyperlink>
      <w:r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Pr="00AE5831">
        <w:rPr>
          <w:sz w:val="28"/>
          <w:szCs w:val="28"/>
        </w:rPr>
        <w:t xml:space="preserve">, в больницах, госпиталях, других медицинских организациях в 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 добровольного содействия, а в случае признания лица, указанного в </w:t>
      </w:r>
      <w:hyperlink w:anchor="p5" w:history="1">
        <w:r w:rsidRPr="00AE5831">
          <w:rPr>
            <w:rStyle w:val="a3"/>
            <w:sz w:val="28"/>
            <w:szCs w:val="28"/>
          </w:rPr>
          <w:t>подпункте 2.1 пункта 2</w:t>
        </w:r>
      </w:hyperlink>
      <w:r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Pr="00AE5831">
        <w:rPr>
          <w:sz w:val="28"/>
          <w:szCs w:val="28"/>
        </w:rPr>
        <w:t xml:space="preserve">, безвестно отсутствующим - также на период до отмены решения суда о признании его безвестно отсутствующим либо до объявления судом его умершим. </w:t>
      </w:r>
    </w:p>
    <w:p w:rsidR="0057150E" w:rsidRPr="00AE5831" w:rsidRDefault="0057150E" w:rsidP="0057150E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lastRenderedPageBreak/>
        <w:t xml:space="preserve">7. В случае гибели (смерти) лица, указанного в </w:t>
      </w:r>
      <w:hyperlink w:anchor="p5" w:history="1">
        <w:r w:rsidRPr="00AE5831">
          <w:rPr>
            <w:rStyle w:val="a3"/>
            <w:sz w:val="28"/>
            <w:szCs w:val="28"/>
          </w:rPr>
          <w:t>подпункте 2.1 пункта 2</w:t>
        </w:r>
      </w:hyperlink>
      <w:r w:rsidRPr="00AE5831">
        <w:rPr>
          <w:sz w:val="28"/>
          <w:szCs w:val="28"/>
        </w:rPr>
        <w:t xml:space="preserve"> настоящего </w:t>
      </w:r>
      <w:r w:rsidR="00E01D7F">
        <w:rPr>
          <w:sz w:val="28"/>
          <w:szCs w:val="28"/>
        </w:rPr>
        <w:t>решения</w:t>
      </w:r>
      <w:r w:rsidRPr="00AE5831">
        <w:rPr>
          <w:sz w:val="28"/>
          <w:szCs w:val="28"/>
        </w:rPr>
        <w:t xml:space="preserve">, если он погиб (умер) в период военной службы по мобилизации, военной службы по контракту или оказания 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 мобилизации, военной службы по контракту либо оказания добровольного содействия, а также в случае признания его инвалидом I группы в порядке, установленном законодательством Российской Федерации, арендная плата за период отсрочки не взыскивается. </w:t>
      </w:r>
    </w:p>
    <w:p w:rsidR="00B04EC0" w:rsidRPr="00AE5831" w:rsidRDefault="0057150E" w:rsidP="00D64D6F">
      <w:pPr>
        <w:ind w:firstLine="540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Причинная связь увечья (ранения, травмы, контузии) или заболевания, приведших к смерти или признанию инвалидом I группы в порядке, установленном законодательством Российской Федерации, с периодом военной службы по мобилизации, военной службы по контракту либо оказания добровольного содействия подтверждается заключением уполномоченного органа (организации), выданным в соответствии с законодательством Российской Федерации. </w:t>
      </w:r>
    </w:p>
    <w:p w:rsidR="00B04EC0" w:rsidRPr="00AE5831" w:rsidRDefault="00D64D6F" w:rsidP="00D64D6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E5831">
        <w:rPr>
          <w:bCs/>
          <w:sz w:val="28"/>
          <w:szCs w:val="28"/>
        </w:rPr>
        <w:t>8</w:t>
      </w:r>
      <w:r w:rsidR="00B04EC0" w:rsidRPr="00AE5831">
        <w:rPr>
          <w:bCs/>
          <w:sz w:val="28"/>
          <w:szCs w:val="28"/>
        </w:rPr>
        <w:t>. Настоящее решение вступает в силу с момента его официально</w:t>
      </w:r>
      <w:r w:rsidRPr="00AE5831">
        <w:rPr>
          <w:bCs/>
          <w:sz w:val="28"/>
          <w:szCs w:val="28"/>
        </w:rPr>
        <w:t>го опубликования.</w:t>
      </w:r>
    </w:p>
    <w:p w:rsidR="0057150E" w:rsidRPr="00AE5831" w:rsidRDefault="0057150E" w:rsidP="0057150E">
      <w:pPr>
        <w:ind w:left="284"/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    </w:t>
      </w:r>
      <w:r w:rsidR="00D64D6F" w:rsidRPr="00AE5831">
        <w:rPr>
          <w:sz w:val="28"/>
          <w:szCs w:val="28"/>
        </w:rPr>
        <w:t>9</w:t>
      </w:r>
      <w:r w:rsidRPr="00AE5831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57150E" w:rsidRPr="00AE5831" w:rsidRDefault="0057150E" w:rsidP="0057150E">
      <w:pPr>
        <w:ind w:left="284"/>
        <w:jc w:val="both"/>
        <w:rPr>
          <w:sz w:val="28"/>
          <w:szCs w:val="28"/>
        </w:rPr>
      </w:pPr>
    </w:p>
    <w:p w:rsidR="0057150E" w:rsidRPr="00AE5831" w:rsidRDefault="0057150E" w:rsidP="0057150E">
      <w:pPr>
        <w:jc w:val="both"/>
        <w:rPr>
          <w:sz w:val="28"/>
          <w:szCs w:val="28"/>
        </w:rPr>
      </w:pPr>
      <w:r w:rsidRPr="00AE5831">
        <w:rPr>
          <w:sz w:val="28"/>
          <w:szCs w:val="28"/>
        </w:rPr>
        <w:t>Председатель Собрания депутатов -</w:t>
      </w:r>
    </w:p>
    <w:p w:rsidR="0057150E" w:rsidRPr="00AE5831" w:rsidRDefault="0057150E" w:rsidP="0057150E">
      <w:pPr>
        <w:jc w:val="both"/>
        <w:rPr>
          <w:sz w:val="28"/>
          <w:szCs w:val="28"/>
        </w:rPr>
      </w:pPr>
      <w:r w:rsidRPr="00AE5831">
        <w:rPr>
          <w:sz w:val="28"/>
          <w:szCs w:val="28"/>
        </w:rPr>
        <w:t xml:space="preserve">Глава Треневского сельского поселения                </w:t>
      </w:r>
      <w:r w:rsidR="00236470" w:rsidRPr="00AE5831">
        <w:rPr>
          <w:sz w:val="28"/>
          <w:szCs w:val="28"/>
        </w:rPr>
        <w:t xml:space="preserve">              </w:t>
      </w:r>
      <w:r w:rsidR="00AE5831">
        <w:rPr>
          <w:sz w:val="28"/>
          <w:szCs w:val="28"/>
        </w:rPr>
        <w:t xml:space="preserve">       </w:t>
      </w:r>
      <w:r w:rsidR="00AE5831" w:rsidRPr="00AE5831">
        <w:rPr>
          <w:sz w:val="28"/>
          <w:szCs w:val="28"/>
        </w:rPr>
        <w:t>А.Н.Пономарев</w:t>
      </w:r>
      <w:r w:rsidR="00236470" w:rsidRPr="00AE5831">
        <w:rPr>
          <w:sz w:val="28"/>
          <w:szCs w:val="28"/>
        </w:rPr>
        <w:t xml:space="preserve">  </w:t>
      </w:r>
      <w:r w:rsidRPr="00AE5831">
        <w:rPr>
          <w:sz w:val="28"/>
          <w:szCs w:val="28"/>
        </w:rPr>
        <w:t xml:space="preserve">   </w:t>
      </w:r>
      <w:r w:rsidR="00AE5831" w:rsidRPr="00AE5831">
        <w:rPr>
          <w:sz w:val="28"/>
          <w:szCs w:val="28"/>
        </w:rPr>
        <w:t xml:space="preserve">       </w:t>
      </w:r>
      <w:r w:rsidR="00AE5831">
        <w:rPr>
          <w:sz w:val="28"/>
          <w:szCs w:val="28"/>
        </w:rPr>
        <w:t xml:space="preserve">                </w:t>
      </w:r>
    </w:p>
    <w:p w:rsidR="0057150E" w:rsidRPr="00AE5831" w:rsidRDefault="0057150E" w:rsidP="0057150E">
      <w:pPr>
        <w:rPr>
          <w:sz w:val="28"/>
          <w:szCs w:val="28"/>
        </w:rPr>
      </w:pPr>
    </w:p>
    <w:p w:rsidR="0057150E" w:rsidRPr="00AE5831" w:rsidRDefault="0057150E" w:rsidP="0057150E">
      <w:pPr>
        <w:rPr>
          <w:b/>
          <w:sz w:val="28"/>
          <w:szCs w:val="28"/>
        </w:rPr>
      </w:pPr>
      <w:r w:rsidRPr="00AE5831">
        <w:rPr>
          <w:b/>
          <w:sz w:val="28"/>
          <w:szCs w:val="28"/>
        </w:rPr>
        <w:t>п. Долотинка</w:t>
      </w:r>
    </w:p>
    <w:p w:rsidR="0057150E" w:rsidRPr="00AE5831" w:rsidRDefault="0057150E" w:rsidP="0057150E">
      <w:pPr>
        <w:rPr>
          <w:b/>
          <w:sz w:val="28"/>
          <w:szCs w:val="28"/>
        </w:rPr>
      </w:pPr>
      <w:r w:rsidRPr="00AE5831">
        <w:rPr>
          <w:b/>
          <w:sz w:val="28"/>
          <w:szCs w:val="28"/>
        </w:rPr>
        <w:t>«</w:t>
      </w:r>
      <w:r w:rsidR="00AE5831" w:rsidRPr="00AE5831">
        <w:rPr>
          <w:b/>
          <w:sz w:val="28"/>
          <w:szCs w:val="28"/>
        </w:rPr>
        <w:t>27</w:t>
      </w:r>
      <w:r w:rsidRPr="00AE5831">
        <w:rPr>
          <w:b/>
          <w:sz w:val="28"/>
          <w:szCs w:val="28"/>
        </w:rPr>
        <w:t>»  января  2023  год</w:t>
      </w:r>
    </w:p>
    <w:p w:rsidR="0057150E" w:rsidRPr="00AE5831" w:rsidRDefault="0057150E" w:rsidP="0057150E">
      <w:pPr>
        <w:rPr>
          <w:b/>
          <w:sz w:val="28"/>
          <w:szCs w:val="28"/>
        </w:rPr>
      </w:pPr>
      <w:r w:rsidRPr="00AE5831">
        <w:rPr>
          <w:b/>
          <w:sz w:val="28"/>
          <w:szCs w:val="28"/>
        </w:rPr>
        <w:t>№</w:t>
      </w:r>
      <w:r w:rsidR="00AE5831" w:rsidRPr="00AE5831">
        <w:rPr>
          <w:b/>
          <w:sz w:val="28"/>
          <w:szCs w:val="28"/>
        </w:rPr>
        <w:t>62</w:t>
      </w:r>
    </w:p>
    <w:p w:rsidR="00354449" w:rsidRPr="00AE5831" w:rsidRDefault="00354449">
      <w:pPr>
        <w:rPr>
          <w:sz w:val="28"/>
          <w:szCs w:val="28"/>
        </w:rPr>
      </w:pPr>
    </w:p>
    <w:sectPr w:rsidR="00354449" w:rsidRPr="00AE5831" w:rsidSect="003E537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D4" w:rsidRDefault="00081ED4" w:rsidP="00D64D6F">
      <w:r>
        <w:separator/>
      </w:r>
    </w:p>
  </w:endnote>
  <w:endnote w:type="continuationSeparator" w:id="0">
    <w:p w:rsidR="00081ED4" w:rsidRDefault="00081ED4" w:rsidP="00D6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D4" w:rsidRDefault="00081ED4" w:rsidP="00D64D6F">
      <w:r>
        <w:separator/>
      </w:r>
    </w:p>
  </w:footnote>
  <w:footnote w:type="continuationSeparator" w:id="0">
    <w:p w:rsidR="00081ED4" w:rsidRDefault="00081ED4" w:rsidP="00D64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C0"/>
    <w:rsid w:val="00081ED4"/>
    <w:rsid w:val="00236470"/>
    <w:rsid w:val="002D173D"/>
    <w:rsid w:val="00354449"/>
    <w:rsid w:val="003E5378"/>
    <w:rsid w:val="00497152"/>
    <w:rsid w:val="00540DB9"/>
    <w:rsid w:val="0057150E"/>
    <w:rsid w:val="006100A4"/>
    <w:rsid w:val="00732833"/>
    <w:rsid w:val="008C5C45"/>
    <w:rsid w:val="00983140"/>
    <w:rsid w:val="00AE5831"/>
    <w:rsid w:val="00B04EC0"/>
    <w:rsid w:val="00B62545"/>
    <w:rsid w:val="00C71A5C"/>
    <w:rsid w:val="00D64D6F"/>
    <w:rsid w:val="00E01D7F"/>
    <w:rsid w:val="00E40516"/>
    <w:rsid w:val="00FA18E4"/>
    <w:rsid w:val="00FD6B29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C0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4EC0"/>
    <w:pPr>
      <w:widowControl w:val="0"/>
      <w:suppressAutoHyphens/>
      <w:autoSpaceDE w:val="0"/>
      <w:ind w:right="0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04EC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B04EC0"/>
    <w:pPr>
      <w:widowControl w:val="0"/>
      <w:ind w:right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150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64D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4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64D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4D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432&amp;dst=616&amp;field=134&amp;date=23.01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&amp;date=23.01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2023-01-27T11:18:00Z</cp:lastPrinted>
  <dcterms:created xsi:type="dcterms:W3CDTF">2023-01-23T11:18:00Z</dcterms:created>
  <dcterms:modified xsi:type="dcterms:W3CDTF">2023-01-27T11:19:00Z</dcterms:modified>
</cp:coreProperties>
</file>