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6" w:rsidRPr="00DD22BD" w:rsidRDefault="00821E26" w:rsidP="004708CA">
      <w:pPr>
        <w:spacing w:line="200" w:lineRule="atLeast"/>
        <w:jc w:val="center"/>
        <w:rPr>
          <w:b/>
          <w:sz w:val="28"/>
          <w:szCs w:val="28"/>
        </w:rPr>
      </w:pPr>
      <w:r w:rsidRPr="00DD22BD">
        <w:rPr>
          <w:b/>
          <w:sz w:val="28"/>
          <w:szCs w:val="28"/>
        </w:rPr>
        <w:t>РОСТОВСКАЯ ОБЛАСТЬ</w:t>
      </w:r>
    </w:p>
    <w:p w:rsidR="00821E26" w:rsidRPr="00DD22BD" w:rsidRDefault="00821E26" w:rsidP="004708CA">
      <w:pPr>
        <w:spacing w:line="200" w:lineRule="atLeast"/>
        <w:jc w:val="center"/>
        <w:rPr>
          <w:b/>
          <w:sz w:val="28"/>
          <w:szCs w:val="28"/>
        </w:rPr>
      </w:pPr>
    </w:p>
    <w:p w:rsidR="00821E26" w:rsidRPr="00DD22BD" w:rsidRDefault="00821E26" w:rsidP="004708CA">
      <w:pPr>
        <w:spacing w:line="200" w:lineRule="atLeast"/>
        <w:jc w:val="center"/>
        <w:rPr>
          <w:b/>
          <w:sz w:val="28"/>
          <w:szCs w:val="28"/>
        </w:rPr>
      </w:pPr>
      <w:r w:rsidRPr="00DD22BD">
        <w:rPr>
          <w:b/>
          <w:sz w:val="28"/>
          <w:szCs w:val="28"/>
        </w:rPr>
        <w:t>СОБРАНИЕ ДЕПУТАТОВ</w:t>
      </w:r>
    </w:p>
    <w:p w:rsidR="00821E26" w:rsidRPr="00DD22BD" w:rsidRDefault="00821E26" w:rsidP="004708CA">
      <w:pPr>
        <w:spacing w:line="200" w:lineRule="atLeast"/>
        <w:jc w:val="center"/>
        <w:rPr>
          <w:b/>
          <w:sz w:val="28"/>
        </w:rPr>
      </w:pPr>
      <w:r>
        <w:rPr>
          <w:b/>
          <w:sz w:val="28"/>
          <w:szCs w:val="28"/>
        </w:rPr>
        <w:t>ТРЕНЕВСКОГО</w:t>
      </w:r>
      <w:r w:rsidRPr="00DD22BD">
        <w:rPr>
          <w:b/>
          <w:sz w:val="28"/>
          <w:szCs w:val="28"/>
        </w:rPr>
        <w:t xml:space="preserve">  СЕЛЬСКОГО ПОСЕЛЕНИЯ</w:t>
      </w:r>
    </w:p>
    <w:p w:rsidR="00821E26" w:rsidRDefault="00821E26" w:rsidP="004708CA">
      <w:pPr>
        <w:spacing w:line="200" w:lineRule="atLeast"/>
        <w:ind w:firstLine="567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821E26" w:rsidRPr="006C0987" w:rsidRDefault="00821E26" w:rsidP="004708CA">
      <w:pPr>
        <w:spacing w:line="200" w:lineRule="atLeast"/>
        <w:ind w:firstLine="567"/>
        <w:jc w:val="center"/>
        <w:rPr>
          <w:sz w:val="36"/>
          <w:szCs w:val="36"/>
        </w:rPr>
      </w:pPr>
      <w:r w:rsidRPr="006C0987">
        <w:rPr>
          <w:b/>
          <w:sz w:val="36"/>
          <w:szCs w:val="36"/>
        </w:rPr>
        <w:t>РЕШЕНИЕ</w:t>
      </w:r>
    </w:p>
    <w:p w:rsidR="00821E26" w:rsidRPr="00800338" w:rsidRDefault="00821E26" w:rsidP="004708CA">
      <w:pPr>
        <w:spacing w:line="200" w:lineRule="atLeast"/>
        <w:ind w:firstLine="567"/>
        <w:jc w:val="center"/>
        <w:rPr>
          <w:b/>
          <w:sz w:val="28"/>
        </w:rPr>
      </w:pPr>
    </w:p>
    <w:p w:rsidR="00821E26" w:rsidRPr="00B92E51" w:rsidRDefault="00821E26" w:rsidP="004708CA">
      <w:pPr>
        <w:tabs>
          <w:tab w:val="left" w:pos="4820"/>
          <w:tab w:val="left" w:pos="4962"/>
        </w:tabs>
        <w:spacing w:line="200" w:lineRule="atLeast"/>
        <w:ind w:right="4931"/>
        <w:rPr>
          <w:sz w:val="28"/>
          <w:szCs w:val="28"/>
        </w:rPr>
      </w:pPr>
      <w:r w:rsidRPr="00B92E51">
        <w:rPr>
          <w:sz w:val="28"/>
          <w:szCs w:val="28"/>
        </w:rPr>
        <w:t xml:space="preserve">О внесении изменения в Решение </w:t>
      </w:r>
    </w:p>
    <w:p w:rsidR="00821E26" w:rsidRPr="00B92E51" w:rsidRDefault="00821E26" w:rsidP="004708CA">
      <w:pPr>
        <w:spacing w:line="200" w:lineRule="atLeast"/>
        <w:ind w:right="3230"/>
        <w:rPr>
          <w:sz w:val="28"/>
          <w:szCs w:val="28"/>
        </w:rPr>
      </w:pPr>
      <w:r w:rsidRPr="00B92E51">
        <w:rPr>
          <w:sz w:val="28"/>
          <w:szCs w:val="28"/>
        </w:rPr>
        <w:t xml:space="preserve">Собрания депутатов Треневского сельского поселения </w:t>
      </w:r>
      <w:r>
        <w:rPr>
          <w:sz w:val="28"/>
          <w:szCs w:val="28"/>
        </w:rPr>
        <w:t xml:space="preserve"> о</w:t>
      </w:r>
      <w:r w:rsidRPr="00B92E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92E51">
        <w:rPr>
          <w:sz w:val="28"/>
          <w:szCs w:val="28"/>
        </w:rPr>
        <w:t xml:space="preserve"> 06 октября 2015 года № 112</w:t>
      </w:r>
      <w:r>
        <w:rPr>
          <w:sz w:val="28"/>
          <w:szCs w:val="28"/>
        </w:rPr>
        <w:t xml:space="preserve"> </w:t>
      </w:r>
      <w:r w:rsidRPr="00B92E51">
        <w:rPr>
          <w:sz w:val="28"/>
          <w:szCs w:val="28"/>
        </w:rPr>
        <w:t>«Об утверждении Положения о размещении нестационарных торговых объектов на землях и земельных участках, находящихся в муниципальной собственности муниципального образования «Треневского сельского поселения»</w:t>
      </w:r>
    </w:p>
    <w:p w:rsidR="00821E26" w:rsidRDefault="00821E26" w:rsidP="004708CA">
      <w:pPr>
        <w:shd w:val="clear" w:color="auto" w:fill="FFFFFF"/>
        <w:suppressAutoHyphens/>
        <w:spacing w:line="200" w:lineRule="atLeast"/>
        <w:ind w:right="12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1E26" w:rsidRPr="00800338" w:rsidRDefault="00821E26" w:rsidP="004708CA">
      <w:pPr>
        <w:spacing w:line="200" w:lineRule="atLeast"/>
        <w:rPr>
          <w:b/>
          <w:sz w:val="28"/>
        </w:rPr>
      </w:pPr>
      <w:r>
        <w:rPr>
          <w:b/>
          <w:sz w:val="28"/>
        </w:rPr>
        <w:t xml:space="preserve">             </w:t>
      </w:r>
      <w:r w:rsidRPr="00800338">
        <w:rPr>
          <w:b/>
          <w:sz w:val="28"/>
        </w:rPr>
        <w:t>Принято</w:t>
      </w:r>
    </w:p>
    <w:p w:rsidR="00821E26" w:rsidRPr="00800338" w:rsidRDefault="00821E26" w:rsidP="004708CA">
      <w:pPr>
        <w:spacing w:line="200" w:lineRule="atLeast"/>
        <w:rPr>
          <w:b/>
          <w:sz w:val="28"/>
        </w:rPr>
      </w:pPr>
      <w:r w:rsidRPr="00800338">
        <w:rPr>
          <w:b/>
          <w:sz w:val="28"/>
        </w:rPr>
        <w:t xml:space="preserve">Собранием депутатов                                              </w:t>
      </w:r>
      <w:r>
        <w:rPr>
          <w:b/>
          <w:sz w:val="28"/>
        </w:rPr>
        <w:t xml:space="preserve">        </w:t>
      </w:r>
      <w:r w:rsidRPr="006C0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 декабря</w:t>
      </w:r>
      <w:r w:rsidRPr="006C0987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 xml:space="preserve">22 </w:t>
      </w:r>
      <w:r w:rsidRPr="006C0987">
        <w:rPr>
          <w:b/>
          <w:sz w:val="28"/>
          <w:szCs w:val="28"/>
        </w:rPr>
        <w:t>года</w:t>
      </w:r>
      <w:r w:rsidRPr="006C0987">
        <w:rPr>
          <w:b/>
          <w:sz w:val="28"/>
        </w:rPr>
        <w:t xml:space="preserve">     </w:t>
      </w:r>
    </w:p>
    <w:p w:rsidR="00821E26" w:rsidRPr="00F976AC" w:rsidRDefault="00821E26" w:rsidP="004708CA">
      <w:pPr>
        <w:pStyle w:val="a3"/>
        <w:widowControl w:val="0"/>
        <w:spacing w:line="200" w:lineRule="atLeast"/>
        <w:rPr>
          <w:b/>
        </w:rPr>
      </w:pPr>
    </w:p>
    <w:p w:rsidR="00821E26" w:rsidRPr="00850254" w:rsidRDefault="00821E26" w:rsidP="004708CA">
      <w:pPr>
        <w:spacing w:line="200" w:lineRule="atLeast"/>
        <w:jc w:val="both"/>
        <w:rPr>
          <w:color w:val="000000"/>
          <w:sz w:val="28"/>
          <w:szCs w:val="20"/>
        </w:rPr>
      </w:pPr>
      <w:r>
        <w:rPr>
          <w:b/>
          <w:sz w:val="28"/>
          <w:szCs w:val="28"/>
        </w:rPr>
        <w:t xml:space="preserve">        </w:t>
      </w:r>
      <w:r w:rsidRPr="00850254">
        <w:rPr>
          <w:rFonts w:ascii="Times New Roman CYR" w:hAnsi="Times New Roman CYR"/>
          <w:color w:val="000000"/>
          <w:sz w:val="28"/>
          <w:szCs w:val="20"/>
        </w:rPr>
        <w:t xml:space="preserve">В соответствии с постановлением Правительства </w:t>
      </w:r>
      <w:r w:rsidRPr="00850254">
        <w:rPr>
          <w:color w:val="000000"/>
          <w:sz w:val="28"/>
          <w:szCs w:val="20"/>
        </w:rPr>
        <w:t>Ростовской области от 23.09.2022 № 788 «О внесении изменений в постановление Правительства Ростовской области от 18.09.2015 № 583»</w:t>
      </w:r>
      <w:r w:rsidRPr="00850254">
        <w:rPr>
          <w:rFonts w:ascii="Times New Roman CYR" w:hAnsi="Times New Roman CYR"/>
          <w:color w:val="000000"/>
          <w:sz w:val="28"/>
          <w:szCs w:val="20"/>
        </w:rPr>
        <w:t xml:space="preserve">, </w:t>
      </w:r>
      <w:r w:rsidRPr="00850254">
        <w:rPr>
          <w:color w:val="000000"/>
          <w:sz w:val="28"/>
          <w:szCs w:val="20"/>
        </w:rPr>
        <w:t xml:space="preserve">Собрание депутатов </w:t>
      </w:r>
      <w:r>
        <w:rPr>
          <w:color w:val="000000"/>
          <w:sz w:val="28"/>
          <w:szCs w:val="20"/>
        </w:rPr>
        <w:t>Треневского</w:t>
      </w:r>
      <w:r w:rsidRPr="00850254">
        <w:rPr>
          <w:color w:val="000000"/>
          <w:sz w:val="28"/>
          <w:szCs w:val="20"/>
        </w:rPr>
        <w:t xml:space="preserve">  сельского по</w:t>
      </w:r>
      <w:r>
        <w:rPr>
          <w:color w:val="000000"/>
          <w:sz w:val="28"/>
          <w:szCs w:val="20"/>
        </w:rPr>
        <w:t>селения,</w:t>
      </w:r>
    </w:p>
    <w:p w:rsidR="00821E26" w:rsidRPr="00F976AC" w:rsidRDefault="00821E26" w:rsidP="004708CA">
      <w:pPr>
        <w:pStyle w:val="2"/>
        <w:keepNext w:val="0"/>
        <w:widowControl w:val="0"/>
        <w:shd w:val="clear" w:color="auto" w:fill="FFFFFF"/>
        <w:spacing w:line="200" w:lineRule="atLeast"/>
        <w:jc w:val="both"/>
      </w:pPr>
    </w:p>
    <w:p w:rsidR="00821E26" w:rsidRDefault="00821E26" w:rsidP="004708CA">
      <w:pPr>
        <w:pStyle w:val="a3"/>
        <w:widowControl w:val="0"/>
        <w:spacing w:line="200" w:lineRule="atLeast"/>
        <w:jc w:val="center"/>
        <w:rPr>
          <w:b/>
        </w:rPr>
      </w:pPr>
      <w:r>
        <w:rPr>
          <w:b/>
        </w:rPr>
        <w:t>РЕШИЛО:</w:t>
      </w:r>
    </w:p>
    <w:p w:rsidR="00821E26" w:rsidRPr="009A4BFA" w:rsidRDefault="00821E26" w:rsidP="004708CA">
      <w:pPr>
        <w:pStyle w:val="a3"/>
        <w:widowControl w:val="0"/>
        <w:spacing w:line="200" w:lineRule="atLeast"/>
        <w:jc w:val="center"/>
        <w:rPr>
          <w:b/>
        </w:rPr>
      </w:pPr>
    </w:p>
    <w:p w:rsidR="00821E26" w:rsidRDefault="00821E26" w:rsidP="004708CA">
      <w:pPr>
        <w:pStyle w:val="a3"/>
        <w:widowControl w:val="0"/>
        <w:spacing w:line="200" w:lineRule="atLeast"/>
        <w:rPr>
          <w:color w:val="000000"/>
          <w:spacing w:val="9"/>
        </w:rPr>
      </w:pPr>
      <w:r w:rsidRPr="00F976AC">
        <w:tab/>
      </w:r>
      <w:r w:rsidRPr="000F2D6E">
        <w:rPr>
          <w:u w:val="single"/>
        </w:rPr>
        <w:t>1.</w:t>
      </w:r>
      <w:r w:rsidRPr="00F976AC">
        <w:t xml:space="preserve"> </w:t>
      </w:r>
      <w:r>
        <w:t xml:space="preserve"> Внести в решение Собрания депутатов Треневского </w:t>
      </w:r>
      <w:r>
        <w:rPr>
          <w:color w:val="000000"/>
          <w:spacing w:val="9"/>
        </w:rPr>
        <w:t xml:space="preserve">сельского поселения от </w:t>
      </w:r>
      <w:r w:rsidRPr="00B92E51">
        <w:t>06 октября 2015 года № 112</w:t>
      </w:r>
      <w:r>
        <w:t xml:space="preserve">  </w:t>
      </w:r>
      <w:r>
        <w:rPr>
          <w:color w:val="000000"/>
          <w:spacing w:val="9"/>
        </w:rPr>
        <w:t>«Об утверждении Положения о размещении нестационарных торговых объектов на земельных участках, находящихся в муниципальной собственности Треневского сельского поселения» следующие изменения: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340591">
        <w:rPr>
          <w:b/>
          <w:color w:val="000000"/>
          <w:sz w:val="28"/>
          <w:szCs w:val="20"/>
        </w:rPr>
        <w:t>1.1.</w:t>
      </w:r>
      <w:r w:rsidRPr="00850254">
        <w:rPr>
          <w:color w:val="000000"/>
          <w:sz w:val="28"/>
          <w:szCs w:val="20"/>
        </w:rPr>
        <w:t xml:space="preserve"> Пункт 2.7 изложить в новой редакции: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</w:rPr>
        <w:t>«2.7. Без проведения торгов договоры о размещении заключаются в случаях: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</w:rPr>
        <w:t>2.7.1. Размещения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ранее заключенному договору о размещении.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</w:rPr>
        <w:t xml:space="preserve">2.7.1.1. Размещения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договору аренды земельного участка, заключенному до 1 марта 2015 г. и действующему на день подачи хозяйствующим субъектом заявления о заключении договора о размещении нестационарного торгового объекта без проведения торгов. 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</w:rPr>
        <w:lastRenderedPageBreak/>
        <w:t xml:space="preserve">2.7.2. Предоставления компенсационного (свободного) места при досрочном прекращении действия договора о размещении при принятии органом местного самоуправления решений: 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</w:rPr>
        <w:t xml:space="preserve">о необходимости ремонта и(или) реконструкции автомобильных дорог в случае, если нахождение нестационарного торгового объекта препятствует осуществлению указанных работ; 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установка которых осуществляется в рамках государственных и муниципальных программ по благоустройству территорий;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  <w:highlight w:val="white"/>
        </w:rPr>
        <w:t>о размещении объектов капитального строительства.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850254">
        <w:rPr>
          <w:color w:val="000000"/>
          <w:sz w:val="28"/>
          <w:szCs w:val="20"/>
        </w:rPr>
        <w:t>2.7.3. Наличия в муниципальных программах (подпрограммах), содержащих мероприятия, направленные на развитие малого и среднего предпринимательства, муниципальных преференций в виде предоставления субъектам малого и среднего предпринимательства, являющимся сельскохозяйственными товаропроизводителями, мест для размещения нестационарных торговых объектов без проведения торгов (конкурсов, аукционов).».</w:t>
      </w:r>
    </w:p>
    <w:p w:rsidR="00821E26" w:rsidRPr="00850254" w:rsidRDefault="00821E26" w:rsidP="004708CA">
      <w:pPr>
        <w:tabs>
          <w:tab w:val="left" w:pos="900"/>
          <w:tab w:val="left" w:pos="96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340591">
        <w:rPr>
          <w:b/>
          <w:color w:val="000000"/>
          <w:sz w:val="28"/>
          <w:szCs w:val="20"/>
        </w:rPr>
        <w:t>1.2.</w:t>
      </w:r>
      <w:r w:rsidRPr="00850254">
        <w:rPr>
          <w:color w:val="000000"/>
          <w:sz w:val="28"/>
          <w:szCs w:val="20"/>
        </w:rPr>
        <w:t xml:space="preserve"> Пункт 4.1. изложить в новой редакции:</w:t>
      </w:r>
    </w:p>
    <w:p w:rsidR="00821E26" w:rsidRPr="00850254" w:rsidRDefault="00340591" w:rsidP="004708CA">
      <w:pPr>
        <w:spacing w:line="200" w:lineRule="atLeast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«</w:t>
      </w:r>
      <w:r w:rsidR="00821E26" w:rsidRPr="00850254">
        <w:rPr>
          <w:color w:val="000000"/>
          <w:sz w:val="28"/>
          <w:szCs w:val="20"/>
        </w:rPr>
        <w:t>4.1. Торги на право заключения договора о размещении нестационарного торгового объекта проводятся в форме аукциона, в том числе в электронном виде.»</w:t>
      </w:r>
    </w:p>
    <w:p w:rsidR="00821E26" w:rsidRPr="00850254" w:rsidRDefault="00821E26" w:rsidP="004708CA">
      <w:pPr>
        <w:tabs>
          <w:tab w:val="left" w:pos="900"/>
        </w:tabs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0F2D6E">
        <w:rPr>
          <w:color w:val="000000"/>
          <w:sz w:val="28"/>
          <w:szCs w:val="20"/>
          <w:u w:val="single"/>
        </w:rPr>
        <w:t>2.</w:t>
      </w:r>
      <w:r w:rsidRPr="00850254">
        <w:rPr>
          <w:color w:val="000000"/>
          <w:sz w:val="28"/>
          <w:szCs w:val="20"/>
        </w:rPr>
        <w:t xml:space="preserve"> Настоящее решение вступает в силу со дня его официального опубликования.</w:t>
      </w:r>
    </w:p>
    <w:p w:rsidR="00821E26" w:rsidRPr="00850254" w:rsidRDefault="00821E26" w:rsidP="004708CA">
      <w:pPr>
        <w:spacing w:line="200" w:lineRule="atLeast"/>
        <w:ind w:firstLine="709"/>
        <w:jc w:val="both"/>
        <w:rPr>
          <w:color w:val="000000"/>
          <w:sz w:val="28"/>
          <w:szCs w:val="20"/>
        </w:rPr>
      </w:pPr>
      <w:r w:rsidRPr="000F2D6E">
        <w:rPr>
          <w:color w:val="000000"/>
          <w:sz w:val="28"/>
          <w:szCs w:val="20"/>
          <w:u w:val="single"/>
        </w:rPr>
        <w:t>3.</w:t>
      </w:r>
      <w:r w:rsidRPr="00850254">
        <w:rPr>
          <w:color w:val="000000"/>
          <w:sz w:val="28"/>
          <w:szCs w:val="20"/>
        </w:rPr>
        <w:t xml:space="preserve"> Контроль по исполнению настоящего решения  оставляю за собой.</w:t>
      </w:r>
    </w:p>
    <w:p w:rsidR="00821E26" w:rsidRPr="000B0DEB" w:rsidRDefault="00821E26" w:rsidP="004708CA">
      <w:pPr>
        <w:widowControl w:val="0"/>
        <w:spacing w:line="200" w:lineRule="atLeast"/>
        <w:rPr>
          <w:sz w:val="28"/>
        </w:rPr>
      </w:pPr>
    </w:p>
    <w:p w:rsidR="00821E26" w:rsidRDefault="00821E26" w:rsidP="004708CA">
      <w:pPr>
        <w:spacing w:line="200" w:lineRule="atLeast"/>
        <w:jc w:val="both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:rsidR="00821E26" w:rsidRDefault="00821E26" w:rsidP="004708CA">
      <w:pPr>
        <w:spacing w:line="200" w:lineRule="atLeast"/>
        <w:jc w:val="both"/>
        <w:rPr>
          <w:sz w:val="28"/>
        </w:rPr>
      </w:pPr>
      <w:r>
        <w:rPr>
          <w:sz w:val="28"/>
        </w:rPr>
        <w:t xml:space="preserve">Треневского сельского поселения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А.Н.Пономарев</w:t>
      </w:r>
    </w:p>
    <w:p w:rsidR="00821E26" w:rsidRDefault="00821E26" w:rsidP="004708CA">
      <w:pPr>
        <w:spacing w:line="200" w:lineRule="atLeast"/>
        <w:ind w:firstLine="567"/>
        <w:jc w:val="both"/>
        <w:rPr>
          <w:sz w:val="28"/>
        </w:rPr>
      </w:pPr>
    </w:p>
    <w:p w:rsidR="00821E26" w:rsidRDefault="00821E26" w:rsidP="004708CA">
      <w:pPr>
        <w:widowControl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поселок  Долотинка</w:t>
      </w:r>
    </w:p>
    <w:p w:rsidR="00821E26" w:rsidRDefault="00821E26" w:rsidP="004708CA">
      <w:pPr>
        <w:widowControl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27 декабря 2022  года</w:t>
      </w:r>
    </w:p>
    <w:p w:rsidR="00821E26" w:rsidRDefault="00821E26" w:rsidP="004708CA">
      <w:pPr>
        <w:widowControl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F2D6E">
        <w:rPr>
          <w:sz w:val="28"/>
          <w:szCs w:val="28"/>
        </w:rPr>
        <w:t>61</w:t>
      </w:r>
    </w:p>
    <w:p w:rsidR="00821E26" w:rsidRDefault="00821E26" w:rsidP="004708CA">
      <w:pPr>
        <w:widowControl w:val="0"/>
        <w:spacing w:line="200" w:lineRule="atLeast"/>
        <w:ind w:left="5670"/>
        <w:jc w:val="center"/>
        <w:rPr>
          <w:sz w:val="28"/>
          <w:szCs w:val="28"/>
        </w:rPr>
      </w:pPr>
    </w:p>
    <w:p w:rsidR="00821E26" w:rsidRDefault="00821E26" w:rsidP="004708CA">
      <w:pPr>
        <w:widowControl w:val="0"/>
        <w:spacing w:line="200" w:lineRule="atLeast"/>
        <w:ind w:left="5670"/>
        <w:jc w:val="center"/>
        <w:rPr>
          <w:sz w:val="28"/>
          <w:szCs w:val="28"/>
        </w:rPr>
      </w:pPr>
    </w:p>
    <w:p w:rsidR="00821E26" w:rsidRDefault="00821E26" w:rsidP="004708CA">
      <w:pPr>
        <w:widowControl w:val="0"/>
        <w:spacing w:line="200" w:lineRule="atLeast"/>
        <w:ind w:left="5670"/>
        <w:jc w:val="center"/>
        <w:rPr>
          <w:sz w:val="28"/>
          <w:szCs w:val="28"/>
        </w:rPr>
      </w:pPr>
    </w:p>
    <w:p w:rsidR="00821E26" w:rsidRDefault="00821E26" w:rsidP="004708CA">
      <w:pPr>
        <w:widowControl w:val="0"/>
        <w:spacing w:line="200" w:lineRule="atLeast"/>
        <w:rPr>
          <w:sz w:val="28"/>
          <w:szCs w:val="28"/>
        </w:rPr>
      </w:pPr>
    </w:p>
    <w:p w:rsidR="00354449" w:rsidRDefault="00354449" w:rsidP="004708CA">
      <w:pPr>
        <w:spacing w:line="200" w:lineRule="atLeast"/>
      </w:pPr>
    </w:p>
    <w:sectPr w:rsidR="00354449" w:rsidSect="00821E26">
      <w:footerReference w:type="default" r:id="rId6"/>
      <w:pgSz w:w="11906" w:h="16838"/>
      <w:pgMar w:top="709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FF" w:rsidRDefault="00F53FFF" w:rsidP="00821E26">
      <w:r>
        <w:separator/>
      </w:r>
    </w:p>
  </w:endnote>
  <w:endnote w:type="continuationSeparator" w:id="0">
    <w:p w:rsidR="00F53FFF" w:rsidRDefault="00F53FFF" w:rsidP="0082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73" w:rsidRPr="003A594B" w:rsidRDefault="00F53FFF">
    <w:pPr>
      <w:pStyle w:val="a5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FF" w:rsidRDefault="00F53FFF" w:rsidP="00821E26">
      <w:r>
        <w:separator/>
      </w:r>
    </w:p>
  </w:footnote>
  <w:footnote w:type="continuationSeparator" w:id="0">
    <w:p w:rsidR="00F53FFF" w:rsidRDefault="00F53FFF" w:rsidP="00821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26"/>
    <w:rsid w:val="000F2D6E"/>
    <w:rsid w:val="002D173D"/>
    <w:rsid w:val="00340591"/>
    <w:rsid w:val="00354449"/>
    <w:rsid w:val="004708CA"/>
    <w:rsid w:val="00502EA3"/>
    <w:rsid w:val="00540DB9"/>
    <w:rsid w:val="007967DC"/>
    <w:rsid w:val="00821E26"/>
    <w:rsid w:val="008C5C45"/>
    <w:rsid w:val="00983270"/>
    <w:rsid w:val="00B96023"/>
    <w:rsid w:val="00C71A5C"/>
    <w:rsid w:val="00D938E4"/>
    <w:rsid w:val="00F53FFF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26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1E26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E2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821E2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21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821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1E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1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2022-12-27T12:38:00Z</cp:lastPrinted>
  <dcterms:created xsi:type="dcterms:W3CDTF">2022-12-27T12:16:00Z</dcterms:created>
  <dcterms:modified xsi:type="dcterms:W3CDTF">2022-12-27T12:42:00Z</dcterms:modified>
</cp:coreProperties>
</file>