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877" w:type="dxa"/>
        <w:tblInd w:w="-318" w:type="dxa"/>
        <w:tblLook w:val="0000" w:firstRow="0" w:lastRow="0" w:firstColumn="0" w:lastColumn="0" w:noHBand="0" w:noVBand="0"/>
      </w:tblPr>
      <w:tblGrid>
        <w:gridCol w:w="411"/>
        <w:gridCol w:w="2607"/>
        <w:gridCol w:w="2937"/>
        <w:gridCol w:w="850"/>
        <w:gridCol w:w="671"/>
        <w:gridCol w:w="605"/>
        <w:gridCol w:w="1984"/>
        <w:gridCol w:w="851"/>
        <w:gridCol w:w="1701"/>
        <w:gridCol w:w="1559"/>
        <w:gridCol w:w="1701"/>
      </w:tblGrid>
      <w:tr w:rsidR="00463B35" w:rsidRPr="00463B35" w:rsidTr="009F473D">
        <w:trPr>
          <w:trHeight w:val="375"/>
        </w:trPr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  <w:r w:rsidR="009B0015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>Треневского сельского поселения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Собрания депутатов от 27.12.2022 г. 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60 «О  бюджете  Треневского 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63B3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2023 год и плановый период 2024 и 2025 годов»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4</w:t>
            </w:r>
          </w:p>
        </w:tc>
      </w:tr>
      <w:tr w:rsidR="00463B35" w:rsidRPr="00463B35" w:rsidTr="009F473D">
        <w:trPr>
          <w:trHeight w:val="375"/>
        </w:trPr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Треневского сельского поселения</w:t>
            </w:r>
          </w:p>
        </w:tc>
      </w:tr>
      <w:tr w:rsidR="00463B35" w:rsidRPr="00463B35" w:rsidTr="009F473D">
        <w:trPr>
          <w:trHeight w:val="375"/>
        </w:trPr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Треневского сельского поселения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2023 год </w:t>
            </w:r>
          </w:p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плановый период 2024 и 2025 годов»</w:t>
            </w:r>
          </w:p>
        </w:tc>
      </w:tr>
      <w:tr w:rsidR="00463B35" w:rsidRPr="00463B35" w:rsidTr="009F473D">
        <w:trPr>
          <w:trHeight w:val="486"/>
        </w:trPr>
        <w:tc>
          <w:tcPr>
            <w:tcW w:w="301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85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463B35" w:rsidRPr="00463B35" w:rsidTr="009F473D">
        <w:trPr>
          <w:trHeight w:val="549"/>
        </w:trPr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Ведомственная структура расходов бюджета Треневского сельского поселения Миллеровского района </w:t>
            </w:r>
          </w:p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 2023 год и на плановый период 2024 и 2025 годов</w:t>
            </w:r>
          </w:p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463B35" w:rsidRPr="00463B35" w:rsidTr="009F473D">
        <w:trPr>
          <w:trHeight w:val="375"/>
        </w:trPr>
        <w:tc>
          <w:tcPr>
            <w:tcW w:w="15877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63B35" w:rsidRPr="00463B35" w:rsidRDefault="00463B35" w:rsidP="00463B3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463B35" w:rsidRPr="00463B35" w:rsidTr="009F473D">
        <w:tblPrEx>
          <w:tblLook w:val="04A0" w:firstRow="1" w:lastRow="0" w:firstColumn="1" w:lastColumn="0" w:noHBand="0" w:noVBand="1"/>
        </w:tblPrEx>
        <w:trPr>
          <w:gridBefore w:val="1"/>
          <w:wBefore w:w="411" w:type="dxa"/>
          <w:trHeight w:val="522"/>
        </w:trPr>
        <w:tc>
          <w:tcPr>
            <w:tcW w:w="554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Мин</w:t>
            </w:r>
          </w:p>
        </w:tc>
        <w:tc>
          <w:tcPr>
            <w:tcW w:w="6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год</w:t>
            </w:r>
          </w:p>
        </w:tc>
      </w:tr>
      <w:tr w:rsidR="00463B35" w:rsidRPr="00463B35" w:rsidTr="009F473D">
        <w:tblPrEx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22"/>
        </w:trPr>
        <w:tc>
          <w:tcPr>
            <w:tcW w:w="554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463B35" w:rsidRPr="00463B35" w:rsidTr="009F473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63B35" w:rsidRPr="00463B35" w:rsidRDefault="00463B35" w:rsidP="00463B3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463B35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9B0015" w:rsidRPr="00463B35" w:rsidTr="00F77E0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73110D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731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731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0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731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731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73110D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B0015" w:rsidRPr="009B0015" w:rsidRDefault="009B0015" w:rsidP="0073110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12 639,5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B0015" w:rsidRPr="009B0015" w:rsidRDefault="009B0015" w:rsidP="0073110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10 098,2</w:t>
            </w:r>
          </w:p>
        </w:tc>
        <w:tc>
          <w:tcPr>
            <w:tcW w:w="1701" w:type="dxa"/>
            <w:tcBorders>
              <w:bottom w:val="single" w:sz="4" w:space="0" w:color="auto"/>
            </w:tcBorders>
            <w:shd w:val="clear" w:color="auto" w:fill="auto"/>
            <w:noWrap/>
            <w:vAlign w:val="bottom"/>
          </w:tcPr>
          <w:p w:rsidR="009B0015" w:rsidRPr="009B0015" w:rsidRDefault="009B0015" w:rsidP="0073110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9 629,9</w:t>
            </w: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АДМИНИСТРАЦИЯ ТРЕН</w:t>
            </w:r>
            <w:bookmarkStart w:id="0" w:name="_GoBack"/>
            <w:bookmarkEnd w:id="0"/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ЕВСКОГО СЕЛЬСКОГО ПОСЕЛЕНИЯ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12 639,5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10 098,2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9 629,9</w:t>
            </w: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01.2.00.00110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5 224,1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6 441,8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6 692,9</w:t>
            </w: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911,4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398,3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374,5</w:t>
            </w: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01.2.00.00190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00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9B0015">
              <w:rPr>
                <w:rFonts w:ascii="Times New Roman" w:hAnsi="Times New Roman" w:cs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01.2.00.72390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99.9.00.89050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31,5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27,9</w:t>
            </w: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01.2.00.29150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01.2.00.99990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99.9.00.92030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249,4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475,1</w:t>
            </w: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 » (Исполнение судебных актов)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99.9.00.92040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124,4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99.9.00.51180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117,6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122,8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127,0</w:t>
            </w: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в части приобретения материальных ценностей и материальных запасов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03.1.00.29171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содержание </w:t>
            </w:r>
            <w:proofErr w:type="spellStart"/>
            <w:proofErr w:type="gramStart"/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гидро</w:t>
            </w:r>
            <w:proofErr w:type="spellEnd"/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-технических</w:t>
            </w:r>
            <w:proofErr w:type="gramEnd"/>
            <w:r w:rsidRPr="009B0015">
              <w:rPr>
                <w:rFonts w:ascii="Times New Roman" w:hAnsi="Times New Roman" w:cs="Times New Roman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05.2.00.29350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резервного фонда Администрации Миллеровского района 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99.1.00.85130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350,1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05.2.00.29070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05.2.00.29071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136,4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141,8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147,5</w:t>
            </w: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05.2.00.29090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99.9.00.89070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21,3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22,4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</w:t>
            </w:r>
            <w:proofErr w:type="spellStart"/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Треневском</w:t>
            </w:r>
            <w:proofErr w:type="spellEnd"/>
            <w:r w:rsidRPr="009B001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02.1.00.29160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08.1.00.00590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4 072,4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2 326,6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1 734,5</w:t>
            </w: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08.1.00.29320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1 180,9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342,1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9B001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99.9.00.89060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32,4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</w:tr>
      <w:tr w:rsidR="009B0015" w:rsidRPr="00463B35" w:rsidTr="009B001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Look w:val="04A0" w:firstRow="1" w:lastRow="0" w:firstColumn="1" w:lastColumn="0" w:noHBand="0" w:noVBand="1"/>
        </w:tblPrEx>
        <w:trPr>
          <w:gridBefore w:val="1"/>
          <w:wBefore w:w="411" w:type="dxa"/>
          <w:trHeight w:val="334"/>
          <w:tblHeader/>
        </w:trPr>
        <w:tc>
          <w:tcPr>
            <w:tcW w:w="554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0015" w:rsidRPr="009B0015" w:rsidRDefault="009B0015" w:rsidP="009B0015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951</w:t>
            </w:r>
          </w:p>
        </w:tc>
        <w:tc>
          <w:tcPr>
            <w:tcW w:w="6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09.1.00.19010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9B0015">
              <w:rPr>
                <w:rFonts w:ascii="Times New Roman" w:hAnsi="Times New Roman" w:cs="Times New Roman"/>
                <w:sz w:val="28"/>
                <w:szCs w:val="28"/>
              </w:rPr>
              <w:t>256,8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015" w:rsidRPr="009B0015" w:rsidRDefault="009B0015" w:rsidP="009B001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B0015" w:rsidRPr="009B0015" w:rsidRDefault="009B0015" w:rsidP="009B001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63B35" w:rsidRPr="00463B35" w:rsidRDefault="00463B35" w:rsidP="009B001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575" w:rsidRDefault="00276575"/>
    <w:sectPr w:rsidR="00276575" w:rsidSect="00184D9A">
      <w:headerReference w:type="default" r:id="rId7"/>
      <w:pgSz w:w="16838" w:h="11906" w:orient="landscape"/>
      <w:pgMar w:top="426" w:right="1134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0AA" w:rsidRDefault="007B50AA" w:rsidP="00B11168">
      <w:pPr>
        <w:spacing w:after="0" w:line="240" w:lineRule="auto"/>
      </w:pPr>
      <w:r>
        <w:separator/>
      </w:r>
    </w:p>
  </w:endnote>
  <w:endnote w:type="continuationSeparator" w:id="0">
    <w:p w:rsidR="007B50AA" w:rsidRDefault="007B50AA" w:rsidP="00B111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0AA" w:rsidRDefault="007B50AA" w:rsidP="00B11168">
      <w:pPr>
        <w:spacing w:after="0" w:line="240" w:lineRule="auto"/>
      </w:pPr>
      <w:r>
        <w:separator/>
      </w:r>
    </w:p>
  </w:footnote>
  <w:footnote w:type="continuationSeparator" w:id="0">
    <w:p w:rsidR="007B50AA" w:rsidRDefault="007B50AA" w:rsidP="00B111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Ind w:w="108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5489"/>
      <w:gridCol w:w="907"/>
      <w:gridCol w:w="605"/>
      <w:gridCol w:w="646"/>
      <w:gridCol w:w="2055"/>
      <w:gridCol w:w="757"/>
      <w:gridCol w:w="1664"/>
      <w:gridCol w:w="1664"/>
      <w:gridCol w:w="1664"/>
    </w:tblGrid>
    <w:tr w:rsidR="00CB1F49" w:rsidRPr="001352BB" w:rsidTr="00204A0C">
      <w:trPr>
        <w:trHeight w:val="334"/>
        <w:tblHeader/>
      </w:trPr>
      <w:tc>
        <w:tcPr>
          <w:tcW w:w="5489" w:type="dxa"/>
          <w:tcBorders>
            <w:bottom w:val="single" w:sz="4" w:space="0" w:color="auto"/>
          </w:tcBorders>
          <w:shd w:val="clear" w:color="auto" w:fill="auto"/>
          <w:vAlign w:val="center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1</w:t>
          </w:r>
        </w:p>
      </w:tc>
      <w:tc>
        <w:tcPr>
          <w:tcW w:w="907" w:type="dxa"/>
          <w:tcBorders>
            <w:bottom w:val="single" w:sz="4" w:space="0" w:color="auto"/>
          </w:tcBorders>
          <w:shd w:val="clear" w:color="auto" w:fill="auto"/>
          <w:vAlign w:val="center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2</w:t>
          </w:r>
        </w:p>
      </w:tc>
      <w:tc>
        <w:tcPr>
          <w:tcW w:w="605" w:type="dxa"/>
          <w:tcBorders>
            <w:bottom w:val="single" w:sz="4" w:space="0" w:color="auto"/>
          </w:tcBorders>
          <w:shd w:val="clear" w:color="auto" w:fill="auto"/>
          <w:vAlign w:val="center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3</w:t>
          </w:r>
        </w:p>
      </w:tc>
      <w:tc>
        <w:tcPr>
          <w:tcW w:w="646" w:type="dxa"/>
          <w:tcBorders>
            <w:bottom w:val="single" w:sz="4" w:space="0" w:color="auto"/>
          </w:tcBorders>
          <w:shd w:val="clear" w:color="auto" w:fill="auto"/>
          <w:vAlign w:val="center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4</w:t>
          </w:r>
        </w:p>
      </w:tc>
      <w:tc>
        <w:tcPr>
          <w:tcW w:w="2055" w:type="dxa"/>
          <w:tcBorders>
            <w:bottom w:val="single" w:sz="4" w:space="0" w:color="auto"/>
          </w:tcBorders>
          <w:shd w:val="clear" w:color="auto" w:fill="auto"/>
          <w:vAlign w:val="center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5</w:t>
          </w:r>
        </w:p>
      </w:tc>
      <w:tc>
        <w:tcPr>
          <w:tcW w:w="757" w:type="dxa"/>
          <w:tcBorders>
            <w:bottom w:val="single" w:sz="4" w:space="0" w:color="auto"/>
          </w:tcBorders>
          <w:shd w:val="clear" w:color="auto" w:fill="auto"/>
          <w:vAlign w:val="center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6</w:t>
          </w:r>
        </w:p>
      </w:tc>
      <w:tc>
        <w:tcPr>
          <w:tcW w:w="1664" w:type="dxa"/>
          <w:tcBorders>
            <w:bottom w:val="single" w:sz="4" w:space="0" w:color="auto"/>
          </w:tcBorders>
          <w:shd w:val="clear" w:color="auto" w:fill="auto"/>
          <w:noWrap/>
          <w:vAlign w:val="bottom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7</w:t>
          </w:r>
        </w:p>
      </w:tc>
      <w:tc>
        <w:tcPr>
          <w:tcW w:w="1664" w:type="dxa"/>
          <w:tcBorders>
            <w:bottom w:val="single" w:sz="4" w:space="0" w:color="auto"/>
          </w:tcBorders>
          <w:shd w:val="clear" w:color="auto" w:fill="auto"/>
          <w:noWrap/>
          <w:vAlign w:val="bottom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8</w:t>
          </w:r>
        </w:p>
      </w:tc>
      <w:tc>
        <w:tcPr>
          <w:tcW w:w="1664" w:type="dxa"/>
          <w:tcBorders>
            <w:bottom w:val="single" w:sz="4" w:space="0" w:color="auto"/>
          </w:tcBorders>
          <w:shd w:val="clear" w:color="auto" w:fill="auto"/>
          <w:noWrap/>
          <w:vAlign w:val="bottom"/>
          <w:hideMark/>
        </w:tcPr>
        <w:p w:rsidR="00CB1F49" w:rsidRPr="001352BB" w:rsidRDefault="002A61D8" w:rsidP="0013295E">
          <w:pPr>
            <w:jc w:val="center"/>
            <w:rPr>
              <w:bCs/>
              <w:color w:val="000000"/>
              <w:sz w:val="28"/>
              <w:szCs w:val="28"/>
            </w:rPr>
          </w:pPr>
          <w:r>
            <w:rPr>
              <w:bCs/>
              <w:color w:val="000000"/>
              <w:sz w:val="28"/>
              <w:szCs w:val="28"/>
            </w:rPr>
            <w:t>9</w:t>
          </w:r>
        </w:p>
      </w:tc>
    </w:tr>
  </w:tbl>
  <w:p w:rsidR="00CB1F49" w:rsidRDefault="007B50AA" w:rsidP="00CB1F4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74BB"/>
    <w:rsid w:val="000477CB"/>
    <w:rsid w:val="002474BB"/>
    <w:rsid w:val="00276575"/>
    <w:rsid w:val="002A61D8"/>
    <w:rsid w:val="00463B35"/>
    <w:rsid w:val="0073110D"/>
    <w:rsid w:val="007B50AA"/>
    <w:rsid w:val="009B0015"/>
    <w:rsid w:val="00B111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63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11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116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63B3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63B3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B1116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B1116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14</Pages>
  <Words>1485</Words>
  <Characters>8468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3</cp:revision>
  <dcterms:created xsi:type="dcterms:W3CDTF">2023-07-20T07:30:00Z</dcterms:created>
  <dcterms:modified xsi:type="dcterms:W3CDTF">2023-10-23T10:50:00Z</dcterms:modified>
</cp:coreProperties>
</file>