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B7" w:rsidRPr="00F32DF1" w:rsidRDefault="0026210C" w:rsidP="00F32DF1">
      <w:pPr>
        <w:spacing w:line="200" w:lineRule="atLeast"/>
        <w:rPr>
          <w:b/>
          <w:color w:val="000000"/>
          <w:sz w:val="28"/>
          <w:szCs w:val="28"/>
        </w:rPr>
      </w:pPr>
      <w:r w:rsidRPr="00F32DF1">
        <w:rPr>
          <w:b/>
          <w:color w:val="000000"/>
          <w:sz w:val="28"/>
          <w:szCs w:val="28"/>
        </w:rPr>
        <w:t xml:space="preserve">                                </w:t>
      </w:r>
      <w:r w:rsidR="005E759A" w:rsidRPr="00F32DF1">
        <w:rPr>
          <w:b/>
          <w:color w:val="000000"/>
          <w:sz w:val="28"/>
          <w:szCs w:val="28"/>
        </w:rPr>
        <w:t xml:space="preserve">        </w:t>
      </w:r>
      <w:r w:rsidRPr="00F32DF1">
        <w:rPr>
          <w:b/>
          <w:color w:val="000000"/>
          <w:sz w:val="28"/>
          <w:szCs w:val="28"/>
        </w:rPr>
        <w:t xml:space="preserve">  </w:t>
      </w:r>
      <w:r w:rsidR="004912B7" w:rsidRPr="00F32DF1">
        <w:rPr>
          <w:b/>
          <w:color w:val="000000"/>
          <w:sz w:val="28"/>
          <w:szCs w:val="28"/>
        </w:rPr>
        <w:t>РОСТОВСКАЯ ОБЛАСТЬ</w:t>
      </w:r>
      <w:r w:rsidRPr="00F32DF1">
        <w:rPr>
          <w:b/>
          <w:color w:val="000000"/>
          <w:sz w:val="28"/>
          <w:szCs w:val="28"/>
        </w:rPr>
        <w:t xml:space="preserve">                      </w:t>
      </w:r>
    </w:p>
    <w:p w:rsidR="004912B7" w:rsidRPr="00F32DF1" w:rsidRDefault="004912B7" w:rsidP="00F32DF1">
      <w:pPr>
        <w:spacing w:line="200" w:lineRule="atLeast"/>
        <w:jc w:val="center"/>
        <w:rPr>
          <w:b/>
          <w:color w:val="000000"/>
          <w:sz w:val="28"/>
          <w:szCs w:val="28"/>
        </w:rPr>
      </w:pPr>
      <w:r w:rsidRPr="00F32DF1">
        <w:rPr>
          <w:b/>
          <w:color w:val="000000"/>
          <w:sz w:val="28"/>
          <w:szCs w:val="28"/>
        </w:rPr>
        <w:t>СОБРАНИЕ ДЕПУТАТОВ</w:t>
      </w:r>
    </w:p>
    <w:p w:rsidR="004912B7" w:rsidRPr="00F32DF1" w:rsidRDefault="004912B7" w:rsidP="00F32DF1">
      <w:pPr>
        <w:spacing w:line="200" w:lineRule="atLeast"/>
        <w:jc w:val="center"/>
        <w:rPr>
          <w:b/>
          <w:color w:val="000000"/>
          <w:sz w:val="28"/>
          <w:szCs w:val="28"/>
        </w:rPr>
      </w:pPr>
      <w:r w:rsidRPr="00F32DF1">
        <w:rPr>
          <w:b/>
          <w:color w:val="000000"/>
          <w:sz w:val="28"/>
          <w:szCs w:val="28"/>
        </w:rPr>
        <w:t>ТРЕНЕВСКОГО СЕЛЬСКОГО ПОСЕЛЕНИЯ</w:t>
      </w:r>
    </w:p>
    <w:p w:rsidR="004912B7" w:rsidRPr="00F32DF1" w:rsidRDefault="004912B7" w:rsidP="00F32DF1">
      <w:pPr>
        <w:spacing w:line="200" w:lineRule="atLeast"/>
        <w:jc w:val="center"/>
        <w:rPr>
          <w:b/>
          <w:color w:val="000000"/>
          <w:sz w:val="28"/>
          <w:szCs w:val="28"/>
          <w:u w:val="single"/>
        </w:rPr>
      </w:pPr>
    </w:p>
    <w:p w:rsidR="004912B7" w:rsidRPr="00F32DF1" w:rsidRDefault="004912B7" w:rsidP="00F32DF1">
      <w:pPr>
        <w:spacing w:line="200" w:lineRule="atLeast"/>
        <w:jc w:val="center"/>
        <w:rPr>
          <w:b/>
          <w:sz w:val="28"/>
          <w:szCs w:val="28"/>
        </w:rPr>
      </w:pPr>
      <w:r w:rsidRPr="00F32DF1">
        <w:rPr>
          <w:b/>
          <w:sz w:val="28"/>
          <w:szCs w:val="28"/>
        </w:rPr>
        <w:t>РЕШЕНИЕ</w:t>
      </w:r>
    </w:p>
    <w:p w:rsidR="004912B7" w:rsidRPr="00F32DF1" w:rsidRDefault="004912B7" w:rsidP="00F32DF1">
      <w:pPr>
        <w:spacing w:line="200" w:lineRule="atLeast"/>
        <w:jc w:val="center"/>
        <w:rPr>
          <w:b/>
          <w:sz w:val="28"/>
          <w:szCs w:val="28"/>
        </w:rPr>
      </w:pPr>
    </w:p>
    <w:p w:rsidR="004912B7" w:rsidRPr="00F32DF1" w:rsidRDefault="004912B7" w:rsidP="00F32DF1">
      <w:pPr>
        <w:pStyle w:val="a3"/>
        <w:spacing w:line="200" w:lineRule="atLeast"/>
        <w:ind w:right="-83"/>
        <w:jc w:val="both"/>
        <w:rPr>
          <w:b w:val="0"/>
          <w:szCs w:val="28"/>
        </w:rPr>
      </w:pPr>
      <w:r w:rsidRPr="00F32DF1">
        <w:rPr>
          <w:b w:val="0"/>
          <w:szCs w:val="28"/>
        </w:rPr>
        <w:t>О внесении  изменений и дополнений в  Устав</w:t>
      </w:r>
    </w:p>
    <w:p w:rsidR="004912B7" w:rsidRPr="00F32DF1" w:rsidRDefault="004912B7" w:rsidP="00F32DF1">
      <w:pPr>
        <w:pStyle w:val="a3"/>
        <w:spacing w:line="200" w:lineRule="atLeast"/>
        <w:ind w:right="-83"/>
        <w:jc w:val="both"/>
        <w:rPr>
          <w:b w:val="0"/>
          <w:szCs w:val="28"/>
        </w:rPr>
      </w:pPr>
      <w:r w:rsidRPr="00F32DF1">
        <w:rPr>
          <w:b w:val="0"/>
          <w:szCs w:val="28"/>
        </w:rPr>
        <w:t xml:space="preserve">муниципального образования </w:t>
      </w:r>
    </w:p>
    <w:p w:rsidR="004912B7" w:rsidRPr="00F32DF1" w:rsidRDefault="004912B7" w:rsidP="00F32DF1">
      <w:pPr>
        <w:pStyle w:val="a3"/>
        <w:spacing w:line="200" w:lineRule="atLeast"/>
        <w:ind w:right="-83"/>
        <w:jc w:val="both"/>
        <w:rPr>
          <w:b w:val="0"/>
          <w:szCs w:val="28"/>
        </w:rPr>
      </w:pPr>
      <w:r w:rsidRPr="00F32DF1">
        <w:rPr>
          <w:b w:val="0"/>
          <w:szCs w:val="28"/>
        </w:rPr>
        <w:t>«Треневское сельское поселение»</w:t>
      </w:r>
    </w:p>
    <w:p w:rsidR="004912B7" w:rsidRPr="00F32DF1" w:rsidRDefault="004912B7" w:rsidP="00F32DF1">
      <w:pPr>
        <w:pStyle w:val="a5"/>
        <w:spacing w:line="200" w:lineRule="atLeast"/>
        <w:jc w:val="left"/>
        <w:rPr>
          <w:szCs w:val="28"/>
        </w:rPr>
      </w:pPr>
      <w:r w:rsidRPr="00F32DF1">
        <w:rPr>
          <w:szCs w:val="28"/>
        </w:rPr>
        <w:t xml:space="preserve">                          </w:t>
      </w:r>
    </w:p>
    <w:p w:rsidR="004912B7" w:rsidRPr="00F32DF1" w:rsidRDefault="004912B7" w:rsidP="00F32DF1">
      <w:pPr>
        <w:suppressAutoHyphens w:val="0"/>
        <w:spacing w:line="200" w:lineRule="atLeast"/>
        <w:jc w:val="both"/>
        <w:rPr>
          <w:b/>
          <w:color w:val="000000"/>
          <w:kern w:val="2"/>
          <w:sz w:val="28"/>
          <w:szCs w:val="28"/>
        </w:rPr>
      </w:pPr>
      <w:r w:rsidRPr="00F32DF1">
        <w:rPr>
          <w:b/>
          <w:color w:val="000000"/>
          <w:kern w:val="2"/>
          <w:sz w:val="28"/>
          <w:szCs w:val="28"/>
        </w:rPr>
        <w:t xml:space="preserve">        </w:t>
      </w:r>
      <w:r w:rsidR="0026210C" w:rsidRPr="00F32DF1">
        <w:rPr>
          <w:b/>
          <w:color w:val="000000"/>
          <w:kern w:val="2"/>
          <w:sz w:val="28"/>
          <w:szCs w:val="28"/>
        </w:rPr>
        <w:t xml:space="preserve">   </w:t>
      </w:r>
      <w:r w:rsidRPr="00F32DF1">
        <w:rPr>
          <w:b/>
          <w:color w:val="000000"/>
          <w:kern w:val="2"/>
          <w:sz w:val="28"/>
          <w:szCs w:val="28"/>
        </w:rPr>
        <w:t xml:space="preserve">Принято </w:t>
      </w:r>
    </w:p>
    <w:p w:rsidR="004912B7" w:rsidRPr="00F32DF1" w:rsidRDefault="004912B7" w:rsidP="00F32DF1">
      <w:pPr>
        <w:suppressAutoHyphens w:val="0"/>
        <w:spacing w:line="200" w:lineRule="atLeast"/>
        <w:jc w:val="both"/>
        <w:rPr>
          <w:b/>
          <w:color w:val="000000"/>
          <w:kern w:val="2"/>
          <w:sz w:val="28"/>
          <w:szCs w:val="28"/>
        </w:rPr>
      </w:pPr>
      <w:r w:rsidRPr="00F32DF1">
        <w:rPr>
          <w:b/>
          <w:color w:val="000000"/>
          <w:kern w:val="2"/>
          <w:sz w:val="28"/>
          <w:szCs w:val="28"/>
        </w:rPr>
        <w:t xml:space="preserve">Собранием депутатов                                             </w:t>
      </w:r>
      <w:r w:rsidR="002F2827">
        <w:rPr>
          <w:b/>
          <w:color w:val="000000"/>
          <w:kern w:val="2"/>
          <w:sz w:val="28"/>
          <w:szCs w:val="28"/>
        </w:rPr>
        <w:t xml:space="preserve">     </w:t>
      </w:r>
      <w:r w:rsidR="005E759A" w:rsidRPr="00F32DF1">
        <w:rPr>
          <w:b/>
          <w:color w:val="000000"/>
          <w:kern w:val="2"/>
          <w:sz w:val="28"/>
          <w:szCs w:val="28"/>
        </w:rPr>
        <w:t xml:space="preserve"> </w:t>
      </w:r>
      <w:r w:rsidR="002F2827">
        <w:rPr>
          <w:b/>
          <w:color w:val="000000"/>
          <w:kern w:val="2"/>
          <w:sz w:val="28"/>
          <w:szCs w:val="28"/>
        </w:rPr>
        <w:t xml:space="preserve">     </w:t>
      </w:r>
      <w:r w:rsidRPr="00F32DF1">
        <w:rPr>
          <w:b/>
          <w:color w:val="000000"/>
          <w:kern w:val="2"/>
          <w:sz w:val="28"/>
          <w:szCs w:val="28"/>
        </w:rPr>
        <w:t xml:space="preserve"> </w:t>
      </w:r>
      <w:r w:rsidR="005E759A" w:rsidRPr="00F32DF1">
        <w:rPr>
          <w:b/>
          <w:color w:val="000000"/>
          <w:kern w:val="2"/>
          <w:sz w:val="28"/>
          <w:szCs w:val="28"/>
        </w:rPr>
        <w:t xml:space="preserve">30 </w:t>
      </w:r>
      <w:r w:rsidRPr="00F32DF1">
        <w:rPr>
          <w:b/>
          <w:color w:val="000000"/>
          <w:kern w:val="2"/>
          <w:sz w:val="28"/>
          <w:szCs w:val="28"/>
        </w:rPr>
        <w:t xml:space="preserve"> марта  2023</w:t>
      </w:r>
      <w:r w:rsidR="002F2827">
        <w:rPr>
          <w:b/>
          <w:color w:val="000000"/>
          <w:kern w:val="2"/>
          <w:sz w:val="28"/>
          <w:szCs w:val="28"/>
        </w:rPr>
        <w:t xml:space="preserve">  года</w:t>
      </w:r>
    </w:p>
    <w:p w:rsidR="004912B7" w:rsidRPr="00F32DF1" w:rsidRDefault="004912B7" w:rsidP="00F32DF1">
      <w:pPr>
        <w:spacing w:line="200" w:lineRule="atLeast"/>
        <w:rPr>
          <w:b/>
          <w:color w:val="000000"/>
          <w:sz w:val="28"/>
          <w:szCs w:val="28"/>
        </w:rPr>
      </w:pPr>
    </w:p>
    <w:p w:rsidR="004912B7" w:rsidRPr="00F32DF1" w:rsidRDefault="004912B7" w:rsidP="00F32DF1">
      <w:pPr>
        <w:spacing w:line="200" w:lineRule="atLeast"/>
        <w:ind w:firstLine="708"/>
        <w:jc w:val="both"/>
        <w:rPr>
          <w:sz w:val="28"/>
          <w:szCs w:val="28"/>
        </w:rPr>
      </w:pPr>
      <w:r w:rsidRPr="00F32DF1">
        <w:rPr>
          <w:sz w:val="28"/>
          <w:szCs w:val="28"/>
        </w:rPr>
        <w:t>В целях приведения Устава муниципального образования «Треневское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статьями 24, 47 Устава муниципального образования «Треневское сельское поселение», Собрание депутатов Треневского сельского поселения</w:t>
      </w:r>
    </w:p>
    <w:p w:rsidR="004912B7" w:rsidRPr="00F32DF1" w:rsidRDefault="004912B7" w:rsidP="00F32DF1">
      <w:pPr>
        <w:spacing w:line="200" w:lineRule="atLeast"/>
        <w:ind w:firstLine="708"/>
        <w:jc w:val="center"/>
        <w:rPr>
          <w:b/>
          <w:sz w:val="28"/>
          <w:szCs w:val="28"/>
        </w:rPr>
      </w:pPr>
    </w:p>
    <w:p w:rsidR="004912B7" w:rsidRPr="00F32DF1" w:rsidRDefault="004912B7" w:rsidP="00F32DF1">
      <w:pPr>
        <w:spacing w:line="200" w:lineRule="atLeast"/>
        <w:ind w:firstLine="708"/>
        <w:jc w:val="center"/>
        <w:rPr>
          <w:b/>
          <w:sz w:val="28"/>
          <w:szCs w:val="28"/>
        </w:rPr>
      </w:pPr>
      <w:r w:rsidRPr="00F32DF1">
        <w:rPr>
          <w:b/>
          <w:sz w:val="28"/>
          <w:szCs w:val="28"/>
        </w:rPr>
        <w:t>РЕШИЛО:</w:t>
      </w:r>
    </w:p>
    <w:p w:rsidR="004912B7" w:rsidRPr="00F32DF1" w:rsidRDefault="004912B7" w:rsidP="00F32DF1">
      <w:pPr>
        <w:spacing w:line="200" w:lineRule="atLeast"/>
        <w:ind w:firstLine="709"/>
        <w:jc w:val="both"/>
        <w:rPr>
          <w:sz w:val="28"/>
          <w:szCs w:val="28"/>
        </w:rPr>
      </w:pPr>
    </w:p>
    <w:p w:rsidR="004912B7" w:rsidRPr="00F32DF1" w:rsidRDefault="004912B7" w:rsidP="00F32DF1">
      <w:pPr>
        <w:spacing w:line="200" w:lineRule="atLeast"/>
        <w:ind w:firstLine="709"/>
        <w:jc w:val="both"/>
        <w:rPr>
          <w:sz w:val="28"/>
          <w:szCs w:val="28"/>
        </w:rPr>
      </w:pPr>
      <w:r w:rsidRPr="00F32DF1">
        <w:rPr>
          <w:color w:val="000000"/>
          <w:sz w:val="28"/>
          <w:szCs w:val="28"/>
        </w:rPr>
        <w:t xml:space="preserve">1. </w:t>
      </w:r>
      <w:r w:rsidRPr="00F32DF1">
        <w:rPr>
          <w:sz w:val="28"/>
          <w:szCs w:val="28"/>
        </w:rPr>
        <w:t xml:space="preserve">Внести в Устав муниципального образования «Треневское сельское поселение», утвержденного решением Собрания депутатов Треневского сельского </w:t>
      </w:r>
      <w:r w:rsidR="0026210C" w:rsidRPr="00F32DF1">
        <w:rPr>
          <w:sz w:val="28"/>
          <w:szCs w:val="28"/>
        </w:rPr>
        <w:t>поселения от 11 мая 2017 года №</w:t>
      </w:r>
      <w:r w:rsidRPr="00F32DF1">
        <w:rPr>
          <w:sz w:val="28"/>
          <w:szCs w:val="28"/>
        </w:rPr>
        <w:t>33 «О принятии Устава муниципального образования «Треневское сельское поселение», следующие изменения и дополнения:</w:t>
      </w:r>
    </w:p>
    <w:p w:rsidR="008873CE" w:rsidRPr="00F32DF1" w:rsidRDefault="008873CE" w:rsidP="00F32DF1">
      <w:pPr>
        <w:autoSpaceDE w:val="0"/>
        <w:autoSpaceDN w:val="0"/>
        <w:adjustRightInd w:val="0"/>
        <w:spacing w:line="200" w:lineRule="atLeast"/>
        <w:jc w:val="both"/>
        <w:rPr>
          <w:color w:val="000000"/>
          <w:sz w:val="28"/>
          <w:szCs w:val="28"/>
          <w:lang w:eastAsia="hy-AM"/>
        </w:rPr>
      </w:pPr>
      <w:r w:rsidRPr="00F32DF1">
        <w:rPr>
          <w:b/>
          <w:color w:val="000000"/>
          <w:sz w:val="28"/>
          <w:szCs w:val="28"/>
        </w:rPr>
        <w:t xml:space="preserve">        1)В статье 7:</w:t>
      </w:r>
    </w:p>
    <w:p w:rsidR="008873CE" w:rsidRPr="00F32DF1" w:rsidRDefault="008873CE" w:rsidP="00F32DF1">
      <w:pPr>
        <w:spacing w:line="200" w:lineRule="atLeast"/>
        <w:jc w:val="both"/>
        <w:rPr>
          <w:b/>
          <w:sz w:val="28"/>
          <w:szCs w:val="28"/>
        </w:rPr>
      </w:pPr>
      <w:r w:rsidRPr="00F32DF1">
        <w:rPr>
          <w:b/>
          <w:color w:val="000000"/>
          <w:sz w:val="28"/>
          <w:szCs w:val="28"/>
        </w:rPr>
        <w:t xml:space="preserve">        </w:t>
      </w:r>
      <w:r w:rsidRPr="00F32DF1">
        <w:rPr>
          <w:b/>
          <w:sz w:val="28"/>
          <w:szCs w:val="28"/>
        </w:rPr>
        <w:t xml:space="preserve">а) </w:t>
      </w:r>
      <w:r w:rsidRPr="00F32DF1">
        <w:rPr>
          <w:b/>
          <w:color w:val="000000" w:themeColor="text1"/>
          <w:sz w:val="28"/>
          <w:szCs w:val="28"/>
        </w:rPr>
        <w:t>Пункт 4 статьи 7</w:t>
      </w:r>
      <w:r w:rsidRPr="00F32DF1">
        <w:rPr>
          <w:b/>
          <w:sz w:val="28"/>
          <w:szCs w:val="28"/>
        </w:rPr>
        <w:t xml:space="preserve"> </w:t>
      </w:r>
      <w:r w:rsidRPr="00F32DF1">
        <w:rPr>
          <w:b/>
          <w:color w:val="000000" w:themeColor="text1"/>
          <w:sz w:val="28"/>
          <w:szCs w:val="28"/>
        </w:rPr>
        <w:t>изложить в новой редакции</w:t>
      </w:r>
      <w:r w:rsidRPr="00F32DF1">
        <w:rPr>
          <w:b/>
          <w:sz w:val="28"/>
          <w:szCs w:val="28"/>
        </w:rPr>
        <w:t>:</w:t>
      </w:r>
    </w:p>
    <w:p w:rsidR="008873CE" w:rsidRPr="00F32DF1" w:rsidRDefault="008873CE" w:rsidP="00F32DF1">
      <w:pPr>
        <w:spacing w:line="200" w:lineRule="atLeast"/>
        <w:jc w:val="both"/>
        <w:rPr>
          <w:sz w:val="28"/>
          <w:szCs w:val="28"/>
        </w:rPr>
      </w:pPr>
      <w:r w:rsidRPr="00F32DF1">
        <w:rPr>
          <w:sz w:val="28"/>
          <w:szCs w:val="28"/>
        </w:rPr>
        <w:t xml:space="preserve">        «4. Инициативная группа по проведению м</w:t>
      </w:r>
      <w:r w:rsidR="0026210C" w:rsidRPr="00F32DF1">
        <w:rPr>
          <w:sz w:val="28"/>
          <w:szCs w:val="28"/>
        </w:rPr>
        <w:t xml:space="preserve">естного референдума обращается </w:t>
      </w:r>
      <w:r w:rsidRPr="00F32DF1">
        <w:rPr>
          <w:sz w:val="28"/>
          <w:szCs w:val="28"/>
        </w:rP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roofErr w:type="gramStart"/>
      <w:r w:rsidRPr="00F32DF1">
        <w:rPr>
          <w:sz w:val="28"/>
          <w:szCs w:val="28"/>
        </w:rPr>
        <w:t>.»;</w:t>
      </w:r>
      <w:proofErr w:type="gramEnd"/>
    </w:p>
    <w:p w:rsidR="008873CE" w:rsidRPr="00F32DF1" w:rsidRDefault="008873CE" w:rsidP="00F32DF1">
      <w:pPr>
        <w:spacing w:line="200" w:lineRule="atLeast"/>
        <w:jc w:val="both"/>
        <w:rPr>
          <w:sz w:val="28"/>
          <w:szCs w:val="28"/>
        </w:rPr>
      </w:pPr>
    </w:p>
    <w:p w:rsidR="008873CE" w:rsidRPr="00F32DF1" w:rsidRDefault="008873CE" w:rsidP="00F32DF1">
      <w:pPr>
        <w:spacing w:line="200" w:lineRule="atLeast"/>
        <w:jc w:val="both"/>
        <w:rPr>
          <w:b/>
          <w:sz w:val="28"/>
          <w:szCs w:val="28"/>
        </w:rPr>
      </w:pPr>
      <w:r w:rsidRPr="00F32DF1">
        <w:rPr>
          <w:color w:val="000000"/>
          <w:sz w:val="28"/>
          <w:szCs w:val="28"/>
        </w:rPr>
        <w:t xml:space="preserve">        </w:t>
      </w:r>
      <w:r w:rsidRPr="00F32DF1">
        <w:rPr>
          <w:b/>
          <w:sz w:val="28"/>
          <w:szCs w:val="28"/>
        </w:rPr>
        <w:t xml:space="preserve">б) </w:t>
      </w:r>
      <w:r w:rsidRPr="00F32DF1">
        <w:rPr>
          <w:b/>
          <w:color w:val="000000" w:themeColor="text1"/>
          <w:sz w:val="28"/>
          <w:szCs w:val="28"/>
        </w:rPr>
        <w:t>Абзац первый пункта 5 статьи 7</w:t>
      </w:r>
      <w:r w:rsidRPr="00F32DF1">
        <w:rPr>
          <w:color w:val="000000" w:themeColor="text1"/>
          <w:sz w:val="28"/>
          <w:szCs w:val="28"/>
        </w:rPr>
        <w:t xml:space="preserve"> </w:t>
      </w:r>
      <w:r w:rsidRPr="00F32DF1">
        <w:rPr>
          <w:b/>
          <w:sz w:val="28"/>
          <w:szCs w:val="28"/>
        </w:rPr>
        <w:t>изложить в новой редакции:</w:t>
      </w:r>
    </w:p>
    <w:p w:rsidR="008873CE" w:rsidRPr="00F32DF1" w:rsidRDefault="008873CE" w:rsidP="00F32DF1">
      <w:pPr>
        <w:spacing w:line="200" w:lineRule="atLeast"/>
        <w:jc w:val="both"/>
        <w:rPr>
          <w:color w:val="000000" w:themeColor="text1"/>
          <w:sz w:val="28"/>
          <w:szCs w:val="28"/>
        </w:rPr>
      </w:pPr>
      <w:r w:rsidRPr="00F32DF1">
        <w:rPr>
          <w:color w:val="000000" w:themeColor="text1"/>
          <w:sz w:val="28"/>
          <w:szCs w:val="28"/>
        </w:rPr>
        <w:t xml:space="preserve">        «</w:t>
      </w:r>
      <w:r w:rsidRPr="00F32DF1">
        <w:rPr>
          <w:sz w:val="28"/>
          <w:szCs w:val="28"/>
        </w:rPr>
        <w:t>5.</w:t>
      </w:r>
      <w:r w:rsidR="0026210C" w:rsidRPr="00F32DF1">
        <w:rPr>
          <w:sz w:val="28"/>
          <w:szCs w:val="28"/>
        </w:rPr>
        <w:t xml:space="preserve"> </w:t>
      </w:r>
      <w:r w:rsidRPr="00F32DF1">
        <w:rPr>
          <w:sz w:val="28"/>
          <w:szCs w:val="28"/>
        </w:rPr>
        <w:t>Организующая референдум</w:t>
      </w:r>
      <w:r w:rsidR="0026210C" w:rsidRPr="00F32DF1">
        <w:rPr>
          <w:sz w:val="28"/>
          <w:szCs w:val="28"/>
        </w:rPr>
        <w:t xml:space="preserve"> </w:t>
      </w:r>
      <w:r w:rsidRPr="00F32DF1">
        <w:rPr>
          <w:sz w:val="28"/>
          <w:szCs w:val="28"/>
        </w:rPr>
        <w:t>территор</w:t>
      </w:r>
      <w:r w:rsidR="0026210C" w:rsidRPr="00F32DF1">
        <w:rPr>
          <w:sz w:val="28"/>
          <w:szCs w:val="28"/>
        </w:rPr>
        <w:t xml:space="preserve">иальная избирательная комиссия </w:t>
      </w:r>
      <w:r w:rsidRPr="00F32DF1">
        <w:rPr>
          <w:sz w:val="28"/>
          <w:szCs w:val="28"/>
        </w:rPr>
        <w:t>в течение 15 дней со дня поступления х</w:t>
      </w:r>
      <w:r w:rsidR="0026210C" w:rsidRPr="00F32DF1">
        <w:rPr>
          <w:sz w:val="28"/>
          <w:szCs w:val="28"/>
        </w:rPr>
        <w:t xml:space="preserve">одатайства </w:t>
      </w:r>
      <w:proofErr w:type="gramStart"/>
      <w:r w:rsidR="0026210C" w:rsidRPr="00F32DF1">
        <w:rPr>
          <w:sz w:val="28"/>
          <w:szCs w:val="28"/>
        </w:rPr>
        <w:t>инициативной</w:t>
      </w:r>
      <w:proofErr w:type="gramEnd"/>
      <w:r w:rsidR="0026210C" w:rsidRPr="00F32DF1">
        <w:rPr>
          <w:sz w:val="28"/>
          <w:szCs w:val="28"/>
        </w:rPr>
        <w:t xml:space="preserve"> группы </w:t>
      </w:r>
      <w:r w:rsidRPr="00F32DF1">
        <w:rPr>
          <w:sz w:val="28"/>
          <w:szCs w:val="28"/>
        </w:rPr>
        <w:t xml:space="preserve">по проведению местного референдума </w:t>
      </w:r>
      <w:proofErr w:type="gramStart"/>
      <w:r w:rsidRPr="00F32DF1">
        <w:rPr>
          <w:sz w:val="28"/>
          <w:szCs w:val="28"/>
        </w:rPr>
        <w:t>о</w:t>
      </w:r>
      <w:r w:rsidR="0026210C" w:rsidRPr="00F32DF1">
        <w:rPr>
          <w:sz w:val="28"/>
          <w:szCs w:val="28"/>
        </w:rPr>
        <w:t>бязана</w:t>
      </w:r>
      <w:proofErr w:type="gramEnd"/>
      <w:r w:rsidR="0026210C" w:rsidRPr="00F32DF1">
        <w:rPr>
          <w:sz w:val="28"/>
          <w:szCs w:val="28"/>
        </w:rPr>
        <w:t xml:space="preserve"> рассмотреть ходатайство </w:t>
      </w:r>
      <w:r w:rsidRPr="00F32DF1">
        <w:rPr>
          <w:sz w:val="28"/>
          <w:szCs w:val="28"/>
        </w:rPr>
        <w:t>и приложенные к нему документы и принять решение:</w:t>
      </w:r>
      <w:r w:rsidRPr="00F32DF1">
        <w:rPr>
          <w:color w:val="000000" w:themeColor="text1"/>
          <w:sz w:val="28"/>
          <w:szCs w:val="28"/>
        </w:rPr>
        <w:t>»;</w:t>
      </w:r>
    </w:p>
    <w:p w:rsidR="008873CE" w:rsidRPr="00F32DF1" w:rsidRDefault="008873CE" w:rsidP="00F32DF1">
      <w:pPr>
        <w:spacing w:line="200" w:lineRule="atLeast"/>
        <w:jc w:val="both"/>
        <w:rPr>
          <w:b/>
          <w:color w:val="000000"/>
          <w:sz w:val="28"/>
          <w:szCs w:val="28"/>
        </w:rPr>
      </w:pPr>
    </w:p>
    <w:p w:rsidR="008873CE" w:rsidRPr="00F32DF1" w:rsidRDefault="008873CE" w:rsidP="00F32DF1">
      <w:pPr>
        <w:spacing w:line="200" w:lineRule="atLeast"/>
        <w:jc w:val="both"/>
        <w:rPr>
          <w:b/>
          <w:color w:val="000000"/>
          <w:sz w:val="28"/>
          <w:szCs w:val="28"/>
        </w:rPr>
      </w:pPr>
      <w:r w:rsidRPr="00F32DF1">
        <w:rPr>
          <w:b/>
          <w:color w:val="000000"/>
          <w:sz w:val="28"/>
          <w:szCs w:val="28"/>
        </w:rPr>
        <w:t xml:space="preserve">        в) </w:t>
      </w:r>
      <w:r w:rsidRPr="00F32DF1">
        <w:rPr>
          <w:b/>
          <w:color w:val="000000" w:themeColor="text1"/>
          <w:sz w:val="28"/>
          <w:szCs w:val="28"/>
        </w:rPr>
        <w:t xml:space="preserve">Пункт 7 статьи 7 </w:t>
      </w:r>
      <w:r w:rsidRPr="00F32DF1">
        <w:rPr>
          <w:b/>
          <w:color w:val="000000"/>
          <w:sz w:val="28"/>
          <w:szCs w:val="28"/>
        </w:rPr>
        <w:t>изложить в новой редакции:</w:t>
      </w:r>
    </w:p>
    <w:p w:rsidR="008873CE" w:rsidRPr="00F32DF1" w:rsidRDefault="008873CE" w:rsidP="00F32DF1">
      <w:pPr>
        <w:spacing w:line="200" w:lineRule="atLeast"/>
        <w:ind w:firstLine="318"/>
        <w:jc w:val="both"/>
        <w:rPr>
          <w:sz w:val="28"/>
          <w:szCs w:val="28"/>
        </w:rPr>
      </w:pPr>
      <w:r w:rsidRPr="00F32DF1">
        <w:rPr>
          <w:color w:val="000000"/>
          <w:sz w:val="28"/>
          <w:szCs w:val="28"/>
        </w:rPr>
        <w:t xml:space="preserve">    «</w:t>
      </w:r>
      <w:r w:rsidRPr="00F32DF1">
        <w:rPr>
          <w:sz w:val="28"/>
          <w:szCs w:val="28"/>
        </w:rPr>
        <w:t xml:space="preserve">7. </w:t>
      </w:r>
      <w:proofErr w:type="gramStart"/>
      <w:r w:rsidRPr="00F32DF1">
        <w:rPr>
          <w:sz w:val="28"/>
          <w:szCs w:val="28"/>
        </w:rPr>
        <w:t>Если Собрание депутатов Треневского</w:t>
      </w:r>
      <w:r w:rsidR="0026210C" w:rsidRPr="00F32DF1">
        <w:rPr>
          <w:sz w:val="28"/>
          <w:szCs w:val="28"/>
        </w:rPr>
        <w:t xml:space="preserve"> сельского поселения признает, </w:t>
      </w:r>
      <w:r w:rsidRPr="00F32DF1">
        <w:rPr>
          <w:sz w:val="28"/>
          <w:szCs w:val="28"/>
        </w:rPr>
        <w:t xml:space="preserve">что вопрос, выносимый на местный референдум, отвечает требованиям федерального и областного законодательства, организующая </w:t>
      </w:r>
      <w:r w:rsidRPr="00F32DF1">
        <w:rPr>
          <w:sz w:val="28"/>
          <w:szCs w:val="28"/>
        </w:rPr>
        <w:lastRenderedPageBreak/>
        <w:t>референдум территориальная избирательная комиссия в течение 15 дней со дня принятия Собранием депутатов Треневского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F32DF1">
        <w:rPr>
          <w:sz w:val="28"/>
          <w:szCs w:val="28"/>
        </w:rPr>
        <w:t xml:space="preserve">, </w:t>
      </w:r>
      <w:proofErr w:type="gramStart"/>
      <w:r w:rsidRPr="00F32DF1">
        <w:rPr>
          <w:sz w:val="28"/>
          <w:szCs w:val="28"/>
        </w:rPr>
        <w:t>принятого</w:t>
      </w:r>
      <w:proofErr w:type="gramEnd"/>
      <w:r w:rsidRPr="00F32DF1">
        <w:rPr>
          <w:sz w:val="28"/>
          <w:szCs w:val="28"/>
        </w:rPr>
        <w:t xml:space="preserve"> на местном референдуме.</w:t>
      </w:r>
    </w:p>
    <w:p w:rsidR="008873CE" w:rsidRPr="00F32DF1" w:rsidRDefault="008873CE" w:rsidP="00F32DF1">
      <w:pPr>
        <w:spacing w:line="200" w:lineRule="atLeast"/>
        <w:jc w:val="both"/>
        <w:rPr>
          <w:color w:val="000000"/>
          <w:sz w:val="28"/>
          <w:szCs w:val="28"/>
        </w:rPr>
      </w:pPr>
      <w:r w:rsidRPr="00F32DF1">
        <w:rPr>
          <w:sz w:val="28"/>
          <w:szCs w:val="28"/>
        </w:rPr>
        <w:t xml:space="preserve">       </w:t>
      </w:r>
      <w:proofErr w:type="gramStart"/>
      <w:r w:rsidRPr="00F32DF1">
        <w:rPr>
          <w:sz w:val="28"/>
          <w:szCs w:val="28"/>
        </w:rPr>
        <w:t>Если Собрание депутатов Треневского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Треневского сельского поселения соответствующего решения отказывает инициативной группе по проведению местного референдума в регистрации.</w:t>
      </w:r>
      <w:r w:rsidRPr="00F32DF1">
        <w:rPr>
          <w:color w:val="000000"/>
          <w:sz w:val="28"/>
          <w:szCs w:val="28"/>
        </w:rPr>
        <w:t>;»;</w:t>
      </w:r>
      <w:proofErr w:type="gramEnd"/>
    </w:p>
    <w:p w:rsidR="008873CE" w:rsidRPr="00F32DF1" w:rsidRDefault="008873CE" w:rsidP="00F32DF1">
      <w:pPr>
        <w:spacing w:line="200" w:lineRule="atLeast"/>
        <w:jc w:val="both"/>
        <w:rPr>
          <w:color w:val="000000"/>
          <w:sz w:val="28"/>
          <w:szCs w:val="28"/>
        </w:rPr>
      </w:pPr>
    </w:p>
    <w:p w:rsidR="008873CE" w:rsidRPr="00F32DF1" w:rsidRDefault="008873CE" w:rsidP="00F32DF1">
      <w:pPr>
        <w:autoSpaceDE w:val="0"/>
        <w:autoSpaceDN w:val="0"/>
        <w:adjustRightInd w:val="0"/>
        <w:spacing w:line="200" w:lineRule="atLeast"/>
        <w:jc w:val="both"/>
        <w:rPr>
          <w:rFonts w:eastAsia="Calibri"/>
          <w:b/>
          <w:sz w:val="28"/>
          <w:szCs w:val="28"/>
          <w:lang w:eastAsia="hy-AM"/>
        </w:rPr>
      </w:pPr>
      <w:r w:rsidRPr="00F32DF1">
        <w:rPr>
          <w:rFonts w:eastAsia="Calibri"/>
          <w:b/>
          <w:sz w:val="28"/>
          <w:szCs w:val="28"/>
          <w:lang w:eastAsia="hy-AM"/>
        </w:rPr>
        <w:t xml:space="preserve">       г)</w:t>
      </w:r>
      <w:r w:rsidRPr="00F32DF1">
        <w:rPr>
          <w:rFonts w:eastAsia="Calibri"/>
          <w:sz w:val="28"/>
          <w:szCs w:val="28"/>
          <w:lang w:eastAsia="hy-AM"/>
        </w:rPr>
        <w:t xml:space="preserve"> </w:t>
      </w:r>
      <w:r w:rsidRPr="00F32DF1">
        <w:rPr>
          <w:b/>
          <w:color w:val="000000" w:themeColor="text1"/>
          <w:sz w:val="28"/>
          <w:szCs w:val="28"/>
        </w:rPr>
        <w:t xml:space="preserve">Пункт 8 статьи 7 </w:t>
      </w:r>
      <w:r w:rsidRPr="00F32DF1">
        <w:rPr>
          <w:b/>
          <w:color w:val="000000"/>
          <w:sz w:val="28"/>
          <w:szCs w:val="28"/>
        </w:rPr>
        <w:t>изложить в новой редакции:</w:t>
      </w:r>
    </w:p>
    <w:p w:rsidR="008873CE" w:rsidRPr="00F32DF1" w:rsidRDefault="008873CE" w:rsidP="00F32DF1">
      <w:pPr>
        <w:spacing w:line="200" w:lineRule="atLeast"/>
        <w:ind w:firstLine="318"/>
        <w:jc w:val="both"/>
        <w:rPr>
          <w:color w:val="000000"/>
          <w:sz w:val="28"/>
          <w:szCs w:val="28"/>
        </w:rPr>
      </w:pPr>
      <w:r w:rsidRPr="00F32DF1">
        <w:rPr>
          <w:rFonts w:eastAsia="Calibri"/>
          <w:sz w:val="28"/>
          <w:szCs w:val="28"/>
          <w:lang w:eastAsia="hy-AM"/>
        </w:rPr>
        <w:t xml:space="preserve">  «</w:t>
      </w:r>
      <w:r w:rsidRPr="00F32DF1">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sidRPr="00F32DF1">
        <w:rPr>
          <w:sz w:val="28"/>
          <w:szCs w:val="28"/>
        </w:rPr>
        <w:t>.</w:t>
      </w:r>
      <w:r w:rsidRPr="00F32DF1">
        <w:rPr>
          <w:color w:val="000000"/>
          <w:sz w:val="28"/>
          <w:szCs w:val="28"/>
        </w:rPr>
        <w:t>»;</w:t>
      </w:r>
      <w:proofErr w:type="gramEnd"/>
    </w:p>
    <w:p w:rsidR="008873CE" w:rsidRPr="00F32DF1" w:rsidRDefault="008873CE" w:rsidP="00F32DF1">
      <w:pPr>
        <w:autoSpaceDE w:val="0"/>
        <w:autoSpaceDN w:val="0"/>
        <w:adjustRightInd w:val="0"/>
        <w:spacing w:line="200" w:lineRule="atLeast"/>
        <w:jc w:val="both"/>
        <w:rPr>
          <w:b/>
          <w:color w:val="000000"/>
          <w:sz w:val="28"/>
          <w:szCs w:val="28"/>
        </w:rPr>
      </w:pPr>
      <w:r w:rsidRPr="00F32DF1">
        <w:rPr>
          <w:rFonts w:eastAsia="Calibri"/>
          <w:b/>
          <w:sz w:val="28"/>
          <w:szCs w:val="28"/>
          <w:lang w:eastAsia="hy-AM"/>
        </w:rPr>
        <w:t xml:space="preserve">      </w:t>
      </w:r>
      <w:proofErr w:type="spellStart"/>
      <w:r w:rsidRPr="00F32DF1">
        <w:rPr>
          <w:rFonts w:eastAsia="Calibri"/>
          <w:b/>
          <w:sz w:val="28"/>
          <w:szCs w:val="28"/>
          <w:lang w:eastAsia="hy-AM"/>
        </w:rPr>
        <w:t>д</w:t>
      </w:r>
      <w:proofErr w:type="spellEnd"/>
      <w:r w:rsidRPr="00F32DF1">
        <w:rPr>
          <w:rFonts w:eastAsia="Calibri"/>
          <w:b/>
          <w:sz w:val="28"/>
          <w:szCs w:val="28"/>
          <w:lang w:eastAsia="hy-AM"/>
        </w:rPr>
        <w:t>)</w:t>
      </w:r>
      <w:r w:rsidRPr="00F32DF1">
        <w:rPr>
          <w:rFonts w:eastAsia="Calibri"/>
          <w:sz w:val="28"/>
          <w:szCs w:val="28"/>
          <w:lang w:eastAsia="hy-AM"/>
        </w:rPr>
        <w:t xml:space="preserve"> </w:t>
      </w:r>
      <w:r w:rsidRPr="00F32DF1">
        <w:rPr>
          <w:b/>
          <w:color w:val="000000" w:themeColor="text1"/>
          <w:sz w:val="28"/>
          <w:szCs w:val="28"/>
        </w:rPr>
        <w:t xml:space="preserve">Пункт 9 статьи 7 </w:t>
      </w:r>
      <w:r w:rsidRPr="00F32DF1">
        <w:rPr>
          <w:b/>
          <w:color w:val="000000"/>
          <w:sz w:val="28"/>
          <w:szCs w:val="28"/>
        </w:rPr>
        <w:t>изложить в новой редакции:</w:t>
      </w:r>
    </w:p>
    <w:p w:rsidR="008873CE" w:rsidRPr="00F32DF1" w:rsidRDefault="008873CE" w:rsidP="00F32DF1">
      <w:pPr>
        <w:spacing w:line="200" w:lineRule="atLeast"/>
        <w:ind w:firstLine="318"/>
        <w:jc w:val="both"/>
        <w:rPr>
          <w:sz w:val="28"/>
          <w:szCs w:val="28"/>
        </w:rPr>
      </w:pPr>
      <w:r w:rsidRPr="00F32DF1">
        <w:rPr>
          <w:sz w:val="28"/>
          <w:szCs w:val="28"/>
        </w:rPr>
        <w:t xml:space="preserve"> 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873CE" w:rsidRPr="00F32DF1" w:rsidRDefault="008873CE" w:rsidP="00F32DF1">
      <w:pPr>
        <w:autoSpaceDE w:val="0"/>
        <w:autoSpaceDN w:val="0"/>
        <w:adjustRightInd w:val="0"/>
        <w:spacing w:line="200" w:lineRule="atLeast"/>
        <w:jc w:val="both"/>
        <w:rPr>
          <w:rFonts w:eastAsia="Calibri"/>
          <w:b/>
          <w:sz w:val="28"/>
          <w:szCs w:val="28"/>
          <w:lang w:eastAsia="hy-AM"/>
        </w:rPr>
      </w:pPr>
      <w:r w:rsidRPr="00F32DF1">
        <w:rPr>
          <w:sz w:val="28"/>
          <w:szCs w:val="28"/>
        </w:rPr>
        <w:t xml:space="preserve">        </w:t>
      </w:r>
      <w:proofErr w:type="gramStart"/>
      <w:r w:rsidRPr="00F32DF1">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Треневского сельского</w:t>
      </w:r>
      <w:proofErr w:type="gramEnd"/>
      <w:r w:rsidRPr="00F32DF1">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8873CE" w:rsidRPr="00F32DF1" w:rsidRDefault="008873CE" w:rsidP="00F32DF1">
      <w:pPr>
        <w:spacing w:line="200" w:lineRule="atLeast"/>
        <w:ind w:firstLine="318"/>
        <w:jc w:val="both"/>
        <w:rPr>
          <w:sz w:val="28"/>
          <w:szCs w:val="28"/>
        </w:rPr>
      </w:pPr>
    </w:p>
    <w:p w:rsidR="008873CE" w:rsidRPr="00F32DF1" w:rsidRDefault="008873CE" w:rsidP="00F32DF1">
      <w:pPr>
        <w:autoSpaceDE w:val="0"/>
        <w:autoSpaceDN w:val="0"/>
        <w:adjustRightInd w:val="0"/>
        <w:spacing w:line="200" w:lineRule="atLeast"/>
        <w:jc w:val="both"/>
        <w:rPr>
          <w:b/>
          <w:color w:val="000000"/>
          <w:sz w:val="28"/>
          <w:szCs w:val="28"/>
        </w:rPr>
      </w:pPr>
      <w:r w:rsidRPr="00F32DF1">
        <w:rPr>
          <w:b/>
          <w:color w:val="000000"/>
          <w:sz w:val="28"/>
          <w:szCs w:val="28"/>
        </w:rPr>
        <w:t xml:space="preserve">      2)В статье 10:</w:t>
      </w:r>
    </w:p>
    <w:p w:rsidR="008873CE" w:rsidRPr="00F32DF1" w:rsidRDefault="008873CE" w:rsidP="00F32DF1">
      <w:pPr>
        <w:autoSpaceDE w:val="0"/>
        <w:autoSpaceDN w:val="0"/>
        <w:adjustRightInd w:val="0"/>
        <w:spacing w:line="200" w:lineRule="atLeast"/>
        <w:jc w:val="both"/>
        <w:rPr>
          <w:rFonts w:eastAsia="Calibri"/>
          <w:b/>
          <w:sz w:val="28"/>
          <w:szCs w:val="28"/>
          <w:lang w:eastAsia="en-US"/>
        </w:rPr>
      </w:pPr>
      <w:r w:rsidRPr="00F32DF1">
        <w:rPr>
          <w:rFonts w:eastAsia="Calibri"/>
          <w:b/>
          <w:sz w:val="28"/>
          <w:szCs w:val="28"/>
          <w:lang w:eastAsia="en-US"/>
        </w:rPr>
        <w:t xml:space="preserve">       а)</w:t>
      </w:r>
      <w:r w:rsidRPr="00F32DF1">
        <w:rPr>
          <w:rFonts w:eastAsia="Calibri"/>
          <w:sz w:val="28"/>
          <w:szCs w:val="28"/>
          <w:lang w:eastAsia="en-US"/>
        </w:rPr>
        <w:t xml:space="preserve"> </w:t>
      </w:r>
      <w:r w:rsidRPr="00F32DF1">
        <w:rPr>
          <w:rFonts w:eastAsia="Calibri"/>
          <w:b/>
          <w:sz w:val="28"/>
          <w:szCs w:val="28"/>
          <w:lang w:eastAsia="en-US"/>
        </w:rPr>
        <w:t>Пункт 4 изложить в новой редакции:</w:t>
      </w:r>
    </w:p>
    <w:p w:rsidR="008873CE" w:rsidRPr="00F32DF1" w:rsidRDefault="008873CE" w:rsidP="00F32DF1">
      <w:pPr>
        <w:spacing w:line="200" w:lineRule="atLeast"/>
        <w:jc w:val="both"/>
        <w:rPr>
          <w:sz w:val="28"/>
          <w:szCs w:val="28"/>
        </w:rPr>
      </w:pPr>
      <w:r w:rsidRPr="00F32DF1">
        <w:rPr>
          <w:rFonts w:eastAsia="Calibri"/>
          <w:b/>
          <w:sz w:val="28"/>
          <w:szCs w:val="28"/>
          <w:lang w:eastAsia="en-US"/>
        </w:rPr>
        <w:t xml:space="preserve">      «</w:t>
      </w:r>
      <w:r w:rsidRPr="00F32DF1">
        <w:rPr>
          <w:sz w:val="28"/>
          <w:szCs w:val="28"/>
        </w:rPr>
        <w:t xml:space="preserve">4. С инициативой проведения голосования по отзыву депутата Собрания депутатов Треневского сельского поселения, председателя Собрания депутатов – главы Треневского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w:t>
      </w:r>
      <w:r w:rsidRPr="00F32DF1">
        <w:rPr>
          <w:sz w:val="28"/>
          <w:szCs w:val="28"/>
        </w:rPr>
        <w:lastRenderedPageBreak/>
        <w:t>голосования по отзыву депутата Собрания депутатов Треневского сельского поселения, председателя Собрания депутатов – главы Треневского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roofErr w:type="gramStart"/>
      <w:r w:rsidRPr="00F32DF1">
        <w:rPr>
          <w:sz w:val="28"/>
          <w:szCs w:val="28"/>
        </w:rPr>
        <w:t>.»;</w:t>
      </w:r>
      <w:proofErr w:type="gramEnd"/>
    </w:p>
    <w:p w:rsidR="0026210C" w:rsidRPr="00F32DF1" w:rsidRDefault="0026210C" w:rsidP="00F32DF1">
      <w:pPr>
        <w:spacing w:line="200" w:lineRule="atLeast"/>
        <w:jc w:val="both"/>
        <w:rPr>
          <w:sz w:val="28"/>
          <w:szCs w:val="28"/>
        </w:rPr>
      </w:pPr>
    </w:p>
    <w:p w:rsidR="008873CE" w:rsidRPr="00F32DF1" w:rsidRDefault="008873CE" w:rsidP="00F32DF1">
      <w:pPr>
        <w:autoSpaceDE w:val="0"/>
        <w:autoSpaceDN w:val="0"/>
        <w:adjustRightInd w:val="0"/>
        <w:spacing w:line="200" w:lineRule="atLeast"/>
        <w:jc w:val="both"/>
        <w:rPr>
          <w:rFonts w:eastAsia="Calibri"/>
          <w:sz w:val="28"/>
          <w:szCs w:val="28"/>
          <w:lang w:eastAsia="hy-AM"/>
        </w:rPr>
      </w:pPr>
      <w:r w:rsidRPr="00F32DF1">
        <w:rPr>
          <w:rFonts w:eastAsia="Calibri"/>
          <w:b/>
          <w:sz w:val="28"/>
          <w:szCs w:val="28"/>
          <w:lang w:eastAsia="en-US"/>
        </w:rPr>
        <w:t xml:space="preserve">     б)</w:t>
      </w:r>
      <w:r w:rsidRPr="00F32DF1">
        <w:rPr>
          <w:rFonts w:eastAsia="Calibri"/>
          <w:sz w:val="28"/>
          <w:szCs w:val="28"/>
          <w:lang w:eastAsia="en-US"/>
        </w:rPr>
        <w:t xml:space="preserve"> </w:t>
      </w:r>
      <w:r w:rsidRPr="00F32DF1">
        <w:rPr>
          <w:rFonts w:eastAsia="Calibri"/>
          <w:b/>
          <w:sz w:val="28"/>
          <w:szCs w:val="28"/>
          <w:lang w:eastAsia="en-US"/>
        </w:rPr>
        <w:t>Пункт 6 изложить в новой редакции:</w:t>
      </w:r>
      <w:r w:rsidRPr="00F32DF1">
        <w:rPr>
          <w:rFonts w:eastAsia="Calibri"/>
          <w:sz w:val="28"/>
          <w:szCs w:val="28"/>
          <w:lang w:eastAsia="hy-AM"/>
        </w:rPr>
        <w:t xml:space="preserve">     </w:t>
      </w:r>
    </w:p>
    <w:p w:rsidR="008873CE" w:rsidRPr="00F32DF1" w:rsidRDefault="008873CE" w:rsidP="00F32DF1">
      <w:pPr>
        <w:autoSpaceDE w:val="0"/>
        <w:autoSpaceDN w:val="0"/>
        <w:adjustRightInd w:val="0"/>
        <w:spacing w:line="200" w:lineRule="atLeast"/>
        <w:jc w:val="both"/>
        <w:rPr>
          <w:rFonts w:eastAsia="Calibri"/>
          <w:sz w:val="28"/>
          <w:szCs w:val="28"/>
          <w:lang w:eastAsia="hy-AM"/>
        </w:rPr>
      </w:pPr>
      <w:r w:rsidRPr="00F32DF1">
        <w:rPr>
          <w:rFonts w:eastAsia="Calibri"/>
          <w:sz w:val="28"/>
          <w:szCs w:val="28"/>
          <w:lang w:eastAsia="hy-AM"/>
        </w:rPr>
        <w:t xml:space="preserve">     «</w:t>
      </w:r>
      <w:r w:rsidRPr="00F32DF1">
        <w:rPr>
          <w:sz w:val="28"/>
          <w:szCs w:val="28"/>
        </w:rPr>
        <w:t xml:space="preserve">6. </w:t>
      </w:r>
      <w:proofErr w:type="gramStart"/>
      <w:r w:rsidRPr="00F32DF1">
        <w:rPr>
          <w:sz w:val="28"/>
          <w:szCs w:val="28"/>
        </w:rPr>
        <w:t>При рассмотрении ходатайства инициативной группы по проведению голосования по отзыву депутата Собрания депутатов Треневского сельского поселения, председателя Собрания депутатов – главы Треневского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Треневского сельского поселения, председателем Собрания депутатов – главой Треневского сельского поселения противоправных решений или действий (бездействия</w:t>
      </w:r>
      <w:proofErr w:type="gramEnd"/>
      <w:r w:rsidRPr="00F32DF1">
        <w:rPr>
          <w:sz w:val="28"/>
          <w:szCs w:val="28"/>
        </w:rPr>
        <w:t xml:space="preserve">), </w:t>
      </w:r>
      <w:proofErr w:type="gramStart"/>
      <w:r w:rsidRPr="00F32DF1">
        <w:rPr>
          <w:sz w:val="28"/>
          <w:szCs w:val="28"/>
        </w:rPr>
        <w:t>выдвигаемых</w:t>
      </w:r>
      <w:proofErr w:type="gramEnd"/>
      <w:r w:rsidRPr="00F32DF1">
        <w:rPr>
          <w:sz w:val="28"/>
          <w:szCs w:val="28"/>
        </w:rPr>
        <w:t xml:space="preserve"> в качестве основания для отзыва</w:t>
      </w:r>
      <w:r w:rsidRPr="00F32DF1">
        <w:rPr>
          <w:rFonts w:eastAsia="Calibri"/>
          <w:sz w:val="28"/>
          <w:szCs w:val="28"/>
          <w:lang w:eastAsia="hy-AM"/>
        </w:rPr>
        <w:t>..»;</w:t>
      </w:r>
    </w:p>
    <w:p w:rsidR="008873CE" w:rsidRPr="00F32DF1" w:rsidRDefault="008873CE" w:rsidP="00F32DF1">
      <w:pPr>
        <w:spacing w:line="200" w:lineRule="atLeast"/>
        <w:jc w:val="both"/>
        <w:rPr>
          <w:rFonts w:eastAsia="Calibri"/>
          <w:b/>
          <w:sz w:val="28"/>
          <w:szCs w:val="28"/>
          <w:lang w:eastAsia="hy-AM"/>
        </w:rPr>
      </w:pPr>
      <w:r w:rsidRPr="00F32DF1">
        <w:rPr>
          <w:rFonts w:eastAsia="Calibri"/>
          <w:b/>
          <w:sz w:val="28"/>
          <w:szCs w:val="28"/>
          <w:lang w:eastAsia="hy-AM"/>
        </w:rPr>
        <w:t xml:space="preserve"> </w:t>
      </w:r>
    </w:p>
    <w:p w:rsidR="008873CE" w:rsidRPr="00F32DF1" w:rsidRDefault="008873CE" w:rsidP="00F32DF1">
      <w:pPr>
        <w:autoSpaceDE w:val="0"/>
        <w:autoSpaceDN w:val="0"/>
        <w:adjustRightInd w:val="0"/>
        <w:spacing w:line="200" w:lineRule="atLeast"/>
        <w:jc w:val="both"/>
        <w:rPr>
          <w:rFonts w:eastAsia="Calibri"/>
          <w:sz w:val="28"/>
          <w:szCs w:val="28"/>
          <w:lang w:eastAsia="hy-AM"/>
        </w:rPr>
      </w:pPr>
      <w:r w:rsidRPr="00F32DF1">
        <w:rPr>
          <w:rFonts w:eastAsia="Calibri"/>
          <w:b/>
          <w:sz w:val="28"/>
          <w:szCs w:val="28"/>
          <w:lang w:eastAsia="en-US"/>
        </w:rPr>
        <w:t xml:space="preserve">      </w:t>
      </w:r>
      <w:r w:rsidR="00A84F5F" w:rsidRPr="00F32DF1">
        <w:rPr>
          <w:rFonts w:eastAsia="Calibri"/>
          <w:b/>
          <w:sz w:val="28"/>
          <w:szCs w:val="28"/>
          <w:lang w:eastAsia="en-US"/>
        </w:rPr>
        <w:t>в</w:t>
      </w:r>
      <w:r w:rsidRPr="00F32DF1">
        <w:rPr>
          <w:rFonts w:eastAsia="Calibri"/>
          <w:b/>
          <w:sz w:val="28"/>
          <w:szCs w:val="28"/>
          <w:lang w:eastAsia="en-US"/>
        </w:rPr>
        <w:t>)</w:t>
      </w:r>
      <w:r w:rsidRPr="00F32DF1">
        <w:rPr>
          <w:rFonts w:eastAsia="Calibri"/>
          <w:sz w:val="28"/>
          <w:szCs w:val="28"/>
          <w:lang w:eastAsia="en-US"/>
        </w:rPr>
        <w:t xml:space="preserve"> </w:t>
      </w:r>
      <w:r w:rsidRPr="00F32DF1">
        <w:rPr>
          <w:rFonts w:eastAsia="Calibri"/>
          <w:b/>
          <w:sz w:val="28"/>
          <w:szCs w:val="28"/>
          <w:lang w:eastAsia="en-US"/>
        </w:rPr>
        <w:t>Пункт 7 изложить в новой редакции:</w:t>
      </w:r>
      <w:r w:rsidRPr="00F32DF1">
        <w:rPr>
          <w:rFonts w:eastAsia="Calibri"/>
          <w:sz w:val="28"/>
          <w:szCs w:val="28"/>
          <w:lang w:eastAsia="hy-AM"/>
        </w:rPr>
        <w:t xml:space="preserve">     </w:t>
      </w:r>
    </w:p>
    <w:p w:rsidR="008873CE" w:rsidRPr="00F32DF1" w:rsidRDefault="008873CE" w:rsidP="00F32DF1">
      <w:pPr>
        <w:spacing w:line="200" w:lineRule="atLeast"/>
        <w:jc w:val="both"/>
        <w:rPr>
          <w:sz w:val="28"/>
          <w:szCs w:val="28"/>
        </w:rPr>
      </w:pPr>
      <w:r w:rsidRPr="00F32DF1">
        <w:rPr>
          <w:sz w:val="28"/>
          <w:szCs w:val="28"/>
        </w:rPr>
        <w:t xml:space="preserve">     «7. </w:t>
      </w:r>
      <w:proofErr w:type="gramStart"/>
      <w:r w:rsidRPr="00F32DF1">
        <w:rPr>
          <w:sz w:val="28"/>
          <w:szCs w:val="28"/>
        </w:rPr>
        <w:t>В случае соответствия ходатайства и документов, представленных инициативной группой по проведению голосования по отзыву депутата Собрания депутатов Треневского сельского поселения, председателя Собрания депутатов – главы Треневского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F32DF1">
        <w:rPr>
          <w:sz w:val="28"/>
          <w:szCs w:val="28"/>
        </w:rPr>
        <w:t xml:space="preserve"> депутатов Треневского сельского поселения</w:t>
      </w:r>
      <w:proofErr w:type="gramStart"/>
      <w:r w:rsidRPr="00F32DF1">
        <w:rPr>
          <w:sz w:val="28"/>
          <w:szCs w:val="28"/>
        </w:rPr>
        <w:t>.»;</w:t>
      </w:r>
      <w:proofErr w:type="gramEnd"/>
    </w:p>
    <w:p w:rsidR="00A84F5F" w:rsidRPr="00F32DF1" w:rsidRDefault="00A84F5F" w:rsidP="00F32DF1">
      <w:pPr>
        <w:spacing w:line="200" w:lineRule="atLeast"/>
        <w:jc w:val="both"/>
        <w:rPr>
          <w:sz w:val="28"/>
          <w:szCs w:val="28"/>
        </w:rPr>
      </w:pPr>
    </w:p>
    <w:p w:rsidR="00A84F5F" w:rsidRPr="00F32DF1" w:rsidRDefault="00A84F5F" w:rsidP="00F32DF1">
      <w:pPr>
        <w:autoSpaceDE w:val="0"/>
        <w:autoSpaceDN w:val="0"/>
        <w:adjustRightInd w:val="0"/>
        <w:spacing w:line="200" w:lineRule="atLeast"/>
        <w:jc w:val="both"/>
        <w:rPr>
          <w:rFonts w:eastAsia="Calibri"/>
          <w:sz w:val="28"/>
          <w:szCs w:val="28"/>
          <w:lang w:eastAsia="hy-AM"/>
        </w:rPr>
      </w:pPr>
      <w:r w:rsidRPr="00F32DF1">
        <w:rPr>
          <w:rFonts w:eastAsia="Calibri"/>
          <w:b/>
          <w:sz w:val="28"/>
          <w:szCs w:val="28"/>
          <w:lang w:eastAsia="en-US"/>
        </w:rPr>
        <w:t xml:space="preserve">      г)</w:t>
      </w:r>
      <w:r w:rsidRPr="00F32DF1">
        <w:rPr>
          <w:rFonts w:eastAsia="Calibri"/>
          <w:sz w:val="28"/>
          <w:szCs w:val="28"/>
          <w:lang w:eastAsia="en-US"/>
        </w:rPr>
        <w:t xml:space="preserve"> </w:t>
      </w:r>
      <w:r w:rsidRPr="00F32DF1">
        <w:rPr>
          <w:rFonts w:eastAsia="Calibri"/>
          <w:b/>
          <w:sz w:val="28"/>
          <w:szCs w:val="28"/>
          <w:lang w:eastAsia="en-US"/>
        </w:rPr>
        <w:t>Пункт</w:t>
      </w:r>
      <w:r w:rsidR="00F32DF1" w:rsidRPr="00F32DF1">
        <w:rPr>
          <w:rFonts w:eastAsia="Calibri"/>
          <w:b/>
          <w:sz w:val="28"/>
          <w:szCs w:val="28"/>
          <w:lang w:eastAsia="en-US"/>
        </w:rPr>
        <w:t xml:space="preserve"> 9</w:t>
      </w:r>
      <w:r w:rsidRPr="00F32DF1">
        <w:rPr>
          <w:rFonts w:eastAsia="Calibri"/>
          <w:b/>
          <w:sz w:val="28"/>
          <w:szCs w:val="28"/>
          <w:lang w:eastAsia="en-US"/>
        </w:rPr>
        <w:t xml:space="preserve"> изложить в новой редакции:</w:t>
      </w:r>
      <w:r w:rsidRPr="00F32DF1">
        <w:rPr>
          <w:rFonts w:eastAsia="Calibri"/>
          <w:sz w:val="28"/>
          <w:szCs w:val="28"/>
          <w:lang w:eastAsia="hy-AM"/>
        </w:rPr>
        <w:t xml:space="preserve">     </w:t>
      </w:r>
    </w:p>
    <w:p w:rsidR="00A84F5F" w:rsidRPr="00F32DF1" w:rsidRDefault="00A84F5F" w:rsidP="00F32DF1">
      <w:pPr>
        <w:spacing w:line="200" w:lineRule="atLeast"/>
        <w:jc w:val="both"/>
        <w:rPr>
          <w:sz w:val="28"/>
          <w:szCs w:val="28"/>
        </w:rPr>
      </w:pPr>
      <w:r w:rsidRPr="00F32DF1">
        <w:rPr>
          <w:sz w:val="28"/>
          <w:szCs w:val="28"/>
        </w:rPr>
        <w:t xml:space="preserve">       «</w:t>
      </w:r>
      <w:r w:rsidR="00F32DF1" w:rsidRPr="00F32DF1">
        <w:rPr>
          <w:sz w:val="28"/>
          <w:szCs w:val="28"/>
        </w:rPr>
        <w:t>9</w:t>
      </w:r>
      <w:r w:rsidRPr="00F32DF1">
        <w:rPr>
          <w:sz w:val="28"/>
          <w:szCs w:val="28"/>
        </w:rPr>
        <w:t xml:space="preserve">. </w:t>
      </w:r>
      <w:proofErr w:type="gramStart"/>
      <w:r w:rsidRPr="00F32DF1">
        <w:rPr>
          <w:sz w:val="28"/>
          <w:szCs w:val="28"/>
        </w:rPr>
        <w:t xml:space="preserve">Если Собрание депутатов Треневского сельского поселения признает, что вопрос, выносимый на голосование по отзыву депутата Собрания депутатов </w:t>
      </w:r>
      <w:r w:rsidR="00F32DF1" w:rsidRPr="00F32DF1">
        <w:rPr>
          <w:sz w:val="28"/>
          <w:szCs w:val="28"/>
        </w:rPr>
        <w:t>Трене</w:t>
      </w:r>
      <w:r w:rsidRPr="00F32DF1">
        <w:rPr>
          <w:sz w:val="28"/>
          <w:szCs w:val="28"/>
        </w:rPr>
        <w:t>вского сельского поселения, председателя Собрания депутатов – главы Треневского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Треневского сельского поселения, председателя Собрания депутатов</w:t>
      </w:r>
      <w:proofErr w:type="gramEnd"/>
      <w:r w:rsidRPr="00F32DF1">
        <w:rPr>
          <w:sz w:val="28"/>
          <w:szCs w:val="28"/>
        </w:rPr>
        <w:t xml:space="preserve"> – главы Треневского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A84F5F" w:rsidRPr="00F32DF1" w:rsidRDefault="00A84F5F" w:rsidP="00F32DF1">
      <w:pPr>
        <w:autoSpaceDE w:val="0"/>
        <w:autoSpaceDN w:val="0"/>
        <w:adjustRightInd w:val="0"/>
        <w:spacing w:line="200" w:lineRule="atLeast"/>
        <w:jc w:val="both"/>
        <w:rPr>
          <w:rFonts w:eastAsia="Calibri"/>
          <w:sz w:val="28"/>
          <w:szCs w:val="28"/>
          <w:lang w:eastAsia="hy-AM"/>
        </w:rPr>
      </w:pPr>
      <w:r w:rsidRPr="00F32DF1">
        <w:rPr>
          <w:sz w:val="28"/>
          <w:szCs w:val="28"/>
        </w:rPr>
        <w:t xml:space="preserve">    Если Собрание депутатов Треневского сельского поселения признает, что основания для отзыва депутата Собрания депутатов Треневского сельского поселения, председателя Собрания депутатов – главы Треневского сельского </w:t>
      </w:r>
      <w:r w:rsidRPr="00F32DF1">
        <w:rPr>
          <w:sz w:val="28"/>
          <w:szCs w:val="28"/>
        </w:rPr>
        <w:lastRenderedPageBreak/>
        <w:t>поселения отсутствуют организующая референдум территориальная избирательная комиссия в течение 15 дней со дня принятия Собранием депутатов Треневского сельского поселения соответствующего решения отказывает инициативной группе в регистрации</w:t>
      </w:r>
      <w:proofErr w:type="gramStart"/>
      <w:r w:rsidRPr="00F32DF1">
        <w:rPr>
          <w:sz w:val="28"/>
          <w:szCs w:val="28"/>
        </w:rPr>
        <w:t>.»;</w:t>
      </w:r>
      <w:proofErr w:type="gramEnd"/>
    </w:p>
    <w:p w:rsidR="008873CE" w:rsidRPr="00F32DF1" w:rsidRDefault="008873CE" w:rsidP="00F32DF1">
      <w:pPr>
        <w:spacing w:line="200" w:lineRule="atLeast"/>
        <w:jc w:val="both"/>
        <w:rPr>
          <w:rFonts w:eastAsia="Calibri"/>
          <w:b/>
          <w:sz w:val="28"/>
          <w:szCs w:val="28"/>
          <w:lang w:eastAsia="hy-AM"/>
        </w:rPr>
      </w:pPr>
    </w:p>
    <w:p w:rsidR="008873CE" w:rsidRPr="00F32DF1" w:rsidRDefault="008873CE" w:rsidP="00F32DF1">
      <w:pPr>
        <w:autoSpaceDE w:val="0"/>
        <w:autoSpaceDN w:val="0"/>
        <w:adjustRightInd w:val="0"/>
        <w:spacing w:line="200" w:lineRule="atLeast"/>
        <w:jc w:val="both"/>
        <w:rPr>
          <w:b/>
          <w:color w:val="000000"/>
          <w:sz w:val="28"/>
          <w:szCs w:val="28"/>
        </w:rPr>
      </w:pPr>
      <w:r w:rsidRPr="00F32DF1">
        <w:rPr>
          <w:b/>
          <w:color w:val="000000"/>
          <w:sz w:val="28"/>
          <w:szCs w:val="28"/>
        </w:rPr>
        <w:t xml:space="preserve">       3)В статье 29:</w:t>
      </w:r>
    </w:p>
    <w:p w:rsidR="008873CE" w:rsidRPr="00F32DF1" w:rsidRDefault="008873CE" w:rsidP="00F32DF1">
      <w:pPr>
        <w:autoSpaceDE w:val="0"/>
        <w:autoSpaceDN w:val="0"/>
        <w:adjustRightInd w:val="0"/>
        <w:spacing w:line="200" w:lineRule="atLeast"/>
        <w:jc w:val="both"/>
        <w:rPr>
          <w:rFonts w:eastAsia="Calibri"/>
          <w:b/>
          <w:sz w:val="28"/>
          <w:szCs w:val="28"/>
          <w:lang w:eastAsia="hy-AM"/>
        </w:rPr>
      </w:pPr>
    </w:p>
    <w:p w:rsidR="008873CE" w:rsidRPr="00F32DF1" w:rsidRDefault="008873CE" w:rsidP="00F32DF1">
      <w:pPr>
        <w:autoSpaceDE w:val="0"/>
        <w:autoSpaceDN w:val="0"/>
        <w:adjustRightInd w:val="0"/>
        <w:spacing w:line="200" w:lineRule="atLeast"/>
        <w:jc w:val="both"/>
        <w:rPr>
          <w:rFonts w:eastAsia="Calibri"/>
          <w:b/>
          <w:sz w:val="28"/>
          <w:szCs w:val="28"/>
          <w:lang w:eastAsia="en-US"/>
        </w:rPr>
      </w:pPr>
      <w:r w:rsidRPr="00F32DF1">
        <w:rPr>
          <w:rFonts w:eastAsia="Calibri"/>
          <w:b/>
          <w:sz w:val="28"/>
          <w:szCs w:val="28"/>
          <w:lang w:eastAsia="en-US"/>
        </w:rPr>
        <w:t xml:space="preserve">       а)</w:t>
      </w:r>
      <w:r w:rsidRPr="00F32DF1">
        <w:rPr>
          <w:rFonts w:eastAsia="Calibri"/>
          <w:sz w:val="28"/>
          <w:szCs w:val="28"/>
          <w:lang w:eastAsia="en-US"/>
        </w:rPr>
        <w:t xml:space="preserve"> </w:t>
      </w:r>
      <w:r w:rsidRPr="00F32DF1">
        <w:rPr>
          <w:rFonts w:eastAsia="Calibri"/>
          <w:b/>
          <w:sz w:val="28"/>
          <w:szCs w:val="28"/>
          <w:lang w:eastAsia="en-US"/>
        </w:rPr>
        <w:t>Статью 29 дополнить п.12 следующего содержания:</w:t>
      </w:r>
    </w:p>
    <w:p w:rsidR="008873CE" w:rsidRPr="00F32DF1" w:rsidRDefault="008873CE" w:rsidP="00F32DF1">
      <w:pPr>
        <w:autoSpaceDE w:val="0"/>
        <w:autoSpaceDN w:val="0"/>
        <w:spacing w:line="200" w:lineRule="atLeast"/>
        <w:ind w:firstLine="709"/>
        <w:jc w:val="both"/>
        <w:rPr>
          <w:sz w:val="28"/>
          <w:szCs w:val="28"/>
        </w:rPr>
      </w:pPr>
      <w:r w:rsidRPr="00F32DF1">
        <w:rPr>
          <w:sz w:val="28"/>
          <w:szCs w:val="28"/>
        </w:rPr>
        <w:t xml:space="preserve">«12. </w:t>
      </w:r>
      <w:proofErr w:type="gramStart"/>
      <w:r w:rsidRPr="00F32DF1">
        <w:rPr>
          <w:sz w:val="28"/>
          <w:szCs w:val="28"/>
        </w:rPr>
        <w:t>По истечении срока контракта, заключенного с главой Администрации Треневского сельского поселения, до дня заключения контракта с вновь назначенным главой Администрации Треневского сельского поселения обязанности главы Администрации Треневского сельского поселения исполняет заместитель главы Администрации Треневского сельского поселения или иное должностное лицо Администрации Треневского сельского поселения, установленное Регламентом Администрации Треневского сельского поселения.</w:t>
      </w:r>
      <w:proofErr w:type="gramEnd"/>
    </w:p>
    <w:p w:rsidR="008873CE" w:rsidRPr="00F32DF1" w:rsidRDefault="008873CE" w:rsidP="00F32DF1">
      <w:pPr>
        <w:spacing w:line="200" w:lineRule="atLeast"/>
        <w:jc w:val="both"/>
        <w:rPr>
          <w:rFonts w:eastAsia="Calibri"/>
          <w:b/>
          <w:sz w:val="28"/>
          <w:szCs w:val="28"/>
          <w:lang w:eastAsia="hy-AM"/>
        </w:rPr>
      </w:pPr>
      <w:r w:rsidRPr="00F32DF1">
        <w:rPr>
          <w:sz w:val="28"/>
          <w:szCs w:val="28"/>
        </w:rPr>
        <w:t xml:space="preserve">          </w:t>
      </w:r>
      <w:proofErr w:type="gramStart"/>
      <w:r w:rsidRPr="00F32DF1">
        <w:rPr>
          <w:sz w:val="28"/>
          <w:szCs w:val="28"/>
        </w:rPr>
        <w:t>Если Регламентом Администрации Треневского сельского поселения не установлено лицо, исполняющее обязанности главы Администрации Треневского сельского поселения, в случае, установленном в абзаце первом настоящего пункта, либо данное лицо отсутствует, должностное лицо Администрации Треневского сельского поселения, исполняющее обязанности главы Администрации Треневского сельского поселения до дня начала исполнения обязанностей вновь назначенного главы Администрации Треневского сельского поселения, определяется Собранием депутатов Треневского сельского поселения.»;</w:t>
      </w:r>
      <w:proofErr w:type="gramEnd"/>
    </w:p>
    <w:p w:rsidR="008873CE" w:rsidRPr="00F32DF1" w:rsidRDefault="008873CE" w:rsidP="00F32DF1">
      <w:pPr>
        <w:spacing w:line="200" w:lineRule="atLeast"/>
        <w:jc w:val="both"/>
        <w:rPr>
          <w:rFonts w:eastAsia="Calibri"/>
          <w:b/>
          <w:sz w:val="28"/>
          <w:szCs w:val="28"/>
          <w:lang w:eastAsia="hy-AM"/>
        </w:rPr>
      </w:pPr>
      <w:r w:rsidRPr="00F32DF1">
        <w:rPr>
          <w:rFonts w:eastAsia="Calibri"/>
          <w:b/>
          <w:sz w:val="28"/>
          <w:szCs w:val="28"/>
          <w:lang w:eastAsia="hy-AM"/>
        </w:rPr>
        <w:t xml:space="preserve">    </w:t>
      </w:r>
    </w:p>
    <w:p w:rsidR="008873CE" w:rsidRPr="00F32DF1" w:rsidRDefault="008873CE" w:rsidP="00F32DF1">
      <w:pPr>
        <w:spacing w:line="200" w:lineRule="atLeast"/>
        <w:jc w:val="both"/>
        <w:rPr>
          <w:sz w:val="28"/>
          <w:szCs w:val="28"/>
        </w:rPr>
      </w:pPr>
      <w:r w:rsidRPr="00F32DF1">
        <w:rPr>
          <w:rFonts w:eastAsia="Calibri"/>
          <w:b/>
          <w:sz w:val="28"/>
          <w:szCs w:val="28"/>
          <w:lang w:eastAsia="hy-AM"/>
        </w:rPr>
        <w:t xml:space="preserve">     4) Статью 34 исключить.</w:t>
      </w:r>
      <w:r w:rsidRPr="00F32DF1">
        <w:rPr>
          <w:rFonts w:eastAsia="Calibri"/>
          <w:b/>
          <w:sz w:val="28"/>
          <w:szCs w:val="28"/>
          <w:lang w:eastAsia="en-US"/>
        </w:rPr>
        <w:t xml:space="preserve"> </w:t>
      </w:r>
    </w:p>
    <w:p w:rsidR="008873CE" w:rsidRPr="00F32DF1" w:rsidRDefault="008873CE" w:rsidP="00F32DF1">
      <w:pPr>
        <w:spacing w:line="200" w:lineRule="atLeast"/>
        <w:jc w:val="both"/>
        <w:rPr>
          <w:sz w:val="28"/>
          <w:szCs w:val="28"/>
        </w:rPr>
      </w:pPr>
    </w:p>
    <w:p w:rsidR="008873CE" w:rsidRPr="00F32DF1" w:rsidRDefault="008873CE" w:rsidP="00F32DF1">
      <w:pPr>
        <w:spacing w:line="200" w:lineRule="atLeast"/>
        <w:jc w:val="both"/>
        <w:rPr>
          <w:b/>
          <w:color w:val="000000"/>
          <w:sz w:val="28"/>
          <w:szCs w:val="28"/>
        </w:rPr>
      </w:pPr>
      <w:r w:rsidRPr="00F32DF1">
        <w:rPr>
          <w:b/>
          <w:color w:val="000000"/>
          <w:sz w:val="28"/>
          <w:szCs w:val="28"/>
        </w:rPr>
        <w:t xml:space="preserve">      5)В статье 47:</w:t>
      </w:r>
    </w:p>
    <w:p w:rsidR="008873CE" w:rsidRPr="00F32DF1" w:rsidRDefault="008873CE" w:rsidP="00F32DF1">
      <w:pPr>
        <w:spacing w:line="200" w:lineRule="atLeast"/>
        <w:jc w:val="both"/>
        <w:rPr>
          <w:b/>
          <w:color w:val="000000"/>
          <w:sz w:val="28"/>
          <w:szCs w:val="28"/>
        </w:rPr>
      </w:pPr>
    </w:p>
    <w:p w:rsidR="008873CE" w:rsidRPr="00F32DF1" w:rsidRDefault="008873CE" w:rsidP="00F32DF1">
      <w:pPr>
        <w:autoSpaceDE w:val="0"/>
        <w:autoSpaceDN w:val="0"/>
        <w:adjustRightInd w:val="0"/>
        <w:spacing w:line="200" w:lineRule="atLeast"/>
        <w:jc w:val="both"/>
        <w:rPr>
          <w:rFonts w:eastAsia="Calibri"/>
          <w:b/>
          <w:sz w:val="28"/>
          <w:szCs w:val="28"/>
          <w:lang w:eastAsia="hy-AM"/>
        </w:rPr>
      </w:pPr>
      <w:r w:rsidRPr="00F32DF1">
        <w:rPr>
          <w:rFonts w:eastAsia="Calibri"/>
          <w:b/>
          <w:sz w:val="28"/>
          <w:szCs w:val="28"/>
          <w:lang w:eastAsia="hy-AM"/>
        </w:rPr>
        <w:t xml:space="preserve">        а) Пункт 2 изложить в новой редакции:</w:t>
      </w:r>
    </w:p>
    <w:p w:rsidR="008873CE" w:rsidRPr="00F32DF1" w:rsidRDefault="008873CE" w:rsidP="00F32DF1">
      <w:pPr>
        <w:spacing w:line="200" w:lineRule="atLeast"/>
        <w:jc w:val="both"/>
        <w:rPr>
          <w:color w:val="000000"/>
          <w:sz w:val="28"/>
          <w:szCs w:val="28"/>
        </w:rPr>
      </w:pPr>
      <w:r w:rsidRPr="00F32DF1">
        <w:rPr>
          <w:rFonts w:eastAsia="Calibri"/>
          <w:sz w:val="28"/>
          <w:szCs w:val="28"/>
          <w:lang w:eastAsia="hy-AM"/>
        </w:rPr>
        <w:t xml:space="preserve">       «</w:t>
      </w:r>
      <w:r w:rsidRPr="00F32DF1">
        <w:rPr>
          <w:sz w:val="28"/>
          <w:szCs w:val="28"/>
        </w:rPr>
        <w:t xml:space="preserve">2. Проект Устава муниципального образования «Треневское сельское поселение», проект муниципального правового акта о внесении изменений и дополнений в Устав муниципального образования «Треневское сельское поселение» не </w:t>
      </w:r>
      <w:proofErr w:type="gramStart"/>
      <w:r w:rsidRPr="00F32DF1">
        <w:rPr>
          <w:sz w:val="28"/>
          <w:szCs w:val="28"/>
        </w:rPr>
        <w:t>позднее</w:t>
      </w:r>
      <w:proofErr w:type="gramEnd"/>
      <w:r w:rsidRPr="00F32DF1">
        <w:rPr>
          <w:sz w:val="28"/>
          <w:szCs w:val="28"/>
        </w:rPr>
        <w:t xml:space="preserve"> чем за 30 дней до дня рассмотрения вопроса о принятии Устава муниципального образования «Треневское сельское поселение», внесении изменений и дополнений в Устав муниципального образования «Треневское сельское поселение» подлежат официальному опубликованию с одновременным опубликованием установленного Собранием депутатов Треневского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F32DF1">
        <w:rPr>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«Треневское сельское поселение», а </w:t>
      </w:r>
      <w:r w:rsidRPr="00F32DF1">
        <w:rPr>
          <w:sz w:val="28"/>
          <w:szCs w:val="28"/>
        </w:rPr>
        <w:lastRenderedPageBreak/>
        <w:t>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F32DF1">
        <w:rPr>
          <w:sz w:val="28"/>
          <w:szCs w:val="28"/>
        </w:rPr>
        <w:t xml:space="preserve"> муниципального образования «Треневское сельское поселение» в соответствие с этими нормативными правовыми актами</w:t>
      </w:r>
      <w:proofErr w:type="gramStart"/>
      <w:r w:rsidRPr="00F32DF1">
        <w:rPr>
          <w:sz w:val="28"/>
          <w:szCs w:val="28"/>
        </w:rPr>
        <w:t>.</w:t>
      </w:r>
      <w:r w:rsidRPr="00F32DF1">
        <w:rPr>
          <w:color w:val="000000"/>
          <w:sz w:val="28"/>
          <w:szCs w:val="28"/>
        </w:rPr>
        <w:t>»;</w:t>
      </w:r>
      <w:proofErr w:type="gramEnd"/>
    </w:p>
    <w:p w:rsidR="008873CE" w:rsidRPr="00F32DF1" w:rsidRDefault="008873CE" w:rsidP="00F32DF1">
      <w:pPr>
        <w:spacing w:line="200" w:lineRule="atLeast"/>
        <w:jc w:val="both"/>
        <w:rPr>
          <w:color w:val="000000"/>
          <w:sz w:val="28"/>
          <w:szCs w:val="28"/>
        </w:rPr>
      </w:pPr>
    </w:p>
    <w:p w:rsidR="008873CE" w:rsidRPr="00F32DF1" w:rsidRDefault="008873CE" w:rsidP="00F32DF1">
      <w:pPr>
        <w:autoSpaceDE w:val="0"/>
        <w:autoSpaceDN w:val="0"/>
        <w:adjustRightInd w:val="0"/>
        <w:spacing w:line="200" w:lineRule="atLeast"/>
        <w:jc w:val="both"/>
        <w:rPr>
          <w:b/>
          <w:color w:val="000000"/>
          <w:sz w:val="28"/>
          <w:szCs w:val="28"/>
        </w:rPr>
      </w:pPr>
      <w:r w:rsidRPr="00F32DF1">
        <w:rPr>
          <w:b/>
          <w:color w:val="000000"/>
          <w:sz w:val="28"/>
          <w:szCs w:val="28"/>
        </w:rPr>
        <w:t xml:space="preserve">       б) </w:t>
      </w:r>
      <w:r w:rsidRPr="00F32DF1">
        <w:rPr>
          <w:b/>
          <w:color w:val="000000" w:themeColor="text1"/>
          <w:sz w:val="28"/>
          <w:szCs w:val="28"/>
        </w:rPr>
        <w:t>Абзацы первый и второй пункта 6 статьи 47</w:t>
      </w:r>
      <w:r w:rsidRPr="00F32DF1">
        <w:rPr>
          <w:color w:val="000000" w:themeColor="text1"/>
          <w:sz w:val="28"/>
          <w:szCs w:val="28"/>
        </w:rPr>
        <w:t xml:space="preserve"> </w:t>
      </w:r>
      <w:r w:rsidRPr="00F32DF1">
        <w:rPr>
          <w:b/>
          <w:color w:val="000000"/>
          <w:sz w:val="28"/>
          <w:szCs w:val="28"/>
        </w:rPr>
        <w:t>изложить в новой редакции:</w:t>
      </w:r>
    </w:p>
    <w:p w:rsidR="008873CE" w:rsidRPr="00F32DF1" w:rsidRDefault="008873CE" w:rsidP="00F32DF1">
      <w:pPr>
        <w:adjustRightInd w:val="0"/>
        <w:spacing w:line="200" w:lineRule="atLeast"/>
        <w:jc w:val="both"/>
        <w:textAlignment w:val="baseline"/>
        <w:rPr>
          <w:sz w:val="28"/>
          <w:szCs w:val="28"/>
        </w:rPr>
      </w:pPr>
      <w:r w:rsidRPr="00F32DF1">
        <w:rPr>
          <w:sz w:val="28"/>
          <w:szCs w:val="28"/>
        </w:rPr>
        <w:t xml:space="preserve">       «6.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8873CE" w:rsidRPr="00F32DF1" w:rsidRDefault="008873CE" w:rsidP="00F32DF1">
      <w:pPr>
        <w:autoSpaceDE w:val="0"/>
        <w:autoSpaceDN w:val="0"/>
        <w:adjustRightInd w:val="0"/>
        <w:spacing w:line="200" w:lineRule="atLeast"/>
        <w:jc w:val="both"/>
        <w:rPr>
          <w:b/>
          <w:color w:val="000000"/>
          <w:sz w:val="28"/>
          <w:szCs w:val="28"/>
        </w:rPr>
      </w:pPr>
      <w:r w:rsidRPr="00F32DF1">
        <w:rPr>
          <w:sz w:val="28"/>
          <w:szCs w:val="28"/>
        </w:rPr>
        <w:t xml:space="preserve">       </w:t>
      </w:r>
      <w:proofErr w:type="gramStart"/>
      <w:r w:rsidRPr="00F32DF1">
        <w:rPr>
          <w:sz w:val="28"/>
          <w:szCs w:val="28"/>
        </w:rPr>
        <w:t>Председатель Собрания депутатов – глава Треневского сельского поселения обязан опубликовать зарегистрированные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F32DF1">
        <w:rPr>
          <w:sz w:val="28"/>
          <w:szCs w:val="28"/>
        </w:rPr>
        <w:t xml:space="preserve"> «</w:t>
      </w:r>
      <w:proofErr w:type="gramStart"/>
      <w:r w:rsidRPr="00F32DF1">
        <w:rPr>
          <w:sz w:val="28"/>
          <w:szCs w:val="28"/>
        </w:rPr>
        <w:t>Треневское сельское поселение», муниципальном правовом акте о внесении изменений и дополнений в Устав муниципального образования «Треневское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8873CE" w:rsidRPr="00F32DF1" w:rsidRDefault="008873CE" w:rsidP="00F32DF1">
      <w:pPr>
        <w:autoSpaceDE w:val="0"/>
        <w:autoSpaceDN w:val="0"/>
        <w:adjustRightInd w:val="0"/>
        <w:spacing w:line="200" w:lineRule="atLeast"/>
        <w:jc w:val="both"/>
        <w:rPr>
          <w:b/>
          <w:color w:val="000000"/>
          <w:sz w:val="28"/>
          <w:szCs w:val="28"/>
        </w:rPr>
      </w:pPr>
    </w:p>
    <w:p w:rsidR="008873CE" w:rsidRPr="00F32DF1" w:rsidRDefault="008873CE" w:rsidP="00F32DF1">
      <w:pPr>
        <w:autoSpaceDE w:val="0"/>
        <w:autoSpaceDN w:val="0"/>
        <w:adjustRightInd w:val="0"/>
        <w:spacing w:line="200" w:lineRule="atLeast"/>
        <w:jc w:val="both"/>
        <w:rPr>
          <w:b/>
          <w:color w:val="000000"/>
          <w:sz w:val="28"/>
          <w:szCs w:val="28"/>
          <w:lang w:eastAsia="hy-AM"/>
        </w:rPr>
      </w:pPr>
      <w:r w:rsidRPr="00F32DF1">
        <w:rPr>
          <w:b/>
          <w:color w:val="000000"/>
          <w:sz w:val="28"/>
          <w:szCs w:val="28"/>
          <w:lang w:eastAsia="hy-AM"/>
        </w:rPr>
        <w:t xml:space="preserve">         6)В статье 51:</w:t>
      </w:r>
    </w:p>
    <w:p w:rsidR="008873CE" w:rsidRPr="00F32DF1" w:rsidRDefault="008873CE" w:rsidP="00F32DF1">
      <w:pPr>
        <w:autoSpaceDE w:val="0"/>
        <w:autoSpaceDN w:val="0"/>
        <w:adjustRightInd w:val="0"/>
        <w:spacing w:line="200" w:lineRule="atLeast"/>
        <w:jc w:val="both"/>
        <w:rPr>
          <w:b/>
          <w:color w:val="000000"/>
          <w:sz w:val="28"/>
          <w:szCs w:val="28"/>
          <w:lang w:eastAsia="hy-AM"/>
        </w:rPr>
      </w:pPr>
      <w:r w:rsidRPr="00F32DF1">
        <w:rPr>
          <w:b/>
          <w:color w:val="000000"/>
          <w:sz w:val="28"/>
          <w:szCs w:val="28"/>
          <w:lang w:eastAsia="hy-AM"/>
        </w:rPr>
        <w:t xml:space="preserve">         а) </w:t>
      </w:r>
      <w:r w:rsidRPr="00F32DF1">
        <w:rPr>
          <w:b/>
          <w:color w:val="000000" w:themeColor="text1"/>
          <w:sz w:val="28"/>
          <w:szCs w:val="28"/>
        </w:rPr>
        <w:t>Абзац первый пункта 1 статьи 51</w:t>
      </w:r>
      <w:r w:rsidRPr="00F32DF1">
        <w:rPr>
          <w:color w:val="000000" w:themeColor="text1"/>
          <w:sz w:val="28"/>
          <w:szCs w:val="28"/>
        </w:rPr>
        <w:t xml:space="preserve">  </w:t>
      </w:r>
      <w:r w:rsidRPr="00F32DF1">
        <w:rPr>
          <w:b/>
          <w:color w:val="000000"/>
          <w:sz w:val="28"/>
          <w:szCs w:val="28"/>
          <w:lang w:eastAsia="hy-AM"/>
        </w:rPr>
        <w:t>изложить в новой редакции:</w:t>
      </w:r>
    </w:p>
    <w:p w:rsidR="008873CE" w:rsidRPr="00F32DF1" w:rsidRDefault="008873CE" w:rsidP="00F32DF1">
      <w:pPr>
        <w:autoSpaceDE w:val="0"/>
        <w:autoSpaceDN w:val="0"/>
        <w:adjustRightInd w:val="0"/>
        <w:spacing w:line="200" w:lineRule="atLeast"/>
        <w:jc w:val="both"/>
        <w:rPr>
          <w:color w:val="000000"/>
          <w:sz w:val="28"/>
          <w:szCs w:val="28"/>
          <w:lang w:eastAsia="hy-AM"/>
        </w:rPr>
      </w:pPr>
      <w:r w:rsidRPr="00F32DF1">
        <w:rPr>
          <w:b/>
          <w:color w:val="000000"/>
          <w:sz w:val="28"/>
          <w:szCs w:val="28"/>
        </w:rPr>
        <w:t xml:space="preserve">       «</w:t>
      </w:r>
      <w:r w:rsidRPr="00F32DF1">
        <w:rPr>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F75C83" w:rsidRPr="00F32DF1">
        <w:rPr>
          <w:sz w:val="28"/>
          <w:szCs w:val="28"/>
        </w:rPr>
        <w:t>Треневское</w:t>
      </w:r>
      <w:r w:rsidRPr="00F32DF1">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roofErr w:type="gramStart"/>
      <w:r w:rsidRPr="00F32DF1">
        <w:rPr>
          <w:color w:val="000000"/>
          <w:sz w:val="28"/>
          <w:szCs w:val="28"/>
          <w:lang w:eastAsia="hy-AM"/>
        </w:rPr>
        <w:t>;»</w:t>
      </w:r>
      <w:proofErr w:type="gramEnd"/>
      <w:r w:rsidRPr="00F32DF1">
        <w:rPr>
          <w:color w:val="000000"/>
          <w:sz w:val="28"/>
          <w:szCs w:val="28"/>
          <w:lang w:eastAsia="hy-AM"/>
        </w:rPr>
        <w:t>;</w:t>
      </w:r>
    </w:p>
    <w:p w:rsidR="008873CE" w:rsidRPr="00F32DF1" w:rsidRDefault="008873CE" w:rsidP="00F32DF1">
      <w:pPr>
        <w:autoSpaceDE w:val="0"/>
        <w:autoSpaceDN w:val="0"/>
        <w:adjustRightInd w:val="0"/>
        <w:spacing w:line="200" w:lineRule="atLeast"/>
        <w:jc w:val="both"/>
        <w:rPr>
          <w:color w:val="000000"/>
          <w:sz w:val="28"/>
          <w:szCs w:val="28"/>
          <w:lang w:eastAsia="hy-AM"/>
        </w:rPr>
      </w:pPr>
    </w:p>
    <w:p w:rsidR="008873CE" w:rsidRPr="00F32DF1" w:rsidRDefault="008873CE" w:rsidP="00F32DF1">
      <w:pPr>
        <w:autoSpaceDE w:val="0"/>
        <w:autoSpaceDN w:val="0"/>
        <w:adjustRightInd w:val="0"/>
        <w:spacing w:line="200" w:lineRule="atLeast"/>
        <w:jc w:val="both"/>
        <w:rPr>
          <w:b/>
          <w:color w:val="000000"/>
          <w:sz w:val="28"/>
          <w:szCs w:val="28"/>
          <w:lang w:eastAsia="hy-AM"/>
        </w:rPr>
      </w:pPr>
      <w:r w:rsidRPr="00F32DF1">
        <w:rPr>
          <w:b/>
          <w:color w:val="000000"/>
          <w:sz w:val="28"/>
          <w:szCs w:val="28"/>
          <w:lang w:eastAsia="hy-AM"/>
        </w:rPr>
        <w:t xml:space="preserve">           б</w:t>
      </w:r>
      <w:proofErr w:type="gramStart"/>
      <w:r w:rsidRPr="00F32DF1">
        <w:rPr>
          <w:b/>
          <w:color w:val="000000"/>
          <w:sz w:val="28"/>
          <w:szCs w:val="28"/>
          <w:lang w:eastAsia="hy-AM"/>
        </w:rPr>
        <w:t>)</w:t>
      </w:r>
      <w:r w:rsidRPr="00F32DF1">
        <w:rPr>
          <w:b/>
          <w:color w:val="000000" w:themeColor="text1"/>
          <w:sz w:val="28"/>
          <w:szCs w:val="28"/>
        </w:rPr>
        <w:t>П</w:t>
      </w:r>
      <w:proofErr w:type="gramEnd"/>
      <w:r w:rsidRPr="00F32DF1">
        <w:rPr>
          <w:b/>
          <w:color w:val="000000" w:themeColor="text1"/>
          <w:sz w:val="28"/>
          <w:szCs w:val="28"/>
        </w:rPr>
        <w:t>ункт 3 статьи 51 изложить в новой редакции:</w:t>
      </w:r>
    </w:p>
    <w:p w:rsidR="008873CE" w:rsidRPr="00F32DF1" w:rsidRDefault="008873CE" w:rsidP="00F32DF1">
      <w:pPr>
        <w:adjustRightInd w:val="0"/>
        <w:spacing w:line="200" w:lineRule="atLeast"/>
        <w:ind w:firstLine="709"/>
        <w:jc w:val="both"/>
        <w:textAlignment w:val="baseline"/>
        <w:rPr>
          <w:sz w:val="28"/>
          <w:szCs w:val="28"/>
        </w:rPr>
      </w:pPr>
      <w:r w:rsidRPr="00F32DF1">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Треневского сельского поселения могут быть обнародованы.</w:t>
      </w:r>
    </w:p>
    <w:p w:rsidR="008873CE" w:rsidRPr="00F32DF1" w:rsidRDefault="008873CE" w:rsidP="00F32DF1">
      <w:pPr>
        <w:adjustRightInd w:val="0"/>
        <w:spacing w:line="200" w:lineRule="atLeast"/>
        <w:ind w:firstLine="709"/>
        <w:jc w:val="both"/>
        <w:textAlignment w:val="baseline"/>
        <w:rPr>
          <w:sz w:val="28"/>
          <w:szCs w:val="28"/>
        </w:rPr>
      </w:pPr>
      <w:r w:rsidRPr="00F32DF1">
        <w:rPr>
          <w:sz w:val="28"/>
          <w:szCs w:val="28"/>
        </w:rPr>
        <w:lastRenderedPageBreak/>
        <w:t xml:space="preserve">Официальное обнародование производится путем доведения текста муниципального правового акта, </w:t>
      </w:r>
      <w:r w:rsidRPr="00F32DF1">
        <w:rPr>
          <w:sz w:val="28"/>
          <w:szCs w:val="28"/>
          <w:lang w:eastAsia="hy-AM"/>
        </w:rPr>
        <w:t>соглашения, заключаемого между органами местного самоуправления,</w:t>
      </w:r>
      <w:r w:rsidRPr="00F32DF1">
        <w:rPr>
          <w:sz w:val="28"/>
          <w:szCs w:val="28"/>
        </w:rPr>
        <w:t xml:space="preserve"> до сведения жителей Треневского сельского поселения.</w:t>
      </w:r>
    </w:p>
    <w:p w:rsidR="008873CE" w:rsidRPr="00F32DF1" w:rsidRDefault="008873CE" w:rsidP="00F32DF1">
      <w:pPr>
        <w:adjustRightInd w:val="0"/>
        <w:spacing w:line="200" w:lineRule="atLeast"/>
        <w:ind w:firstLine="709"/>
        <w:jc w:val="both"/>
        <w:textAlignment w:val="baseline"/>
        <w:rPr>
          <w:sz w:val="28"/>
          <w:szCs w:val="28"/>
        </w:rPr>
      </w:pPr>
      <w:r w:rsidRPr="00F32DF1">
        <w:rPr>
          <w:sz w:val="28"/>
          <w:szCs w:val="28"/>
        </w:rPr>
        <w:t xml:space="preserve">Текст муниципального правового акта, </w:t>
      </w:r>
      <w:r w:rsidRPr="00F32DF1">
        <w:rPr>
          <w:sz w:val="28"/>
          <w:szCs w:val="28"/>
          <w:lang w:eastAsia="hy-AM"/>
        </w:rPr>
        <w:t>соглашения, заключаемого между органами местного самоуправления,</w:t>
      </w:r>
      <w:r w:rsidRPr="00F32DF1">
        <w:rPr>
          <w:sz w:val="28"/>
          <w:szCs w:val="28"/>
        </w:rPr>
        <w:t xml:space="preserve"> размещается на информационных стендах в здании Администрации Треневского сельского поселения, иных местах, определенных главой Администрации Треневского сельского поселения. Информационные стенды должны быть установлены в каждом населенном пункте, входящем в состав Треневского сельского поселения.</w:t>
      </w:r>
      <w:r w:rsidRPr="00F32DF1">
        <w:rPr>
          <w:i/>
          <w:sz w:val="28"/>
          <w:szCs w:val="28"/>
        </w:rPr>
        <w:t xml:space="preserve"> </w:t>
      </w:r>
      <w:r w:rsidRPr="00F32DF1">
        <w:rPr>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Треневского сельского поселения, копия передается в библиотеку, действующую на территории Треневского сельского поселения, которая обеспечивает гражданам возможность ознакомления с муниципальным правовым актом без взимания платы.</w:t>
      </w:r>
    </w:p>
    <w:p w:rsidR="008873CE" w:rsidRPr="00F32DF1" w:rsidRDefault="008873CE" w:rsidP="00F32DF1">
      <w:pPr>
        <w:adjustRightInd w:val="0"/>
        <w:spacing w:line="200" w:lineRule="atLeast"/>
        <w:ind w:firstLine="709"/>
        <w:jc w:val="both"/>
        <w:textAlignment w:val="baseline"/>
        <w:rPr>
          <w:sz w:val="28"/>
          <w:szCs w:val="28"/>
        </w:rPr>
      </w:pPr>
      <w:r w:rsidRPr="00F32DF1">
        <w:rPr>
          <w:sz w:val="28"/>
          <w:szCs w:val="28"/>
        </w:rPr>
        <w:t xml:space="preserve">Наряду с размещением на информационных стендах, содержание муниципального правового акта, </w:t>
      </w:r>
      <w:r w:rsidRPr="00F32DF1">
        <w:rPr>
          <w:sz w:val="28"/>
          <w:szCs w:val="28"/>
          <w:lang w:eastAsia="hy-AM"/>
        </w:rPr>
        <w:t>соглашения, заключаемого между органами местного самоуправления,</w:t>
      </w:r>
      <w:r w:rsidRPr="00F32DF1">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Треневского сельского поселения.</w:t>
      </w:r>
    </w:p>
    <w:p w:rsidR="008873CE" w:rsidRPr="00F32DF1" w:rsidRDefault="008873CE" w:rsidP="00F32DF1">
      <w:pPr>
        <w:autoSpaceDE w:val="0"/>
        <w:autoSpaceDN w:val="0"/>
        <w:adjustRightInd w:val="0"/>
        <w:spacing w:line="200" w:lineRule="atLeast"/>
        <w:ind w:firstLine="446"/>
        <w:jc w:val="both"/>
        <w:outlineLvl w:val="0"/>
        <w:rPr>
          <w:color w:val="000000" w:themeColor="text1"/>
          <w:sz w:val="28"/>
          <w:szCs w:val="28"/>
        </w:rPr>
      </w:pPr>
      <w:r w:rsidRPr="00F32DF1">
        <w:rPr>
          <w:color w:val="000000" w:themeColor="text1"/>
          <w:sz w:val="28"/>
          <w:szCs w:val="28"/>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Треневского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873CE" w:rsidRPr="00F32DF1" w:rsidRDefault="008873CE" w:rsidP="00F32DF1">
      <w:pPr>
        <w:autoSpaceDE w:val="0"/>
        <w:autoSpaceDN w:val="0"/>
        <w:adjustRightInd w:val="0"/>
        <w:spacing w:line="200" w:lineRule="atLeast"/>
        <w:ind w:firstLine="446"/>
        <w:jc w:val="both"/>
        <w:outlineLvl w:val="0"/>
        <w:rPr>
          <w:color w:val="000000" w:themeColor="text1"/>
          <w:sz w:val="28"/>
          <w:szCs w:val="28"/>
        </w:rPr>
      </w:pPr>
      <w:r w:rsidRPr="00F32DF1">
        <w:rPr>
          <w:color w:val="000000" w:themeColor="text1"/>
          <w:sz w:val="28"/>
          <w:szCs w:val="28"/>
        </w:rPr>
        <w:t>Для официального опубликования Устава муниципального образования «Треневское сельское поселение», муниципального правового акта о внесении изменений и дополнений в Устав муниципального образования «Треневское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F32DF1">
        <w:rPr>
          <w:color w:val="000000" w:themeColor="text1"/>
          <w:sz w:val="28"/>
          <w:szCs w:val="28"/>
        </w:rPr>
        <w:t>.р</w:t>
      </w:r>
      <w:proofErr w:type="gramEnd"/>
      <w:r w:rsidRPr="00F32DF1">
        <w:rPr>
          <w:color w:val="000000" w:themeColor="text1"/>
          <w:sz w:val="28"/>
          <w:szCs w:val="28"/>
        </w:rPr>
        <w:t>ф, регистрация в качестве сетевого издания Эл № ФС77-72471 от 05 марта 2018).</w:t>
      </w:r>
    </w:p>
    <w:p w:rsidR="008873CE" w:rsidRPr="00F32DF1" w:rsidRDefault="008873CE" w:rsidP="00F32DF1">
      <w:pPr>
        <w:autoSpaceDE w:val="0"/>
        <w:autoSpaceDN w:val="0"/>
        <w:adjustRightInd w:val="0"/>
        <w:spacing w:line="200" w:lineRule="atLeast"/>
        <w:jc w:val="both"/>
        <w:rPr>
          <w:sz w:val="28"/>
          <w:szCs w:val="28"/>
        </w:rPr>
      </w:pPr>
      <w:r w:rsidRPr="00F32DF1">
        <w:rPr>
          <w:sz w:val="28"/>
          <w:szCs w:val="28"/>
        </w:rPr>
        <w:t xml:space="preserve">        По результатам официального обнародования муниципальных правовых актов, </w:t>
      </w:r>
      <w:r w:rsidRPr="00F32DF1">
        <w:rPr>
          <w:sz w:val="28"/>
          <w:szCs w:val="28"/>
          <w:lang w:eastAsia="hy-AM"/>
        </w:rPr>
        <w:t>соглашений, заключаемых между органами местного самоуправления,</w:t>
      </w:r>
      <w:r w:rsidRPr="00F32DF1">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32DF1">
        <w:rPr>
          <w:sz w:val="28"/>
          <w:szCs w:val="28"/>
          <w:lang w:eastAsia="hy-AM"/>
        </w:rPr>
        <w:t>соглашения, заключаемого между органами местного самоуправления,</w:t>
      </w:r>
      <w:r w:rsidRPr="00F32DF1">
        <w:rPr>
          <w:sz w:val="28"/>
          <w:szCs w:val="28"/>
        </w:rPr>
        <w:t xml:space="preserve"> подписывает глава Администрации Треневского сельского поселения</w:t>
      </w:r>
      <w:proofErr w:type="gramStart"/>
      <w:r w:rsidRPr="00F32DF1">
        <w:rPr>
          <w:sz w:val="28"/>
          <w:szCs w:val="28"/>
        </w:rPr>
        <w:t>.»;</w:t>
      </w:r>
      <w:proofErr w:type="gramEnd"/>
    </w:p>
    <w:p w:rsidR="008873CE" w:rsidRPr="00F32DF1" w:rsidRDefault="008873CE" w:rsidP="00F32DF1">
      <w:pPr>
        <w:autoSpaceDE w:val="0"/>
        <w:autoSpaceDN w:val="0"/>
        <w:adjustRightInd w:val="0"/>
        <w:spacing w:line="200" w:lineRule="atLeast"/>
        <w:jc w:val="both"/>
        <w:rPr>
          <w:sz w:val="28"/>
          <w:szCs w:val="28"/>
        </w:rPr>
      </w:pPr>
    </w:p>
    <w:p w:rsidR="008873CE" w:rsidRPr="00F32DF1" w:rsidRDefault="008873CE" w:rsidP="00F32DF1">
      <w:pPr>
        <w:autoSpaceDE w:val="0"/>
        <w:autoSpaceDN w:val="0"/>
        <w:adjustRightInd w:val="0"/>
        <w:spacing w:line="200" w:lineRule="atLeast"/>
        <w:jc w:val="both"/>
        <w:rPr>
          <w:b/>
          <w:color w:val="000000"/>
          <w:sz w:val="28"/>
          <w:szCs w:val="28"/>
          <w:lang w:eastAsia="hy-AM"/>
        </w:rPr>
      </w:pPr>
      <w:r w:rsidRPr="00F32DF1">
        <w:rPr>
          <w:b/>
          <w:color w:val="000000"/>
          <w:sz w:val="28"/>
          <w:szCs w:val="28"/>
          <w:lang w:eastAsia="hy-AM"/>
        </w:rPr>
        <w:t xml:space="preserve">       в) </w:t>
      </w:r>
      <w:r w:rsidRPr="00F32DF1">
        <w:rPr>
          <w:b/>
          <w:color w:val="000000" w:themeColor="text1"/>
          <w:sz w:val="28"/>
          <w:szCs w:val="28"/>
        </w:rPr>
        <w:t>Предложение первое пункта 4 статьи 51 изложить в новой редакции</w:t>
      </w:r>
      <w:r w:rsidRPr="00F32DF1">
        <w:rPr>
          <w:b/>
          <w:color w:val="000000"/>
          <w:sz w:val="28"/>
          <w:szCs w:val="28"/>
          <w:lang w:eastAsia="hy-AM"/>
        </w:rPr>
        <w:t>:</w:t>
      </w:r>
    </w:p>
    <w:p w:rsidR="008873CE" w:rsidRPr="00F32DF1" w:rsidRDefault="008873CE" w:rsidP="00F32DF1">
      <w:pPr>
        <w:keepNext/>
        <w:spacing w:line="200" w:lineRule="atLeast"/>
        <w:jc w:val="both"/>
        <w:outlineLvl w:val="0"/>
        <w:rPr>
          <w:sz w:val="28"/>
          <w:szCs w:val="28"/>
        </w:rPr>
      </w:pPr>
      <w:r w:rsidRPr="00F32DF1">
        <w:rPr>
          <w:sz w:val="28"/>
          <w:szCs w:val="28"/>
        </w:rPr>
        <w:t xml:space="preserve">       «4. Администрацией Треневского сельского поселения может издаваться информационный бюллетень Треневского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roofErr w:type="gramStart"/>
      <w:r w:rsidRPr="00F32DF1">
        <w:rPr>
          <w:sz w:val="28"/>
          <w:szCs w:val="28"/>
        </w:rPr>
        <w:t>.»;</w:t>
      </w:r>
      <w:proofErr w:type="gramEnd"/>
    </w:p>
    <w:p w:rsidR="008873CE" w:rsidRPr="00F32DF1" w:rsidRDefault="008873CE" w:rsidP="00F32DF1">
      <w:pPr>
        <w:keepNext/>
        <w:spacing w:line="200" w:lineRule="atLeast"/>
        <w:jc w:val="both"/>
        <w:outlineLvl w:val="0"/>
        <w:rPr>
          <w:sz w:val="28"/>
          <w:szCs w:val="28"/>
        </w:rPr>
      </w:pPr>
    </w:p>
    <w:p w:rsidR="008873CE" w:rsidRPr="00F32DF1" w:rsidRDefault="008873CE" w:rsidP="00F32DF1">
      <w:pPr>
        <w:keepNext/>
        <w:spacing w:line="200" w:lineRule="atLeast"/>
        <w:jc w:val="both"/>
        <w:outlineLvl w:val="0"/>
        <w:rPr>
          <w:b/>
          <w:color w:val="000000" w:themeColor="text1"/>
          <w:sz w:val="28"/>
          <w:szCs w:val="28"/>
        </w:rPr>
      </w:pPr>
      <w:r w:rsidRPr="00F32DF1">
        <w:rPr>
          <w:sz w:val="28"/>
          <w:szCs w:val="28"/>
        </w:rPr>
        <w:t xml:space="preserve">        </w:t>
      </w:r>
      <w:r w:rsidRPr="00F32DF1">
        <w:rPr>
          <w:b/>
          <w:color w:val="000000" w:themeColor="text1"/>
          <w:sz w:val="28"/>
          <w:szCs w:val="28"/>
        </w:rPr>
        <w:t>г</w:t>
      </w:r>
      <w:proofErr w:type="gramStart"/>
      <w:r w:rsidRPr="00F32DF1">
        <w:rPr>
          <w:b/>
          <w:color w:val="000000" w:themeColor="text1"/>
          <w:sz w:val="28"/>
          <w:szCs w:val="28"/>
        </w:rPr>
        <w:t>)П</w:t>
      </w:r>
      <w:proofErr w:type="gramEnd"/>
      <w:r w:rsidRPr="00F32DF1">
        <w:rPr>
          <w:b/>
          <w:color w:val="000000" w:themeColor="text1"/>
          <w:sz w:val="28"/>
          <w:szCs w:val="28"/>
        </w:rPr>
        <w:t>ункт 5 статьи 51 исключен, последующая нумерация пунктов изменена.;</w:t>
      </w:r>
    </w:p>
    <w:p w:rsidR="008873CE" w:rsidRPr="00F32DF1" w:rsidRDefault="008873CE" w:rsidP="00F32DF1">
      <w:pPr>
        <w:keepNext/>
        <w:spacing w:line="200" w:lineRule="atLeast"/>
        <w:jc w:val="both"/>
        <w:outlineLvl w:val="0"/>
        <w:rPr>
          <w:b/>
          <w:color w:val="000000" w:themeColor="text1"/>
          <w:sz w:val="28"/>
          <w:szCs w:val="28"/>
        </w:rPr>
      </w:pPr>
    </w:p>
    <w:p w:rsidR="008873CE" w:rsidRPr="00F32DF1" w:rsidRDefault="008873CE" w:rsidP="00F32DF1">
      <w:pPr>
        <w:keepNext/>
        <w:spacing w:line="200" w:lineRule="atLeast"/>
        <w:jc w:val="both"/>
        <w:outlineLvl w:val="0"/>
        <w:rPr>
          <w:b/>
          <w:color w:val="000000" w:themeColor="text1"/>
          <w:sz w:val="28"/>
          <w:szCs w:val="28"/>
        </w:rPr>
      </w:pPr>
      <w:r w:rsidRPr="00F32DF1">
        <w:rPr>
          <w:b/>
          <w:color w:val="000000" w:themeColor="text1"/>
          <w:sz w:val="28"/>
          <w:szCs w:val="28"/>
        </w:rPr>
        <w:t xml:space="preserve">       </w:t>
      </w:r>
      <w:proofErr w:type="spellStart"/>
      <w:r w:rsidRPr="00F32DF1">
        <w:rPr>
          <w:b/>
          <w:color w:val="000000" w:themeColor="text1"/>
          <w:sz w:val="28"/>
          <w:szCs w:val="28"/>
        </w:rPr>
        <w:t>д</w:t>
      </w:r>
      <w:proofErr w:type="spellEnd"/>
      <w:proofErr w:type="gramStart"/>
      <w:r w:rsidRPr="00F32DF1">
        <w:rPr>
          <w:b/>
          <w:color w:val="000000" w:themeColor="text1"/>
          <w:sz w:val="28"/>
          <w:szCs w:val="28"/>
        </w:rPr>
        <w:t>)П</w:t>
      </w:r>
      <w:proofErr w:type="gramEnd"/>
      <w:r w:rsidRPr="00F32DF1">
        <w:rPr>
          <w:b/>
          <w:color w:val="000000" w:themeColor="text1"/>
          <w:sz w:val="28"/>
          <w:szCs w:val="28"/>
        </w:rPr>
        <w:t xml:space="preserve">ункт </w:t>
      </w:r>
      <w:r w:rsidR="00A84F5F" w:rsidRPr="00F32DF1">
        <w:rPr>
          <w:b/>
          <w:color w:val="000000" w:themeColor="text1"/>
          <w:sz w:val="28"/>
          <w:szCs w:val="28"/>
        </w:rPr>
        <w:t>6</w:t>
      </w:r>
      <w:r w:rsidRPr="00F32DF1">
        <w:rPr>
          <w:b/>
          <w:color w:val="000000" w:themeColor="text1"/>
          <w:sz w:val="28"/>
          <w:szCs w:val="28"/>
        </w:rPr>
        <w:t xml:space="preserve"> статьи 51 изложить  в новой редакции:</w:t>
      </w:r>
    </w:p>
    <w:p w:rsidR="008873CE" w:rsidRPr="00F32DF1" w:rsidRDefault="008873CE" w:rsidP="00F32DF1">
      <w:pPr>
        <w:adjustRightInd w:val="0"/>
        <w:spacing w:line="200" w:lineRule="atLeast"/>
        <w:jc w:val="both"/>
        <w:textAlignment w:val="baseline"/>
        <w:rPr>
          <w:sz w:val="28"/>
          <w:szCs w:val="28"/>
        </w:rPr>
      </w:pPr>
      <w:r w:rsidRPr="00F32DF1">
        <w:rPr>
          <w:sz w:val="28"/>
          <w:szCs w:val="28"/>
        </w:rPr>
        <w:t xml:space="preserve">      «</w:t>
      </w:r>
      <w:r w:rsidR="00A84F5F" w:rsidRPr="00F32DF1">
        <w:rPr>
          <w:sz w:val="28"/>
          <w:szCs w:val="28"/>
        </w:rPr>
        <w:t>6</w:t>
      </w:r>
      <w:r w:rsidRPr="00F32DF1">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roofErr w:type="gramStart"/>
      <w:r w:rsidRPr="00F32DF1">
        <w:rPr>
          <w:sz w:val="28"/>
          <w:szCs w:val="28"/>
        </w:rPr>
        <w:t>.»;</w:t>
      </w:r>
      <w:proofErr w:type="gramEnd"/>
    </w:p>
    <w:p w:rsidR="00A84F5F" w:rsidRPr="00F32DF1" w:rsidRDefault="00A84F5F" w:rsidP="00F32DF1">
      <w:pPr>
        <w:adjustRightInd w:val="0"/>
        <w:spacing w:line="200" w:lineRule="atLeast"/>
        <w:jc w:val="both"/>
        <w:textAlignment w:val="baseline"/>
        <w:rPr>
          <w:sz w:val="28"/>
          <w:szCs w:val="28"/>
        </w:rPr>
      </w:pPr>
    </w:p>
    <w:p w:rsidR="008873CE" w:rsidRPr="00F32DF1" w:rsidRDefault="008873CE" w:rsidP="00F32DF1">
      <w:pPr>
        <w:autoSpaceDE w:val="0"/>
        <w:autoSpaceDN w:val="0"/>
        <w:adjustRightInd w:val="0"/>
        <w:spacing w:line="200" w:lineRule="atLeast"/>
        <w:jc w:val="both"/>
        <w:rPr>
          <w:b/>
          <w:color w:val="000000"/>
          <w:sz w:val="28"/>
          <w:szCs w:val="28"/>
          <w:lang w:eastAsia="hy-AM"/>
        </w:rPr>
      </w:pPr>
      <w:r w:rsidRPr="00F32DF1">
        <w:rPr>
          <w:b/>
          <w:color w:val="000000"/>
          <w:sz w:val="28"/>
          <w:szCs w:val="28"/>
          <w:lang w:eastAsia="hy-AM"/>
        </w:rPr>
        <w:t xml:space="preserve">       7)В статье 62:</w:t>
      </w:r>
    </w:p>
    <w:p w:rsidR="008873CE" w:rsidRPr="00F32DF1" w:rsidRDefault="008873CE" w:rsidP="00F32DF1">
      <w:pPr>
        <w:autoSpaceDE w:val="0"/>
        <w:autoSpaceDN w:val="0"/>
        <w:adjustRightInd w:val="0"/>
        <w:spacing w:line="200" w:lineRule="atLeast"/>
        <w:jc w:val="both"/>
        <w:rPr>
          <w:b/>
          <w:color w:val="000000"/>
          <w:sz w:val="28"/>
          <w:szCs w:val="28"/>
          <w:lang w:eastAsia="hy-AM"/>
        </w:rPr>
      </w:pPr>
    </w:p>
    <w:p w:rsidR="008873CE" w:rsidRPr="00F32DF1" w:rsidRDefault="008873CE" w:rsidP="00F32DF1">
      <w:pPr>
        <w:keepNext/>
        <w:spacing w:line="200" w:lineRule="atLeast"/>
        <w:jc w:val="both"/>
        <w:outlineLvl w:val="0"/>
        <w:rPr>
          <w:b/>
          <w:color w:val="000000" w:themeColor="text1"/>
          <w:sz w:val="28"/>
          <w:szCs w:val="28"/>
        </w:rPr>
      </w:pPr>
      <w:r w:rsidRPr="00F32DF1">
        <w:rPr>
          <w:b/>
          <w:color w:val="000000" w:themeColor="text1"/>
          <w:sz w:val="28"/>
          <w:szCs w:val="28"/>
        </w:rPr>
        <w:t xml:space="preserve">        а</w:t>
      </w:r>
      <w:proofErr w:type="gramStart"/>
      <w:r w:rsidRPr="00F32DF1">
        <w:rPr>
          <w:b/>
          <w:color w:val="000000" w:themeColor="text1"/>
          <w:sz w:val="28"/>
          <w:szCs w:val="28"/>
        </w:rPr>
        <w:t>)А</w:t>
      </w:r>
      <w:proofErr w:type="gramEnd"/>
      <w:r w:rsidRPr="00F32DF1">
        <w:rPr>
          <w:b/>
          <w:color w:val="000000" w:themeColor="text1"/>
          <w:sz w:val="28"/>
          <w:szCs w:val="28"/>
        </w:rPr>
        <w:t>бзац первый пункта 2 статьи 62 изложить в новой редакции:</w:t>
      </w:r>
    </w:p>
    <w:p w:rsidR="008873CE" w:rsidRPr="00F32DF1" w:rsidRDefault="008873CE" w:rsidP="00F32DF1">
      <w:pPr>
        <w:keepNext/>
        <w:spacing w:line="200" w:lineRule="atLeast"/>
        <w:jc w:val="both"/>
        <w:outlineLvl w:val="0"/>
        <w:rPr>
          <w:b/>
          <w:color w:val="000000"/>
          <w:sz w:val="28"/>
          <w:szCs w:val="28"/>
          <w:lang w:eastAsia="hy-AM"/>
        </w:rPr>
      </w:pPr>
      <w:r w:rsidRPr="00F32DF1">
        <w:rPr>
          <w:sz w:val="28"/>
          <w:szCs w:val="28"/>
        </w:rPr>
        <w:t xml:space="preserve">           «2. </w:t>
      </w:r>
      <w:proofErr w:type="gramStart"/>
      <w:r w:rsidRPr="00F32DF1">
        <w:rPr>
          <w:sz w:val="28"/>
          <w:szCs w:val="28"/>
        </w:rPr>
        <w:t>Муниципальные внутренние заимствования осуществляются в целях финансирования дефицита бюджета Треневского сельского поселения, погашения долговых обязательств Треневского сельского поселения, пополнения в течение финансового года остатков средств на счетах бюджета Треневского сельского поселения, а также в целях предоставления бюджетных кредитов бюджету Треневского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8873CE" w:rsidRPr="00F32DF1" w:rsidRDefault="008873CE" w:rsidP="00F32DF1">
      <w:pPr>
        <w:keepNext/>
        <w:spacing w:line="200" w:lineRule="atLeast"/>
        <w:jc w:val="right"/>
        <w:outlineLvl w:val="0"/>
        <w:rPr>
          <w:color w:val="000000"/>
          <w:sz w:val="28"/>
          <w:szCs w:val="28"/>
          <w:lang w:eastAsia="hy-AM"/>
        </w:rPr>
      </w:pPr>
    </w:p>
    <w:p w:rsidR="008873CE" w:rsidRPr="00F32DF1" w:rsidRDefault="008873CE" w:rsidP="00F32DF1">
      <w:pPr>
        <w:keepNext/>
        <w:spacing w:line="200" w:lineRule="atLeast"/>
        <w:outlineLvl w:val="0"/>
        <w:rPr>
          <w:b/>
          <w:color w:val="000000" w:themeColor="text1"/>
          <w:sz w:val="28"/>
          <w:szCs w:val="28"/>
        </w:rPr>
      </w:pPr>
      <w:r w:rsidRPr="00F32DF1">
        <w:rPr>
          <w:b/>
          <w:color w:val="000000" w:themeColor="text1"/>
          <w:sz w:val="28"/>
          <w:szCs w:val="28"/>
        </w:rPr>
        <w:t xml:space="preserve">        б</w:t>
      </w:r>
      <w:proofErr w:type="gramStart"/>
      <w:r w:rsidRPr="00F32DF1">
        <w:rPr>
          <w:b/>
          <w:color w:val="000000" w:themeColor="text1"/>
          <w:sz w:val="28"/>
          <w:szCs w:val="28"/>
        </w:rPr>
        <w:t>)А</w:t>
      </w:r>
      <w:proofErr w:type="gramEnd"/>
      <w:r w:rsidRPr="00F32DF1">
        <w:rPr>
          <w:b/>
          <w:color w:val="000000" w:themeColor="text1"/>
          <w:sz w:val="28"/>
          <w:szCs w:val="28"/>
        </w:rPr>
        <w:t>бзац второй пункта 3 статьи 62 изложить в новой редакции:</w:t>
      </w:r>
    </w:p>
    <w:p w:rsidR="008873CE" w:rsidRPr="00F32DF1" w:rsidRDefault="008873CE" w:rsidP="00F32DF1">
      <w:pPr>
        <w:keepNext/>
        <w:spacing w:line="200" w:lineRule="atLeast"/>
        <w:jc w:val="both"/>
        <w:outlineLvl w:val="0"/>
        <w:rPr>
          <w:sz w:val="28"/>
          <w:szCs w:val="28"/>
        </w:rPr>
      </w:pPr>
      <w:r w:rsidRPr="00F32DF1">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F32DF1">
        <w:rPr>
          <w:sz w:val="28"/>
          <w:szCs w:val="28"/>
        </w:rPr>
        <w:t>.».</w:t>
      </w:r>
      <w:proofErr w:type="gramEnd"/>
    </w:p>
    <w:p w:rsidR="008873CE" w:rsidRPr="00F32DF1" w:rsidRDefault="008873CE" w:rsidP="00F32DF1">
      <w:pPr>
        <w:autoSpaceDE w:val="0"/>
        <w:autoSpaceDN w:val="0"/>
        <w:adjustRightInd w:val="0"/>
        <w:spacing w:line="200" w:lineRule="atLeast"/>
        <w:ind w:firstLine="567"/>
        <w:jc w:val="both"/>
        <w:rPr>
          <w:rFonts w:eastAsia="Calibri"/>
          <w:sz w:val="28"/>
          <w:szCs w:val="28"/>
          <w:lang w:eastAsia="en-US"/>
        </w:rPr>
      </w:pPr>
      <w:r w:rsidRPr="00F32DF1">
        <w:rPr>
          <w:sz w:val="28"/>
          <w:szCs w:val="28"/>
        </w:rPr>
        <w:t xml:space="preserve">2. Настоящее решение </w:t>
      </w:r>
      <w:r w:rsidRPr="00F32DF1">
        <w:rPr>
          <w:rFonts w:eastAsia="Calibri"/>
          <w:sz w:val="28"/>
          <w:szCs w:val="28"/>
          <w:lang w:eastAsia="en-US"/>
        </w:rPr>
        <w:t xml:space="preserve">вступает в силу </w:t>
      </w:r>
      <w:r w:rsidRPr="00F32DF1">
        <w:rPr>
          <w:sz w:val="28"/>
          <w:szCs w:val="28"/>
          <w:shd w:val="clear" w:color="auto" w:fill="FFFFFF"/>
        </w:rPr>
        <w:t xml:space="preserve">со </w:t>
      </w:r>
      <w:r w:rsidRPr="00F32DF1">
        <w:rPr>
          <w:sz w:val="28"/>
          <w:szCs w:val="28"/>
        </w:rPr>
        <w:t>дня его официального о</w:t>
      </w:r>
      <w:r w:rsidR="00D86414">
        <w:rPr>
          <w:sz w:val="28"/>
          <w:szCs w:val="28"/>
        </w:rPr>
        <w:t>публикования</w:t>
      </w:r>
      <w:r w:rsidRPr="00F32DF1">
        <w:rPr>
          <w:sz w:val="28"/>
          <w:szCs w:val="28"/>
        </w:rPr>
        <w:t xml:space="preserve">, произведенного после его государственной регистрации. </w:t>
      </w:r>
    </w:p>
    <w:p w:rsidR="008873CE" w:rsidRPr="00F32DF1" w:rsidRDefault="008873CE" w:rsidP="00F32DF1">
      <w:pPr>
        <w:pStyle w:val="Postan"/>
        <w:suppressAutoHyphens/>
        <w:spacing w:line="200" w:lineRule="atLeast"/>
        <w:ind w:right="-29" w:firstLine="567"/>
        <w:jc w:val="both"/>
        <w:rPr>
          <w:szCs w:val="28"/>
        </w:rPr>
      </w:pPr>
      <w:r w:rsidRPr="00F32DF1">
        <w:rPr>
          <w:szCs w:val="28"/>
        </w:rPr>
        <w:t xml:space="preserve"> 3.  </w:t>
      </w:r>
      <w:proofErr w:type="gramStart"/>
      <w:r w:rsidRPr="00F32DF1">
        <w:rPr>
          <w:szCs w:val="28"/>
        </w:rPr>
        <w:t>Контроль за</w:t>
      </w:r>
      <w:proofErr w:type="gramEnd"/>
      <w:r w:rsidRPr="00F32DF1">
        <w:rPr>
          <w:szCs w:val="28"/>
        </w:rPr>
        <w:t xml:space="preserve"> исполнением настоящего  решения  оставляю за собой.</w:t>
      </w:r>
    </w:p>
    <w:p w:rsidR="008873CE" w:rsidRPr="00F32DF1" w:rsidRDefault="008873CE" w:rsidP="00F32DF1">
      <w:pPr>
        <w:pStyle w:val="Postan"/>
        <w:suppressAutoHyphens/>
        <w:spacing w:line="200" w:lineRule="atLeast"/>
        <w:ind w:right="-29" w:firstLine="567"/>
        <w:jc w:val="both"/>
        <w:rPr>
          <w:szCs w:val="28"/>
        </w:rPr>
      </w:pPr>
    </w:p>
    <w:p w:rsidR="008873CE" w:rsidRPr="00F32DF1" w:rsidRDefault="008873CE" w:rsidP="00F32DF1">
      <w:pPr>
        <w:spacing w:line="200" w:lineRule="atLeast"/>
        <w:jc w:val="both"/>
        <w:rPr>
          <w:color w:val="000000"/>
          <w:sz w:val="28"/>
          <w:szCs w:val="28"/>
        </w:rPr>
      </w:pPr>
      <w:r w:rsidRPr="00F32DF1">
        <w:rPr>
          <w:color w:val="000000"/>
          <w:sz w:val="28"/>
          <w:szCs w:val="28"/>
        </w:rPr>
        <w:t>Председатель Собрания депутатов -</w:t>
      </w:r>
    </w:p>
    <w:p w:rsidR="008873CE" w:rsidRPr="00F32DF1" w:rsidRDefault="008873CE" w:rsidP="00F32DF1">
      <w:pPr>
        <w:spacing w:line="200" w:lineRule="atLeast"/>
        <w:jc w:val="both"/>
        <w:rPr>
          <w:color w:val="000000"/>
          <w:sz w:val="28"/>
          <w:szCs w:val="28"/>
        </w:rPr>
      </w:pPr>
      <w:r w:rsidRPr="00F32DF1">
        <w:rPr>
          <w:color w:val="000000"/>
          <w:sz w:val="28"/>
          <w:szCs w:val="28"/>
        </w:rPr>
        <w:t xml:space="preserve">глава Треневского сельского поселения                                       А.Н.Пономарев                                                                                         </w:t>
      </w:r>
    </w:p>
    <w:p w:rsidR="008873CE" w:rsidRPr="00F32DF1" w:rsidRDefault="008873CE" w:rsidP="00F32DF1">
      <w:pPr>
        <w:keepNext/>
        <w:spacing w:line="200" w:lineRule="atLeast"/>
        <w:ind w:left="4860"/>
        <w:jc w:val="right"/>
        <w:outlineLvl w:val="0"/>
        <w:rPr>
          <w:color w:val="000000"/>
          <w:sz w:val="28"/>
          <w:szCs w:val="28"/>
        </w:rPr>
      </w:pPr>
    </w:p>
    <w:p w:rsidR="008873CE" w:rsidRPr="00F32DF1" w:rsidRDefault="008873CE" w:rsidP="00F32DF1">
      <w:pPr>
        <w:spacing w:line="200" w:lineRule="atLeast"/>
        <w:jc w:val="both"/>
        <w:rPr>
          <w:color w:val="000000"/>
          <w:sz w:val="28"/>
          <w:szCs w:val="28"/>
        </w:rPr>
      </w:pPr>
      <w:r w:rsidRPr="00F32DF1">
        <w:rPr>
          <w:color w:val="000000"/>
          <w:sz w:val="28"/>
          <w:szCs w:val="28"/>
        </w:rPr>
        <w:t>п. Долотинка</w:t>
      </w:r>
    </w:p>
    <w:p w:rsidR="008873CE" w:rsidRPr="00F32DF1" w:rsidRDefault="008873CE" w:rsidP="00F32DF1">
      <w:pPr>
        <w:spacing w:line="200" w:lineRule="atLeast"/>
        <w:jc w:val="both"/>
        <w:rPr>
          <w:color w:val="000000"/>
          <w:sz w:val="28"/>
          <w:szCs w:val="28"/>
        </w:rPr>
      </w:pPr>
      <w:r w:rsidRPr="00F32DF1">
        <w:rPr>
          <w:color w:val="000000"/>
          <w:sz w:val="28"/>
          <w:szCs w:val="28"/>
        </w:rPr>
        <w:t>«</w:t>
      </w:r>
      <w:r w:rsidR="005E759A" w:rsidRPr="00F32DF1">
        <w:rPr>
          <w:color w:val="000000"/>
          <w:sz w:val="28"/>
          <w:szCs w:val="28"/>
        </w:rPr>
        <w:t>30</w:t>
      </w:r>
      <w:r w:rsidRPr="00F32DF1">
        <w:rPr>
          <w:color w:val="000000"/>
          <w:sz w:val="28"/>
          <w:szCs w:val="28"/>
        </w:rPr>
        <w:t>» марта 2023  года</w:t>
      </w:r>
    </w:p>
    <w:p w:rsidR="00354449" w:rsidRPr="00F32DF1" w:rsidRDefault="008873CE" w:rsidP="00F32DF1">
      <w:pPr>
        <w:spacing w:line="200" w:lineRule="atLeast"/>
        <w:jc w:val="both"/>
        <w:rPr>
          <w:color w:val="000000"/>
          <w:sz w:val="28"/>
          <w:szCs w:val="28"/>
        </w:rPr>
      </w:pPr>
      <w:r w:rsidRPr="00F32DF1">
        <w:rPr>
          <w:color w:val="000000"/>
          <w:sz w:val="28"/>
          <w:szCs w:val="28"/>
        </w:rPr>
        <w:t xml:space="preserve">№ </w:t>
      </w:r>
      <w:r w:rsidR="005E759A" w:rsidRPr="00F32DF1">
        <w:rPr>
          <w:color w:val="000000"/>
          <w:sz w:val="28"/>
          <w:szCs w:val="28"/>
        </w:rPr>
        <w:t>68</w:t>
      </w:r>
    </w:p>
    <w:sectPr w:rsidR="00354449" w:rsidRPr="00F32DF1" w:rsidSect="00354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4912B7"/>
    <w:rsid w:val="0004786D"/>
    <w:rsid w:val="0026210C"/>
    <w:rsid w:val="002D173D"/>
    <w:rsid w:val="002F2827"/>
    <w:rsid w:val="00354449"/>
    <w:rsid w:val="003F185E"/>
    <w:rsid w:val="004912B7"/>
    <w:rsid w:val="00540DB9"/>
    <w:rsid w:val="005412F4"/>
    <w:rsid w:val="005E759A"/>
    <w:rsid w:val="008873CE"/>
    <w:rsid w:val="008C5C45"/>
    <w:rsid w:val="008E4DE3"/>
    <w:rsid w:val="00A84F5F"/>
    <w:rsid w:val="00C336EA"/>
    <w:rsid w:val="00C71A5C"/>
    <w:rsid w:val="00D86414"/>
    <w:rsid w:val="00ED7D14"/>
    <w:rsid w:val="00F32DF1"/>
    <w:rsid w:val="00F66ABA"/>
    <w:rsid w:val="00F75C83"/>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B7"/>
    <w:pPr>
      <w:widowControl w:val="0"/>
      <w:suppressAutoHyphens/>
      <w:ind w:right="0"/>
    </w:pPr>
    <w:rPr>
      <w:rFonts w:ascii="Times New Roman" w:eastAsia="Lucida Sans Unicode"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912B7"/>
    <w:pPr>
      <w:widowControl/>
      <w:suppressAutoHyphens w:val="0"/>
      <w:jc w:val="center"/>
    </w:pPr>
    <w:rPr>
      <w:rFonts w:eastAsia="Times New Roman"/>
      <w:b/>
      <w:sz w:val="28"/>
      <w:szCs w:val="20"/>
    </w:rPr>
  </w:style>
  <w:style w:type="character" w:customStyle="1" w:styleId="a4">
    <w:name w:val="Основной текст Знак"/>
    <w:basedOn w:val="a0"/>
    <w:link w:val="a3"/>
    <w:rsid w:val="004912B7"/>
    <w:rPr>
      <w:rFonts w:ascii="Times New Roman" w:eastAsia="Times New Roman" w:hAnsi="Times New Roman" w:cs="Times New Roman"/>
      <w:b/>
      <w:sz w:val="28"/>
      <w:szCs w:val="20"/>
      <w:lang w:eastAsia="ru-RU"/>
    </w:rPr>
  </w:style>
  <w:style w:type="paragraph" w:styleId="a5">
    <w:name w:val="Title"/>
    <w:basedOn w:val="a"/>
    <w:link w:val="a6"/>
    <w:qFormat/>
    <w:rsid w:val="004912B7"/>
    <w:pPr>
      <w:widowControl/>
      <w:suppressAutoHyphens w:val="0"/>
      <w:jc w:val="center"/>
    </w:pPr>
    <w:rPr>
      <w:rFonts w:eastAsia="Times New Roman"/>
      <w:sz w:val="28"/>
    </w:rPr>
  </w:style>
  <w:style w:type="character" w:customStyle="1" w:styleId="a6">
    <w:name w:val="Название Знак"/>
    <w:basedOn w:val="a0"/>
    <w:link w:val="a5"/>
    <w:rsid w:val="004912B7"/>
    <w:rPr>
      <w:rFonts w:ascii="Times New Roman" w:eastAsia="Times New Roman" w:hAnsi="Times New Roman" w:cs="Times New Roman"/>
      <w:sz w:val="28"/>
      <w:szCs w:val="24"/>
      <w:lang w:eastAsia="ru-RU"/>
    </w:rPr>
  </w:style>
  <w:style w:type="paragraph" w:customStyle="1" w:styleId="Postan">
    <w:name w:val="Postan"/>
    <w:basedOn w:val="a"/>
    <w:rsid w:val="008873CE"/>
    <w:pPr>
      <w:widowControl/>
      <w:suppressAutoHyphens w:val="0"/>
      <w:jc w:val="center"/>
    </w:pPr>
    <w:rPr>
      <w:rFonts w:eastAsia="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2591</Words>
  <Characters>14775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2023-04-21T10:48:00Z</cp:lastPrinted>
  <dcterms:created xsi:type="dcterms:W3CDTF">2023-03-27T08:23:00Z</dcterms:created>
  <dcterms:modified xsi:type="dcterms:W3CDTF">2023-04-21T10:56:00Z</dcterms:modified>
</cp:coreProperties>
</file>