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F3" w:rsidRPr="003F4359" w:rsidRDefault="007B0AF3" w:rsidP="007B0AF3">
      <w:pPr>
        <w:spacing w:after="0" w:line="240" w:lineRule="auto"/>
        <w:jc w:val="center"/>
        <w:rPr>
          <w:rFonts w:ascii="Times New Roman" w:hAnsi="Times New Roman"/>
          <w:b/>
          <w:color w:val="000000"/>
          <w:sz w:val="28"/>
          <w:szCs w:val="28"/>
        </w:rPr>
      </w:pPr>
      <w:r w:rsidRPr="003F4359">
        <w:rPr>
          <w:rFonts w:ascii="Times New Roman" w:hAnsi="Times New Roman"/>
          <w:b/>
          <w:color w:val="000000"/>
          <w:sz w:val="28"/>
          <w:szCs w:val="28"/>
        </w:rPr>
        <w:t>РОСТОВСКАЯ ОБЛАСТЬ</w:t>
      </w:r>
    </w:p>
    <w:p w:rsidR="007B0AF3" w:rsidRPr="003F4359" w:rsidRDefault="007B0AF3" w:rsidP="007B0AF3">
      <w:pPr>
        <w:spacing w:after="0" w:line="240" w:lineRule="auto"/>
        <w:jc w:val="center"/>
        <w:rPr>
          <w:rFonts w:ascii="Times New Roman" w:hAnsi="Times New Roman"/>
          <w:b/>
          <w:color w:val="000000"/>
          <w:sz w:val="28"/>
          <w:szCs w:val="28"/>
        </w:rPr>
      </w:pPr>
      <w:r w:rsidRPr="003F4359">
        <w:rPr>
          <w:rFonts w:ascii="Times New Roman" w:hAnsi="Times New Roman"/>
          <w:b/>
          <w:color w:val="000000"/>
          <w:sz w:val="28"/>
          <w:szCs w:val="28"/>
        </w:rPr>
        <w:t xml:space="preserve">Собрание депутатов </w:t>
      </w:r>
    </w:p>
    <w:p w:rsidR="007B0AF3" w:rsidRPr="003F4359" w:rsidRDefault="007B0AF3" w:rsidP="007B0AF3">
      <w:pPr>
        <w:spacing w:after="0" w:line="240" w:lineRule="auto"/>
        <w:jc w:val="center"/>
        <w:rPr>
          <w:rFonts w:ascii="Times New Roman" w:hAnsi="Times New Roman"/>
          <w:b/>
          <w:color w:val="000000"/>
          <w:sz w:val="28"/>
          <w:szCs w:val="28"/>
        </w:rPr>
      </w:pPr>
      <w:r w:rsidRPr="003F4359">
        <w:rPr>
          <w:rFonts w:ascii="Times New Roman" w:hAnsi="Times New Roman"/>
          <w:b/>
          <w:color w:val="000000"/>
          <w:sz w:val="28"/>
          <w:szCs w:val="28"/>
        </w:rPr>
        <w:t>Треневского сельского поселения</w:t>
      </w:r>
    </w:p>
    <w:p w:rsidR="007B0AF3" w:rsidRDefault="003F4359" w:rsidP="007B0AF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5 созыв</w:t>
      </w:r>
    </w:p>
    <w:p w:rsidR="003F4359" w:rsidRPr="003F4359" w:rsidRDefault="003F4359" w:rsidP="007B0AF3">
      <w:pPr>
        <w:spacing w:after="0" w:line="240" w:lineRule="auto"/>
        <w:jc w:val="center"/>
        <w:rPr>
          <w:rFonts w:ascii="Times New Roman" w:hAnsi="Times New Roman"/>
          <w:b/>
          <w:color w:val="000000"/>
          <w:sz w:val="28"/>
          <w:szCs w:val="28"/>
        </w:rPr>
      </w:pPr>
    </w:p>
    <w:p w:rsidR="007B0AF3" w:rsidRDefault="007B0AF3" w:rsidP="006612D4">
      <w:pPr>
        <w:spacing w:after="0" w:line="240" w:lineRule="auto"/>
        <w:jc w:val="center"/>
        <w:rPr>
          <w:rFonts w:ascii="Times New Roman" w:hAnsi="Times New Roman"/>
          <w:b/>
          <w:color w:val="000000"/>
          <w:sz w:val="28"/>
          <w:szCs w:val="28"/>
        </w:rPr>
      </w:pPr>
      <w:r w:rsidRPr="003F4359">
        <w:rPr>
          <w:rFonts w:ascii="Times New Roman" w:hAnsi="Times New Roman"/>
          <w:b/>
          <w:color w:val="000000"/>
          <w:sz w:val="28"/>
          <w:szCs w:val="28"/>
        </w:rPr>
        <w:t>РЕШЕНИЕ</w:t>
      </w:r>
    </w:p>
    <w:p w:rsidR="003F4359" w:rsidRPr="003F4359" w:rsidRDefault="003F4359" w:rsidP="006612D4">
      <w:pPr>
        <w:spacing w:after="0" w:line="240" w:lineRule="auto"/>
        <w:jc w:val="center"/>
        <w:rPr>
          <w:rFonts w:ascii="Times New Roman" w:hAnsi="Times New Roman"/>
          <w:b/>
          <w:color w:val="000000"/>
          <w:sz w:val="28"/>
          <w:szCs w:val="28"/>
        </w:rPr>
      </w:pPr>
    </w:p>
    <w:p w:rsidR="007B0AF3" w:rsidRPr="003F4359" w:rsidRDefault="007B0AF3" w:rsidP="007B0AF3">
      <w:pPr>
        <w:pStyle w:val="a5"/>
        <w:spacing w:after="0" w:line="240" w:lineRule="atLeast"/>
        <w:ind w:right="-6"/>
        <w:rPr>
          <w:rFonts w:ascii="Times New Roman" w:hAnsi="Times New Roman"/>
          <w:b/>
          <w:sz w:val="28"/>
          <w:szCs w:val="28"/>
        </w:rPr>
      </w:pPr>
      <w:r w:rsidRPr="003F4359">
        <w:rPr>
          <w:rFonts w:ascii="Times New Roman" w:hAnsi="Times New Roman"/>
          <w:b/>
          <w:sz w:val="28"/>
          <w:szCs w:val="28"/>
        </w:rPr>
        <w:t xml:space="preserve">О внесении изменений и дополнений </w:t>
      </w:r>
    </w:p>
    <w:p w:rsidR="007B0AF3" w:rsidRPr="003F4359" w:rsidRDefault="007B0AF3" w:rsidP="007B0AF3">
      <w:pPr>
        <w:pStyle w:val="a5"/>
        <w:spacing w:after="0" w:line="240" w:lineRule="atLeast"/>
        <w:ind w:right="-6"/>
        <w:rPr>
          <w:rFonts w:ascii="Times New Roman" w:hAnsi="Times New Roman"/>
          <w:b/>
          <w:sz w:val="28"/>
          <w:szCs w:val="28"/>
        </w:rPr>
      </w:pPr>
      <w:r w:rsidRPr="003F4359">
        <w:rPr>
          <w:rFonts w:ascii="Times New Roman" w:hAnsi="Times New Roman"/>
          <w:b/>
          <w:sz w:val="28"/>
          <w:szCs w:val="28"/>
        </w:rPr>
        <w:t xml:space="preserve"> в Устав муниципального образования</w:t>
      </w:r>
    </w:p>
    <w:p w:rsidR="007B0AF3" w:rsidRPr="003F4359" w:rsidRDefault="007B0AF3" w:rsidP="007B0AF3">
      <w:pPr>
        <w:spacing w:after="0" w:line="240" w:lineRule="atLeast"/>
        <w:ind w:right="-6"/>
        <w:jc w:val="both"/>
        <w:rPr>
          <w:rFonts w:ascii="Times New Roman" w:hAnsi="Times New Roman"/>
          <w:b/>
          <w:color w:val="000000"/>
          <w:sz w:val="28"/>
          <w:szCs w:val="28"/>
        </w:rPr>
      </w:pPr>
      <w:r w:rsidRPr="003F4359">
        <w:rPr>
          <w:rFonts w:ascii="Times New Roman" w:hAnsi="Times New Roman"/>
          <w:b/>
          <w:color w:val="000000"/>
          <w:sz w:val="28"/>
          <w:szCs w:val="28"/>
        </w:rPr>
        <w:t xml:space="preserve"> «Треневское сельское поселение»</w:t>
      </w:r>
    </w:p>
    <w:p w:rsidR="007B0AF3" w:rsidRPr="003F4359" w:rsidRDefault="007B0AF3" w:rsidP="007B0AF3">
      <w:pPr>
        <w:spacing w:after="0" w:line="240" w:lineRule="auto"/>
        <w:rPr>
          <w:rFonts w:ascii="Times New Roman" w:hAnsi="Times New Roman"/>
          <w:color w:val="000000"/>
          <w:sz w:val="28"/>
          <w:szCs w:val="28"/>
        </w:rPr>
      </w:pPr>
    </w:p>
    <w:p w:rsidR="007B0AF3" w:rsidRPr="003F4359" w:rsidRDefault="007B0AF3" w:rsidP="003F4359">
      <w:pPr>
        <w:spacing w:after="0" w:line="240" w:lineRule="auto"/>
        <w:jc w:val="center"/>
        <w:rPr>
          <w:rFonts w:ascii="Times New Roman" w:hAnsi="Times New Roman"/>
          <w:b/>
          <w:sz w:val="28"/>
          <w:szCs w:val="28"/>
        </w:rPr>
      </w:pPr>
      <w:r w:rsidRPr="003F4359">
        <w:rPr>
          <w:rFonts w:ascii="Times New Roman" w:hAnsi="Times New Roman"/>
          <w:b/>
          <w:sz w:val="28"/>
          <w:szCs w:val="28"/>
        </w:rPr>
        <w:t>«</w:t>
      </w:r>
      <w:r w:rsidR="003F4359" w:rsidRPr="003F4359">
        <w:rPr>
          <w:rFonts w:ascii="Times New Roman" w:hAnsi="Times New Roman"/>
          <w:b/>
          <w:sz w:val="28"/>
          <w:szCs w:val="28"/>
        </w:rPr>
        <w:t>27</w:t>
      </w:r>
      <w:r w:rsidRPr="003F4359">
        <w:rPr>
          <w:rFonts w:ascii="Times New Roman" w:hAnsi="Times New Roman"/>
          <w:b/>
          <w:sz w:val="28"/>
          <w:szCs w:val="28"/>
        </w:rPr>
        <w:t xml:space="preserve">» </w:t>
      </w:r>
      <w:r w:rsidR="006612D4" w:rsidRPr="003F4359">
        <w:rPr>
          <w:rFonts w:ascii="Times New Roman" w:hAnsi="Times New Roman"/>
          <w:b/>
          <w:sz w:val="28"/>
          <w:szCs w:val="28"/>
        </w:rPr>
        <w:t>декабря</w:t>
      </w:r>
      <w:r w:rsidRPr="003F4359">
        <w:rPr>
          <w:rFonts w:ascii="Times New Roman" w:hAnsi="Times New Roman"/>
          <w:b/>
          <w:sz w:val="28"/>
          <w:szCs w:val="28"/>
        </w:rPr>
        <w:t xml:space="preserve"> 202</w:t>
      </w:r>
      <w:r w:rsidR="00BC592F" w:rsidRPr="003F4359">
        <w:rPr>
          <w:rFonts w:ascii="Times New Roman" w:hAnsi="Times New Roman"/>
          <w:b/>
          <w:sz w:val="28"/>
          <w:szCs w:val="28"/>
        </w:rPr>
        <w:t>1</w:t>
      </w:r>
      <w:r w:rsidRPr="003F4359">
        <w:rPr>
          <w:rFonts w:ascii="Times New Roman" w:hAnsi="Times New Roman"/>
          <w:b/>
          <w:sz w:val="28"/>
          <w:szCs w:val="28"/>
        </w:rPr>
        <w:t xml:space="preserve"> года                п.Долотинка                     №</w:t>
      </w:r>
      <w:r w:rsidR="003F4359" w:rsidRPr="003F4359">
        <w:rPr>
          <w:rFonts w:ascii="Times New Roman" w:hAnsi="Times New Roman"/>
          <w:b/>
          <w:sz w:val="28"/>
          <w:szCs w:val="28"/>
        </w:rPr>
        <w:t>15</w:t>
      </w:r>
    </w:p>
    <w:p w:rsidR="007B0AF3" w:rsidRPr="003F4359" w:rsidRDefault="007B0AF3" w:rsidP="003F4359">
      <w:pPr>
        <w:spacing w:after="0" w:line="240" w:lineRule="auto"/>
        <w:jc w:val="center"/>
        <w:rPr>
          <w:rFonts w:ascii="Times New Roman" w:hAnsi="Times New Roman"/>
          <w:color w:val="000000"/>
          <w:sz w:val="28"/>
          <w:szCs w:val="28"/>
        </w:rPr>
      </w:pPr>
    </w:p>
    <w:p w:rsidR="007B0AF3" w:rsidRPr="003F4359" w:rsidRDefault="007B0AF3" w:rsidP="007B0AF3">
      <w:pPr>
        <w:spacing w:after="0" w:line="240" w:lineRule="auto"/>
        <w:ind w:firstLine="567"/>
        <w:jc w:val="both"/>
        <w:rPr>
          <w:rFonts w:ascii="Times New Roman" w:hAnsi="Times New Roman"/>
          <w:sz w:val="28"/>
          <w:szCs w:val="28"/>
        </w:rPr>
      </w:pPr>
      <w:r w:rsidRPr="003F4359">
        <w:rPr>
          <w:rFonts w:ascii="Times New Roman" w:hAnsi="Times New Roman"/>
          <w:sz w:val="28"/>
          <w:szCs w:val="28"/>
        </w:rPr>
        <w:t xml:space="preserve">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24, 47 Устава муниципального образования «Треневское сельское поселение», Собрание депутатов Треневского сельского поселения,  </w:t>
      </w:r>
    </w:p>
    <w:p w:rsidR="007B0AF3" w:rsidRPr="003F4359" w:rsidRDefault="007B0AF3" w:rsidP="007B0AF3">
      <w:pPr>
        <w:spacing w:after="0" w:line="240" w:lineRule="auto"/>
        <w:ind w:firstLine="708"/>
        <w:jc w:val="both"/>
        <w:rPr>
          <w:rFonts w:ascii="Times New Roman" w:hAnsi="Times New Roman"/>
          <w:sz w:val="28"/>
          <w:szCs w:val="28"/>
        </w:rPr>
      </w:pPr>
      <w:r w:rsidRPr="003F4359">
        <w:rPr>
          <w:rFonts w:ascii="Times New Roman" w:hAnsi="Times New Roman"/>
          <w:sz w:val="28"/>
          <w:szCs w:val="28"/>
        </w:rPr>
        <w:t xml:space="preserve">      </w:t>
      </w:r>
    </w:p>
    <w:p w:rsidR="007B0AF3" w:rsidRPr="003F4359" w:rsidRDefault="007B0AF3" w:rsidP="007B0AF3">
      <w:pPr>
        <w:spacing w:after="0" w:line="240" w:lineRule="auto"/>
        <w:ind w:firstLine="708"/>
        <w:jc w:val="center"/>
        <w:rPr>
          <w:rFonts w:ascii="Times New Roman" w:hAnsi="Times New Roman"/>
          <w:b/>
          <w:sz w:val="28"/>
          <w:szCs w:val="28"/>
        </w:rPr>
      </w:pPr>
      <w:r w:rsidRPr="003F4359">
        <w:rPr>
          <w:rFonts w:ascii="Times New Roman" w:hAnsi="Times New Roman"/>
          <w:b/>
          <w:sz w:val="28"/>
          <w:szCs w:val="28"/>
        </w:rPr>
        <w:t>РЕШИЛО:</w:t>
      </w:r>
    </w:p>
    <w:p w:rsidR="009774FF" w:rsidRPr="003F4359" w:rsidRDefault="009774FF" w:rsidP="00BC592F">
      <w:pPr>
        <w:spacing w:after="0" w:line="240" w:lineRule="auto"/>
        <w:ind w:firstLine="709"/>
        <w:jc w:val="both"/>
        <w:rPr>
          <w:rFonts w:ascii="Times New Roman" w:hAnsi="Times New Roman"/>
          <w:sz w:val="28"/>
          <w:szCs w:val="28"/>
        </w:rPr>
      </w:pPr>
    </w:p>
    <w:p w:rsidR="00BC592F" w:rsidRPr="003F4359" w:rsidRDefault="00BC592F" w:rsidP="00BC592F">
      <w:pPr>
        <w:spacing w:after="0" w:line="240" w:lineRule="auto"/>
        <w:ind w:firstLine="709"/>
        <w:jc w:val="both"/>
        <w:rPr>
          <w:rFonts w:ascii="Times New Roman" w:hAnsi="Times New Roman"/>
          <w:sz w:val="28"/>
          <w:szCs w:val="28"/>
        </w:rPr>
      </w:pPr>
      <w:r w:rsidRPr="003F4359">
        <w:rPr>
          <w:rFonts w:ascii="Times New Roman" w:hAnsi="Times New Roman"/>
          <w:color w:val="000000"/>
          <w:sz w:val="28"/>
          <w:szCs w:val="28"/>
        </w:rPr>
        <w:t xml:space="preserve">1. </w:t>
      </w:r>
      <w:r w:rsidRPr="003F4359">
        <w:rPr>
          <w:rFonts w:ascii="Times New Roman" w:hAnsi="Times New Roman"/>
          <w:sz w:val="28"/>
          <w:szCs w:val="28"/>
        </w:rPr>
        <w:t xml:space="preserve">Внести в Устав муниципального образования «Треневское сельское поселение», утвержденного решением Собрания депутатов Треневского сельского поселения от 11 мая 2017 года № 33 «О принятии Устава муниципального образования «Треневское сельское </w:t>
      </w:r>
      <w:r w:rsidR="009774FF" w:rsidRPr="003F4359">
        <w:rPr>
          <w:rFonts w:ascii="Times New Roman" w:hAnsi="Times New Roman"/>
          <w:sz w:val="28"/>
          <w:szCs w:val="28"/>
        </w:rPr>
        <w:t>поселение», следующие изменения и дополнения:</w:t>
      </w:r>
    </w:p>
    <w:p w:rsidR="006612D4" w:rsidRPr="003F4359" w:rsidRDefault="006612D4" w:rsidP="006612D4">
      <w:pPr>
        <w:spacing w:after="0" w:line="240" w:lineRule="auto"/>
        <w:rPr>
          <w:rFonts w:ascii="Times New Roman" w:hAnsi="Times New Roman"/>
          <w:b/>
          <w:color w:val="000000"/>
          <w:sz w:val="28"/>
          <w:szCs w:val="28"/>
        </w:rPr>
      </w:pPr>
      <w:r w:rsidRPr="003F4359">
        <w:rPr>
          <w:rFonts w:ascii="Times New Roman" w:hAnsi="Times New Roman"/>
          <w:b/>
          <w:color w:val="000000"/>
          <w:sz w:val="28"/>
          <w:szCs w:val="28"/>
        </w:rPr>
        <w:t xml:space="preserve">         1)В статье 1:</w:t>
      </w:r>
    </w:p>
    <w:p w:rsidR="006612D4" w:rsidRPr="003F4359" w:rsidRDefault="006612D4" w:rsidP="006612D4">
      <w:pPr>
        <w:spacing w:after="0" w:line="240" w:lineRule="auto"/>
        <w:jc w:val="both"/>
        <w:rPr>
          <w:rFonts w:ascii="Times New Roman" w:eastAsia="Calibri" w:hAnsi="Times New Roman"/>
          <w:color w:val="000000"/>
          <w:sz w:val="28"/>
          <w:szCs w:val="28"/>
          <w:lang w:eastAsia="en-US"/>
        </w:rPr>
      </w:pPr>
      <w:r w:rsidRPr="003F4359">
        <w:rPr>
          <w:rFonts w:ascii="Times New Roman" w:hAnsi="Times New Roman"/>
          <w:color w:val="000000"/>
          <w:sz w:val="28"/>
          <w:szCs w:val="28"/>
        </w:rPr>
        <w:t xml:space="preserve">        </w:t>
      </w:r>
      <w:r w:rsidRPr="003F4359">
        <w:rPr>
          <w:rFonts w:ascii="Times New Roman" w:hAnsi="Times New Roman"/>
          <w:b/>
          <w:color w:val="000000"/>
          <w:sz w:val="28"/>
          <w:szCs w:val="28"/>
        </w:rPr>
        <w:t>а)</w:t>
      </w:r>
      <w:r w:rsidRPr="003F4359">
        <w:rPr>
          <w:rFonts w:ascii="Times New Roman" w:hAnsi="Times New Roman"/>
          <w:color w:val="000000"/>
          <w:sz w:val="28"/>
          <w:szCs w:val="28"/>
        </w:rPr>
        <w:t xml:space="preserve"> </w:t>
      </w:r>
      <w:r w:rsidRPr="003F4359">
        <w:rPr>
          <w:rFonts w:ascii="Times New Roman" w:eastAsia="Calibri" w:hAnsi="Times New Roman"/>
          <w:b/>
          <w:color w:val="000000"/>
          <w:sz w:val="28"/>
          <w:szCs w:val="28"/>
          <w:lang w:eastAsia="en-US"/>
        </w:rPr>
        <w:t xml:space="preserve">Абзац </w:t>
      </w:r>
      <w:r w:rsidR="00BB3F84" w:rsidRPr="003F4359">
        <w:rPr>
          <w:rFonts w:ascii="Times New Roman" w:eastAsia="Calibri" w:hAnsi="Times New Roman"/>
          <w:b/>
          <w:color w:val="000000"/>
          <w:sz w:val="28"/>
          <w:szCs w:val="28"/>
          <w:lang w:eastAsia="en-US"/>
        </w:rPr>
        <w:t xml:space="preserve">первый пункта 5 статьи 1 изложить </w:t>
      </w:r>
      <w:r w:rsidRPr="003F4359">
        <w:rPr>
          <w:rFonts w:ascii="Times New Roman" w:eastAsia="Calibri" w:hAnsi="Times New Roman"/>
          <w:b/>
          <w:color w:val="000000"/>
          <w:sz w:val="28"/>
          <w:szCs w:val="28"/>
          <w:lang w:eastAsia="en-US"/>
        </w:rPr>
        <w:t>в новой редакции</w:t>
      </w:r>
      <w:r w:rsidRPr="003F4359">
        <w:rPr>
          <w:rFonts w:ascii="Times New Roman" w:eastAsia="Calibri" w:hAnsi="Times New Roman"/>
          <w:color w:val="000000"/>
          <w:sz w:val="28"/>
          <w:szCs w:val="28"/>
          <w:lang w:eastAsia="en-US"/>
        </w:rPr>
        <w:t>:</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rPr>
        <w:t xml:space="preserve">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Треневского сельского поселения, изменения границ Треневского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r w:rsidRPr="003F4359">
        <w:rPr>
          <w:rFonts w:ascii="Times New Roman" w:hAnsi="Times New Roman"/>
          <w:color w:val="000000"/>
          <w:sz w:val="28"/>
          <w:szCs w:val="28"/>
          <w:lang w:eastAsia="hy-AM"/>
        </w:rPr>
        <w:t xml:space="preserve"> </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b/>
          <w:color w:val="000000"/>
          <w:sz w:val="28"/>
          <w:szCs w:val="28"/>
        </w:rPr>
        <w:t xml:space="preserve">       2)В статье 2:</w:t>
      </w:r>
    </w:p>
    <w:p w:rsidR="006612D4" w:rsidRPr="003F4359" w:rsidRDefault="006612D4" w:rsidP="006612D4">
      <w:pPr>
        <w:spacing w:after="0" w:line="240" w:lineRule="atLeast"/>
        <w:jc w:val="both"/>
        <w:rPr>
          <w:rFonts w:ascii="Times New Roman" w:hAnsi="Times New Roman"/>
          <w:b/>
          <w:sz w:val="28"/>
          <w:szCs w:val="28"/>
        </w:rPr>
      </w:pPr>
      <w:r w:rsidRPr="003F4359">
        <w:rPr>
          <w:rFonts w:ascii="Times New Roman" w:hAnsi="Times New Roman"/>
          <w:color w:val="000000"/>
          <w:sz w:val="28"/>
          <w:szCs w:val="28"/>
        </w:rPr>
        <w:t xml:space="preserve">        </w:t>
      </w:r>
      <w:r w:rsidRPr="003F4359">
        <w:rPr>
          <w:rFonts w:ascii="Times New Roman" w:hAnsi="Times New Roman"/>
          <w:b/>
          <w:sz w:val="28"/>
          <w:szCs w:val="28"/>
        </w:rPr>
        <w:t>а) Подпункт 18 пункта 1 статьи 2 изложить в новой редакции:</w:t>
      </w:r>
    </w:p>
    <w:p w:rsidR="006612D4" w:rsidRPr="003F4359" w:rsidRDefault="006612D4" w:rsidP="006612D4">
      <w:pPr>
        <w:spacing w:after="0" w:line="240" w:lineRule="atLeast"/>
        <w:jc w:val="both"/>
        <w:rPr>
          <w:rFonts w:ascii="Times New Roman" w:hAnsi="Times New Roman"/>
          <w:sz w:val="28"/>
          <w:szCs w:val="28"/>
        </w:rPr>
      </w:pPr>
      <w:r w:rsidRPr="003F4359">
        <w:rPr>
          <w:rFonts w:ascii="Times New Roman" w:hAnsi="Times New Roman"/>
          <w:sz w:val="28"/>
          <w:szCs w:val="28"/>
        </w:rPr>
        <w:t xml:space="preserve">        «18) </w:t>
      </w:r>
      <w:r w:rsidRPr="003F4359">
        <w:rPr>
          <w:rFonts w:ascii="Times New Roman" w:hAnsi="Times New Roman"/>
          <w:color w:val="000000"/>
          <w:sz w:val="28"/>
          <w:szCs w:val="28"/>
        </w:rPr>
        <w:t xml:space="preserve"> утверждение правил благоустройства территории Треневского сельского поселения, осуществление муниципального контроля в сфере благоустройства, предметом которого является соблюдение правил </w:t>
      </w:r>
      <w:r w:rsidRPr="003F4359">
        <w:rPr>
          <w:rFonts w:ascii="Times New Roman" w:hAnsi="Times New Roman"/>
          <w:color w:val="000000"/>
          <w:sz w:val="28"/>
          <w:szCs w:val="28"/>
        </w:rPr>
        <w:lastRenderedPageBreak/>
        <w:t>благоустройства территории Треневского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Треневского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Треневского сельского поселения;</w:t>
      </w:r>
      <w:r w:rsidRPr="003F4359">
        <w:rPr>
          <w:rFonts w:ascii="Times New Roman" w:hAnsi="Times New Roman"/>
          <w:sz w:val="28"/>
          <w:szCs w:val="28"/>
        </w:rPr>
        <w:t xml:space="preserve"> .»;</w:t>
      </w:r>
    </w:p>
    <w:p w:rsidR="006612D4" w:rsidRPr="003F4359" w:rsidRDefault="006612D4" w:rsidP="006612D4">
      <w:pPr>
        <w:spacing w:after="0" w:line="240" w:lineRule="atLeast"/>
        <w:jc w:val="both"/>
        <w:rPr>
          <w:rFonts w:ascii="Times New Roman" w:hAnsi="Times New Roman"/>
          <w:b/>
          <w:sz w:val="28"/>
          <w:szCs w:val="28"/>
        </w:rPr>
      </w:pPr>
      <w:r w:rsidRPr="003F4359">
        <w:rPr>
          <w:rFonts w:ascii="Times New Roman" w:hAnsi="Times New Roman"/>
          <w:color w:val="000000"/>
          <w:sz w:val="28"/>
          <w:szCs w:val="28"/>
        </w:rPr>
        <w:t xml:space="preserve">        </w:t>
      </w:r>
      <w:r w:rsidRPr="003F4359">
        <w:rPr>
          <w:rFonts w:ascii="Times New Roman" w:hAnsi="Times New Roman"/>
          <w:b/>
          <w:sz w:val="28"/>
          <w:szCs w:val="28"/>
        </w:rPr>
        <w:t>б)</w:t>
      </w:r>
      <w:r w:rsidRPr="003F4359">
        <w:rPr>
          <w:rFonts w:ascii="Times New Roman" w:hAnsi="Times New Roman"/>
          <w:sz w:val="28"/>
          <w:szCs w:val="28"/>
        </w:rPr>
        <w:t xml:space="preserve"> </w:t>
      </w:r>
      <w:r w:rsidRPr="003F4359">
        <w:rPr>
          <w:rFonts w:ascii="Times New Roman" w:hAnsi="Times New Roman"/>
          <w:b/>
          <w:sz w:val="28"/>
          <w:szCs w:val="28"/>
        </w:rPr>
        <w:t>Подпункт 22 пункта 1 статьи 2 изложить в новой редакции:</w:t>
      </w:r>
    </w:p>
    <w:p w:rsidR="006612D4" w:rsidRPr="003F4359" w:rsidRDefault="006612D4" w:rsidP="006612D4">
      <w:pPr>
        <w:spacing w:after="0" w:line="240" w:lineRule="atLeast"/>
        <w:jc w:val="both"/>
        <w:rPr>
          <w:rFonts w:ascii="Times New Roman" w:hAnsi="Times New Roman"/>
          <w:color w:val="000000"/>
          <w:sz w:val="28"/>
          <w:szCs w:val="28"/>
        </w:rPr>
      </w:pPr>
      <w:r w:rsidRPr="003F4359">
        <w:rPr>
          <w:rFonts w:ascii="Times New Roman" w:hAnsi="Times New Roman"/>
          <w:color w:val="000000" w:themeColor="text1"/>
          <w:sz w:val="28"/>
          <w:szCs w:val="28"/>
        </w:rPr>
        <w:t xml:space="preserve">        «22) создание, развитие и обеспечение охраны лечебно-оздоровительных местностей и курортов местного значения на территории Треневского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612D4" w:rsidRPr="003F4359" w:rsidRDefault="006612D4" w:rsidP="006612D4">
      <w:pPr>
        <w:widowControl w:val="0"/>
        <w:autoSpaceDE w:val="0"/>
        <w:autoSpaceDN w:val="0"/>
        <w:adjustRightInd w:val="0"/>
        <w:spacing w:after="0" w:line="240" w:lineRule="auto"/>
        <w:jc w:val="both"/>
        <w:rPr>
          <w:rFonts w:ascii="Times New Roman" w:eastAsia="Calibri" w:hAnsi="Times New Roman"/>
          <w:b/>
          <w:sz w:val="28"/>
          <w:szCs w:val="28"/>
          <w:lang w:eastAsia="hy-AM"/>
        </w:rPr>
      </w:pPr>
      <w:r w:rsidRPr="003F4359">
        <w:rPr>
          <w:rFonts w:ascii="Times New Roman" w:eastAsia="Calibri" w:hAnsi="Times New Roman"/>
          <w:b/>
          <w:sz w:val="28"/>
          <w:szCs w:val="28"/>
          <w:lang w:eastAsia="hy-AM"/>
        </w:rPr>
        <w:t xml:space="preserve">        в)</w:t>
      </w:r>
      <w:r w:rsidRPr="003F4359">
        <w:rPr>
          <w:rFonts w:ascii="Times New Roman" w:eastAsia="Calibri" w:hAnsi="Times New Roman"/>
          <w:sz w:val="28"/>
          <w:szCs w:val="28"/>
          <w:lang w:eastAsia="hy-AM"/>
        </w:rPr>
        <w:t xml:space="preserve"> </w:t>
      </w:r>
      <w:r w:rsidRPr="003F4359">
        <w:rPr>
          <w:rFonts w:ascii="Times New Roman" w:eastAsia="Calibri" w:hAnsi="Times New Roman"/>
          <w:b/>
          <w:sz w:val="28"/>
          <w:szCs w:val="28"/>
          <w:lang w:eastAsia="hy-AM"/>
        </w:rPr>
        <w:t>Подпункт 32 пункта 1 статьи 2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rPr>
      </w:pPr>
      <w:r w:rsidRPr="003F4359">
        <w:rPr>
          <w:rFonts w:ascii="Times New Roman" w:eastAsia="Calibri" w:hAnsi="Times New Roman"/>
          <w:sz w:val="28"/>
          <w:szCs w:val="28"/>
          <w:lang w:eastAsia="hy-AM"/>
        </w:rPr>
        <w:t>«32)</w:t>
      </w:r>
      <w:r w:rsidRPr="003F4359">
        <w:rPr>
          <w:rFonts w:ascii="Times New Roman" w:hAnsi="Times New Roman"/>
          <w:color w:val="000000"/>
          <w:sz w:val="28"/>
          <w:szCs w:val="28"/>
        </w:rPr>
        <w:t xml:space="preserve"> участие в соответствии с федеральным законом в выполнении комплексных кадастровых работ.»;</w:t>
      </w:r>
    </w:p>
    <w:p w:rsidR="006612D4" w:rsidRPr="003F4359" w:rsidRDefault="006612D4" w:rsidP="006612D4">
      <w:pPr>
        <w:widowControl w:val="0"/>
        <w:autoSpaceDE w:val="0"/>
        <w:autoSpaceDN w:val="0"/>
        <w:adjustRightInd w:val="0"/>
        <w:spacing w:after="0" w:line="240" w:lineRule="auto"/>
        <w:jc w:val="both"/>
        <w:rPr>
          <w:rFonts w:ascii="Times New Roman" w:eastAsia="Calibri" w:hAnsi="Times New Roman"/>
          <w:b/>
          <w:sz w:val="28"/>
          <w:szCs w:val="28"/>
          <w:lang w:eastAsia="hy-AM"/>
        </w:rPr>
      </w:pPr>
      <w:r w:rsidRPr="003F4359">
        <w:rPr>
          <w:rFonts w:ascii="Times New Roman" w:hAnsi="Times New Roman"/>
          <w:b/>
          <w:color w:val="000000"/>
          <w:sz w:val="28"/>
          <w:szCs w:val="28"/>
        </w:rPr>
        <w:t xml:space="preserve">       3)В статье 3:</w:t>
      </w:r>
    </w:p>
    <w:p w:rsidR="006612D4" w:rsidRPr="003F4359" w:rsidRDefault="006612D4" w:rsidP="006612D4">
      <w:pPr>
        <w:widowControl w:val="0"/>
        <w:autoSpaceDE w:val="0"/>
        <w:autoSpaceDN w:val="0"/>
        <w:adjustRightInd w:val="0"/>
        <w:spacing w:after="0" w:line="240" w:lineRule="auto"/>
        <w:jc w:val="both"/>
        <w:rPr>
          <w:rFonts w:ascii="Times New Roman" w:eastAsia="Calibri" w:hAnsi="Times New Roman"/>
          <w:b/>
          <w:sz w:val="28"/>
          <w:szCs w:val="28"/>
          <w:lang w:eastAsia="en-US"/>
        </w:rPr>
      </w:pPr>
      <w:r w:rsidRPr="003F4359">
        <w:rPr>
          <w:rFonts w:ascii="Times New Roman" w:eastAsia="Calibri" w:hAnsi="Times New Roman"/>
          <w:b/>
          <w:sz w:val="28"/>
          <w:szCs w:val="28"/>
          <w:lang w:eastAsia="en-US"/>
        </w:rPr>
        <w:t xml:space="preserve">       а)</w:t>
      </w:r>
      <w:r w:rsidRPr="003F4359">
        <w:rPr>
          <w:rFonts w:ascii="Times New Roman" w:eastAsia="Calibri" w:hAnsi="Times New Roman"/>
          <w:sz w:val="28"/>
          <w:szCs w:val="28"/>
          <w:lang w:eastAsia="en-US"/>
        </w:rPr>
        <w:t xml:space="preserve"> </w:t>
      </w:r>
      <w:r w:rsidRPr="003F4359">
        <w:rPr>
          <w:rFonts w:ascii="Times New Roman" w:eastAsia="Calibri" w:hAnsi="Times New Roman"/>
          <w:b/>
          <w:sz w:val="28"/>
          <w:szCs w:val="28"/>
          <w:lang w:eastAsia="en-US"/>
        </w:rPr>
        <w:t>Подпункт 9 пункта 1 статьи 3 изложить в новой редакции:</w:t>
      </w:r>
    </w:p>
    <w:p w:rsidR="006612D4" w:rsidRPr="003F4359" w:rsidRDefault="006612D4" w:rsidP="006612D4">
      <w:pPr>
        <w:spacing w:after="0" w:line="240" w:lineRule="atLeast"/>
        <w:jc w:val="both"/>
        <w:rPr>
          <w:rFonts w:ascii="Times New Roman" w:hAnsi="Times New Roman"/>
          <w:sz w:val="28"/>
          <w:szCs w:val="28"/>
          <w:highlight w:val="green"/>
        </w:rPr>
      </w:pPr>
      <w:r w:rsidRPr="003F4359">
        <w:rPr>
          <w:rFonts w:ascii="Times New Roman" w:eastAsia="Calibri" w:hAnsi="Times New Roman"/>
          <w:b/>
          <w:sz w:val="28"/>
          <w:szCs w:val="28"/>
          <w:lang w:eastAsia="en-US"/>
        </w:rPr>
        <w:t xml:space="preserve">      «</w:t>
      </w:r>
      <w:r w:rsidRPr="003F4359">
        <w:rPr>
          <w:rFonts w:ascii="Times New Roman" w:hAnsi="Times New Roman"/>
          <w:color w:val="000000"/>
          <w:sz w:val="28"/>
          <w:szCs w:val="28"/>
        </w:rPr>
        <w:t>9)</w:t>
      </w:r>
      <w:r w:rsidRPr="003F4359">
        <w:rPr>
          <w:rFonts w:ascii="Times New Roman" w:hAnsi="Times New Roman"/>
          <w:sz w:val="28"/>
          <w:szCs w:val="28"/>
        </w:rPr>
        <w:t xml:space="preserve"> участие в организации и финансировании мероприятий, предусмотренных статьей 7</w:t>
      </w:r>
      <w:r w:rsidRPr="003F4359">
        <w:rPr>
          <w:rFonts w:ascii="Times New Roman" w:hAnsi="Times New Roman"/>
          <w:sz w:val="28"/>
          <w:szCs w:val="28"/>
          <w:vertAlign w:val="superscript"/>
        </w:rPr>
        <w:t>1-1</w:t>
      </w:r>
      <w:r w:rsidRPr="003F4359">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rsidR="006612D4" w:rsidRPr="003F4359" w:rsidRDefault="006612D4" w:rsidP="006612D4">
      <w:pPr>
        <w:widowControl w:val="0"/>
        <w:autoSpaceDE w:val="0"/>
        <w:autoSpaceDN w:val="0"/>
        <w:adjustRightInd w:val="0"/>
        <w:spacing w:after="0" w:line="240" w:lineRule="auto"/>
        <w:jc w:val="both"/>
        <w:rPr>
          <w:rFonts w:ascii="Times New Roman" w:eastAsia="Calibri" w:hAnsi="Times New Roman"/>
          <w:b/>
          <w:sz w:val="28"/>
          <w:szCs w:val="28"/>
          <w:lang w:eastAsia="en-US"/>
        </w:rPr>
      </w:pPr>
      <w:r w:rsidRPr="003F4359">
        <w:rPr>
          <w:rFonts w:ascii="Times New Roman" w:eastAsia="Calibri" w:hAnsi="Times New Roman"/>
          <w:b/>
          <w:sz w:val="28"/>
          <w:szCs w:val="28"/>
          <w:lang w:eastAsia="en-US"/>
        </w:rPr>
        <w:t xml:space="preserve">       б)</w:t>
      </w:r>
      <w:r w:rsidRPr="003F4359">
        <w:rPr>
          <w:rFonts w:ascii="Times New Roman" w:eastAsia="Calibri" w:hAnsi="Times New Roman"/>
          <w:sz w:val="28"/>
          <w:szCs w:val="28"/>
          <w:lang w:eastAsia="en-US"/>
        </w:rPr>
        <w:t xml:space="preserve"> </w:t>
      </w:r>
      <w:r w:rsidRPr="003F4359">
        <w:rPr>
          <w:rFonts w:ascii="Times New Roman" w:eastAsia="Calibri" w:hAnsi="Times New Roman"/>
          <w:b/>
          <w:sz w:val="28"/>
          <w:szCs w:val="28"/>
          <w:lang w:eastAsia="en-US"/>
        </w:rPr>
        <w:t>Пункт 1 статьи 3 дополнить подпунктом 19:</w:t>
      </w:r>
    </w:p>
    <w:p w:rsidR="006612D4" w:rsidRPr="003F4359" w:rsidRDefault="006612D4" w:rsidP="006612D4">
      <w:pPr>
        <w:widowControl w:val="0"/>
        <w:autoSpaceDE w:val="0"/>
        <w:autoSpaceDN w:val="0"/>
        <w:adjustRightInd w:val="0"/>
        <w:spacing w:after="0" w:line="240" w:lineRule="auto"/>
        <w:jc w:val="both"/>
        <w:rPr>
          <w:rFonts w:ascii="Times New Roman" w:eastAsia="Calibri" w:hAnsi="Times New Roman"/>
          <w:sz w:val="28"/>
          <w:szCs w:val="28"/>
          <w:lang w:eastAsia="hy-AM"/>
        </w:rPr>
      </w:pPr>
      <w:r w:rsidRPr="003F4359">
        <w:rPr>
          <w:rFonts w:ascii="Times New Roman" w:eastAsia="Calibri" w:hAnsi="Times New Roman"/>
          <w:sz w:val="28"/>
          <w:szCs w:val="28"/>
          <w:lang w:eastAsia="hy-AM"/>
        </w:rPr>
        <w:t xml:space="preserve">       «19)</w:t>
      </w:r>
      <w:r w:rsidRPr="003F4359">
        <w:rPr>
          <w:rFonts w:ascii="Times New Roman" w:hAnsi="Times New Roman"/>
          <w:color w:val="000000"/>
          <w:sz w:val="28"/>
          <w:szCs w:val="28"/>
        </w:rPr>
        <w:t xml:space="preserve"> осуществление мероприятий по оказанию помощи лицам, находящимся в состоянии алкогольного, наркотического или иного токсического опьянения</w:t>
      </w:r>
      <w:r w:rsidRPr="003F4359">
        <w:rPr>
          <w:rFonts w:ascii="Times New Roman" w:eastAsia="Calibri" w:hAnsi="Times New Roman"/>
          <w:sz w:val="28"/>
          <w:szCs w:val="28"/>
          <w:lang w:eastAsia="hy-AM"/>
        </w:rPr>
        <w:t>;.»;</w:t>
      </w:r>
    </w:p>
    <w:p w:rsidR="006612D4" w:rsidRPr="003F4359" w:rsidRDefault="006612D4" w:rsidP="006612D4">
      <w:pPr>
        <w:widowControl w:val="0"/>
        <w:autoSpaceDE w:val="0"/>
        <w:autoSpaceDN w:val="0"/>
        <w:adjustRightInd w:val="0"/>
        <w:spacing w:after="0" w:line="240" w:lineRule="auto"/>
        <w:jc w:val="both"/>
        <w:rPr>
          <w:rFonts w:ascii="Times New Roman" w:eastAsia="Calibri" w:hAnsi="Times New Roman"/>
          <w:b/>
          <w:sz w:val="28"/>
          <w:szCs w:val="28"/>
          <w:lang w:eastAsia="en-US"/>
        </w:rPr>
      </w:pPr>
      <w:r w:rsidRPr="003F4359">
        <w:rPr>
          <w:rFonts w:ascii="Times New Roman" w:eastAsia="Calibri" w:hAnsi="Times New Roman"/>
          <w:b/>
          <w:sz w:val="28"/>
          <w:szCs w:val="28"/>
          <w:lang w:eastAsia="en-US"/>
        </w:rPr>
        <w:t xml:space="preserve">        4 )</w:t>
      </w:r>
      <w:r w:rsidRPr="003F4359">
        <w:rPr>
          <w:rFonts w:ascii="Times New Roman" w:eastAsia="Calibri" w:hAnsi="Times New Roman"/>
          <w:sz w:val="28"/>
          <w:szCs w:val="28"/>
          <w:lang w:eastAsia="en-US"/>
        </w:rPr>
        <w:t xml:space="preserve"> </w:t>
      </w:r>
      <w:r w:rsidRPr="003F4359">
        <w:rPr>
          <w:rFonts w:ascii="Times New Roman" w:eastAsia="Calibri" w:hAnsi="Times New Roman"/>
          <w:b/>
          <w:sz w:val="28"/>
          <w:szCs w:val="28"/>
          <w:lang w:eastAsia="en-US"/>
        </w:rPr>
        <w:t>Главу 2 дополнить статьей 11</w:t>
      </w:r>
      <w:r w:rsidRPr="003F4359">
        <w:rPr>
          <w:rFonts w:ascii="Times New Roman" w:eastAsia="Calibri" w:hAnsi="Times New Roman"/>
          <w:b/>
          <w:sz w:val="28"/>
          <w:szCs w:val="28"/>
          <w:vertAlign w:val="superscript"/>
          <w:lang w:eastAsia="en-US"/>
        </w:rPr>
        <w:t>1</w:t>
      </w:r>
      <w:r w:rsidRPr="003F4359">
        <w:rPr>
          <w:rFonts w:ascii="Times New Roman" w:eastAsia="Calibri" w:hAnsi="Times New Roman"/>
          <w:b/>
          <w:sz w:val="28"/>
          <w:szCs w:val="28"/>
          <w:lang w:eastAsia="en-US"/>
        </w:rPr>
        <w:t xml:space="preserve"> следующего содержания:</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rPr>
      </w:pPr>
      <w:r w:rsidRPr="003F4359">
        <w:rPr>
          <w:rFonts w:ascii="Times New Roman" w:eastAsia="Calibri" w:hAnsi="Times New Roman"/>
          <w:b/>
          <w:sz w:val="28"/>
          <w:szCs w:val="28"/>
          <w:lang w:eastAsia="en-US"/>
        </w:rPr>
        <w:t>«Статья 11</w:t>
      </w:r>
      <w:r w:rsidRPr="003F4359">
        <w:rPr>
          <w:rFonts w:ascii="Times New Roman" w:eastAsia="Calibri" w:hAnsi="Times New Roman"/>
          <w:b/>
          <w:sz w:val="28"/>
          <w:szCs w:val="28"/>
          <w:vertAlign w:val="superscript"/>
          <w:lang w:eastAsia="en-US"/>
        </w:rPr>
        <w:t>1</w:t>
      </w:r>
      <w:r w:rsidRPr="003F4359">
        <w:rPr>
          <w:rFonts w:ascii="Times New Roman" w:eastAsia="Calibri" w:hAnsi="Times New Roman"/>
          <w:b/>
          <w:sz w:val="28"/>
          <w:szCs w:val="28"/>
          <w:lang w:eastAsia="en-US"/>
        </w:rPr>
        <w:t>. Инициативные проекты</w:t>
      </w:r>
    </w:p>
    <w:p w:rsidR="006612D4" w:rsidRPr="003F4359" w:rsidRDefault="006612D4" w:rsidP="006612D4">
      <w:pPr>
        <w:spacing w:after="0" w:line="240" w:lineRule="atLeast"/>
        <w:jc w:val="both"/>
        <w:rPr>
          <w:rFonts w:ascii="Times New Roman" w:hAnsi="Times New Roman"/>
          <w:color w:val="000000"/>
          <w:sz w:val="28"/>
          <w:szCs w:val="28"/>
        </w:rPr>
      </w:pPr>
      <w:r w:rsidRPr="003F4359">
        <w:rPr>
          <w:rFonts w:ascii="Times New Roman" w:hAnsi="Times New Roman"/>
          <w:color w:val="000000"/>
          <w:sz w:val="28"/>
          <w:szCs w:val="28"/>
        </w:rPr>
        <w:t xml:space="preserve">       «1. В целях реализации мероприятий, имеющих приоритетное значение для жителей Треневского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Треневского сельского поселения может быть внесен инициативный проект.</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rPr>
      </w:pPr>
      <w:r w:rsidRPr="003F4359">
        <w:rPr>
          <w:rFonts w:ascii="Times New Roman" w:hAnsi="Times New Roman"/>
          <w:color w:val="000000"/>
          <w:sz w:val="28"/>
          <w:szCs w:val="28"/>
        </w:rPr>
        <w:t xml:space="preserve">       2. Порядок выдвижения, внесения, обсуждения, рассмотрения инициативных проектов, в том числе гарантии участия жителей Треневского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w:t>
      </w:r>
      <w:r w:rsidRPr="003F4359">
        <w:rPr>
          <w:rFonts w:ascii="Times New Roman" w:hAnsi="Times New Roman"/>
          <w:i/>
          <w:color w:val="000000"/>
          <w:sz w:val="28"/>
          <w:szCs w:val="28"/>
        </w:rPr>
        <w:t xml:space="preserve"> </w:t>
      </w:r>
      <w:r w:rsidRPr="003F4359">
        <w:rPr>
          <w:rFonts w:ascii="Times New Roman" w:hAnsi="Times New Roman"/>
          <w:color w:val="000000"/>
          <w:sz w:val="28"/>
          <w:szCs w:val="28"/>
        </w:rPr>
        <w:t>депутатов Треневского сельского поселения.»;</w:t>
      </w:r>
    </w:p>
    <w:p w:rsidR="006612D4" w:rsidRPr="003F4359" w:rsidRDefault="006612D4" w:rsidP="006612D4">
      <w:pPr>
        <w:spacing w:after="0" w:line="240" w:lineRule="auto"/>
        <w:jc w:val="both"/>
        <w:rPr>
          <w:rFonts w:ascii="Times New Roman" w:hAnsi="Times New Roman"/>
          <w:b/>
          <w:color w:val="000000"/>
          <w:sz w:val="28"/>
          <w:szCs w:val="28"/>
        </w:rPr>
      </w:pPr>
      <w:r w:rsidRPr="003F4359">
        <w:rPr>
          <w:rFonts w:ascii="Times New Roman" w:hAnsi="Times New Roman"/>
          <w:b/>
          <w:color w:val="000000"/>
          <w:sz w:val="28"/>
          <w:szCs w:val="28"/>
        </w:rPr>
        <w:t xml:space="preserve">        5)В статье 13:</w:t>
      </w:r>
    </w:p>
    <w:p w:rsidR="006612D4" w:rsidRPr="003F4359" w:rsidRDefault="006612D4" w:rsidP="006612D4">
      <w:pPr>
        <w:widowControl w:val="0"/>
        <w:autoSpaceDE w:val="0"/>
        <w:autoSpaceDN w:val="0"/>
        <w:adjustRightInd w:val="0"/>
        <w:spacing w:after="0" w:line="240" w:lineRule="auto"/>
        <w:jc w:val="both"/>
        <w:rPr>
          <w:rFonts w:ascii="Times New Roman" w:eastAsia="Calibri" w:hAnsi="Times New Roman"/>
          <w:b/>
          <w:sz w:val="28"/>
          <w:szCs w:val="28"/>
          <w:lang w:eastAsia="hy-AM"/>
        </w:rPr>
      </w:pPr>
      <w:r w:rsidRPr="003F4359">
        <w:rPr>
          <w:rFonts w:ascii="Times New Roman" w:eastAsia="Calibri" w:hAnsi="Times New Roman"/>
          <w:b/>
          <w:sz w:val="28"/>
          <w:szCs w:val="28"/>
          <w:lang w:eastAsia="hy-AM"/>
        </w:rPr>
        <w:t xml:space="preserve">        а) Пункт 6 статьи 13 изложить в новой редакции:</w:t>
      </w:r>
    </w:p>
    <w:p w:rsidR="006612D4" w:rsidRPr="003F4359" w:rsidRDefault="006612D4" w:rsidP="006612D4">
      <w:pPr>
        <w:spacing w:after="0" w:line="240" w:lineRule="atLeast"/>
        <w:jc w:val="both"/>
        <w:rPr>
          <w:rFonts w:ascii="Times New Roman" w:hAnsi="Times New Roman"/>
          <w:color w:val="000000"/>
          <w:sz w:val="28"/>
          <w:szCs w:val="28"/>
        </w:rPr>
      </w:pPr>
      <w:r w:rsidRPr="003F4359">
        <w:rPr>
          <w:rFonts w:ascii="Times New Roman" w:eastAsia="Calibri" w:hAnsi="Times New Roman"/>
          <w:sz w:val="28"/>
          <w:szCs w:val="28"/>
          <w:lang w:eastAsia="hy-AM"/>
        </w:rPr>
        <w:t xml:space="preserve">       «</w:t>
      </w:r>
      <w:r w:rsidRPr="003F4359">
        <w:rPr>
          <w:rFonts w:ascii="Times New Roman" w:hAnsi="Times New Roman"/>
          <w:color w:val="000000"/>
          <w:sz w:val="28"/>
          <w:szCs w:val="28"/>
        </w:rPr>
        <w:t xml:space="preserve">6. Решение Собрания депутатов Треневского сельского поселения, постановление председателя Собрания депутатов – главы Треневского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w:t>
      </w:r>
      <w:r w:rsidRPr="003F4359">
        <w:rPr>
          <w:rFonts w:ascii="Times New Roman" w:hAnsi="Times New Roman"/>
          <w:color w:val="000000"/>
          <w:sz w:val="28"/>
          <w:szCs w:val="28"/>
        </w:rPr>
        <w:lastRenderedPageBreak/>
        <w:t>опубликованию (обнародованию), а также размещению на официальном сайте Треневского сельского поселения в информационно-телекоммуникационной сети «Интернет».</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rPr>
      </w:pPr>
      <w:r w:rsidRPr="003F4359">
        <w:rPr>
          <w:rFonts w:ascii="Times New Roman" w:hAnsi="Times New Roman"/>
          <w:color w:val="000000"/>
          <w:sz w:val="28"/>
          <w:szCs w:val="28"/>
        </w:rPr>
        <w:t xml:space="preserve">        Замечания и предложения от жителей Треневского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Треневского сельского поселения в информационно-телекоммунационной сети «Интернет».»;</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rPr>
      </w:pPr>
      <w:r w:rsidRPr="003F4359">
        <w:rPr>
          <w:rFonts w:ascii="Times New Roman" w:hAnsi="Times New Roman"/>
          <w:b/>
          <w:color w:val="000000"/>
          <w:sz w:val="28"/>
          <w:szCs w:val="28"/>
        </w:rPr>
        <w:t xml:space="preserve">      б) Пункт 7 статьи 13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rPr>
      </w:pPr>
      <w:r w:rsidRPr="003F4359">
        <w:rPr>
          <w:rFonts w:ascii="Times New Roman" w:hAnsi="Times New Roman"/>
          <w:b/>
          <w:color w:val="000000"/>
          <w:sz w:val="28"/>
          <w:szCs w:val="28"/>
        </w:rPr>
        <w:t xml:space="preserve">      «</w:t>
      </w:r>
      <w:r w:rsidRPr="003F4359">
        <w:rPr>
          <w:rFonts w:ascii="Times New Roman" w:hAnsi="Times New Roman"/>
          <w:color w:val="000000"/>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r w:rsidRPr="003F4359">
        <w:rPr>
          <w:rFonts w:ascii="Times New Roman" w:hAnsi="Times New Roman"/>
          <w:b/>
          <w:color w:val="000000"/>
          <w:sz w:val="28"/>
          <w:szCs w:val="28"/>
        </w:rPr>
        <w:t xml:space="preserve">    </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rPr>
      </w:pPr>
      <w:r w:rsidRPr="003F4359">
        <w:rPr>
          <w:rFonts w:ascii="Times New Roman" w:hAnsi="Times New Roman"/>
          <w:b/>
          <w:color w:val="000000"/>
          <w:sz w:val="28"/>
          <w:szCs w:val="28"/>
        </w:rPr>
        <w:t xml:space="preserve">     в) Пункт 9 статьи 13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rPr>
        <w:t xml:space="preserve">     «9.</w:t>
      </w:r>
      <w:r w:rsidRPr="003F4359">
        <w:rPr>
          <w:rFonts w:ascii="Times New Roman" w:hAnsi="Times New Roman"/>
          <w:b/>
          <w:color w:val="000000"/>
          <w:sz w:val="28"/>
          <w:szCs w:val="28"/>
        </w:rPr>
        <w:t xml:space="preserve"> </w:t>
      </w:r>
      <w:r w:rsidRPr="003F4359">
        <w:rPr>
          <w:rFonts w:ascii="Times New Roman" w:hAnsi="Times New Roman"/>
          <w:color w:val="000000"/>
          <w:sz w:val="28"/>
          <w:szCs w:val="28"/>
          <w:lang w:eastAsia="hy-AM"/>
        </w:rPr>
        <w:t>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Треневского сельского поселения или главой Администрации Треневского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Треневского сельского поселения в информационно-телекоммуникационной сети «Интернет».</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г) Пункт 11 статьи 13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 xml:space="preserve">        «11.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Треневского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6)В статье 26:</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а) Подпункт 9 пункта 16 статьи  26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b/>
          <w:color w:val="000000"/>
          <w:sz w:val="28"/>
          <w:szCs w:val="28"/>
        </w:rPr>
        <w:t xml:space="preserve">       «</w:t>
      </w:r>
      <w:r w:rsidRPr="003F4359">
        <w:rPr>
          <w:rFonts w:ascii="Times New Roman" w:hAnsi="Times New Roman"/>
          <w:color w:val="000000"/>
          <w:sz w:val="28"/>
          <w:szCs w:val="28"/>
          <w:lang w:eastAsia="hy-AM"/>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lastRenderedPageBreak/>
        <w:t xml:space="preserve">       7)В статье 29:</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а) Пункт 5 статьи 29 дополнить подпунктом 4:</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 xml:space="preserve">       «4) обязан сообщить в письменной форме председателю Собрания депутатов - главе Треневского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6612D4" w:rsidRPr="003F4359" w:rsidRDefault="006612D4" w:rsidP="006612D4">
      <w:pPr>
        <w:spacing w:after="0" w:line="240" w:lineRule="auto"/>
        <w:jc w:val="both"/>
        <w:rPr>
          <w:rFonts w:ascii="Times New Roman" w:hAnsi="Times New Roman"/>
          <w:color w:val="000000"/>
          <w:sz w:val="28"/>
          <w:szCs w:val="28"/>
        </w:rPr>
      </w:pPr>
      <w:r w:rsidRPr="003F4359">
        <w:rPr>
          <w:rFonts w:ascii="Times New Roman" w:hAnsi="Times New Roman"/>
          <w:color w:val="000000"/>
          <w:sz w:val="28"/>
          <w:szCs w:val="28"/>
        </w:rPr>
        <w:t xml:space="preserve">  </w:t>
      </w:r>
    </w:p>
    <w:p w:rsidR="006612D4" w:rsidRPr="003F4359" w:rsidRDefault="006612D4" w:rsidP="006612D4">
      <w:pPr>
        <w:spacing w:after="0" w:line="240" w:lineRule="auto"/>
        <w:jc w:val="both"/>
        <w:rPr>
          <w:rFonts w:ascii="Times New Roman" w:hAnsi="Times New Roman"/>
          <w:b/>
          <w:color w:val="000000"/>
          <w:sz w:val="28"/>
          <w:szCs w:val="28"/>
        </w:rPr>
      </w:pPr>
      <w:r w:rsidRPr="003F4359">
        <w:rPr>
          <w:rFonts w:ascii="Times New Roman" w:hAnsi="Times New Roman"/>
          <w:color w:val="000000"/>
          <w:sz w:val="28"/>
          <w:szCs w:val="28"/>
        </w:rPr>
        <w:t xml:space="preserve">        </w:t>
      </w:r>
      <w:r w:rsidRPr="003F4359">
        <w:rPr>
          <w:rFonts w:ascii="Times New Roman" w:hAnsi="Times New Roman"/>
          <w:b/>
          <w:color w:val="000000"/>
          <w:sz w:val="28"/>
          <w:szCs w:val="28"/>
        </w:rPr>
        <w:t>8) В статье 31:</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а) Подпункт 9 пункта 1 статьи 31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12D4" w:rsidRPr="003F4359" w:rsidRDefault="006612D4" w:rsidP="006612D4">
      <w:pPr>
        <w:spacing w:after="0" w:line="240" w:lineRule="auto"/>
        <w:jc w:val="both"/>
        <w:rPr>
          <w:rFonts w:ascii="Times New Roman" w:hAnsi="Times New Roman"/>
          <w:color w:val="000000"/>
          <w:sz w:val="28"/>
          <w:szCs w:val="28"/>
        </w:rPr>
      </w:pPr>
      <w:r w:rsidRPr="003F4359">
        <w:rPr>
          <w:rFonts w:ascii="Times New Roman" w:hAnsi="Times New Roman"/>
          <w:b/>
          <w:color w:val="000000"/>
          <w:sz w:val="28"/>
          <w:szCs w:val="28"/>
        </w:rPr>
        <w:t xml:space="preserve">         9) В статье 33:</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а) Подпункт 18 пункта 1 статьи 33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 xml:space="preserve">       «18)</w:t>
      </w:r>
      <w:r w:rsidRPr="003F4359">
        <w:rPr>
          <w:rFonts w:ascii="Times New Roman" w:hAnsi="Times New Roman"/>
          <w:b/>
          <w:color w:val="000000"/>
          <w:sz w:val="28"/>
          <w:szCs w:val="28"/>
          <w:lang w:eastAsia="hy-AM"/>
        </w:rPr>
        <w:t xml:space="preserve"> </w:t>
      </w:r>
      <w:r w:rsidRPr="003F4359">
        <w:rPr>
          <w:rFonts w:ascii="Times New Roman" w:hAnsi="Times New Roman"/>
          <w:color w:val="000000"/>
          <w:sz w:val="28"/>
          <w:szCs w:val="28"/>
          <w:lang w:eastAsia="hy-AM"/>
        </w:rPr>
        <w:t>организует подготовку правил благоустройства территории Треневского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Треневского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Треневского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Треневского сельского поселения;»;</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lastRenderedPageBreak/>
        <w:t xml:space="preserve">         б) Подпункт 24 пункта 1 статьи 33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«24)</w:t>
      </w:r>
      <w:r w:rsidRPr="003F4359">
        <w:rPr>
          <w:rFonts w:ascii="Times New Roman" w:hAnsi="Times New Roman"/>
          <w:b/>
          <w:color w:val="000000"/>
          <w:sz w:val="28"/>
          <w:szCs w:val="28"/>
          <w:lang w:eastAsia="hy-AM"/>
        </w:rPr>
        <w:t xml:space="preserve"> </w:t>
      </w:r>
      <w:r w:rsidRPr="003F4359">
        <w:rPr>
          <w:rFonts w:ascii="Times New Roman" w:hAnsi="Times New Roman"/>
          <w:color w:val="000000"/>
          <w:sz w:val="28"/>
          <w:szCs w:val="28"/>
          <w:lang w:eastAsia="hy-AM"/>
        </w:rPr>
        <w:t>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Треневского сельского поселения, а также осуществляет муниципальный контроль в области охраны и использования особо охраняемых природных территорий местного значения;»;</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rPr>
      </w:pPr>
      <w:r w:rsidRPr="003F4359">
        <w:rPr>
          <w:rFonts w:ascii="Times New Roman" w:hAnsi="Times New Roman"/>
          <w:b/>
          <w:color w:val="000000"/>
          <w:sz w:val="28"/>
          <w:szCs w:val="28"/>
        </w:rPr>
        <w:t xml:space="preserve">        в) Подпункт 45 пункта 1 статьи 33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rPr>
        <w:t>«45)</w:t>
      </w:r>
      <w:r w:rsidRPr="003F4359">
        <w:rPr>
          <w:rFonts w:ascii="Times New Roman" w:hAnsi="Times New Roman"/>
          <w:b/>
          <w:color w:val="000000"/>
          <w:sz w:val="28"/>
          <w:szCs w:val="28"/>
        </w:rPr>
        <w:t xml:space="preserve"> </w:t>
      </w:r>
      <w:r w:rsidRPr="003F4359">
        <w:rPr>
          <w:rFonts w:ascii="Times New Roman" w:hAnsi="Times New Roman"/>
          <w:color w:val="000000"/>
          <w:sz w:val="28"/>
          <w:szCs w:val="28"/>
          <w:lang w:eastAsia="hy-AM"/>
        </w:rPr>
        <w:t>участвует в соответствии с федеральным законом в выполнении комплексных кадастровых работ;»;</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b/>
          <w:color w:val="000000"/>
          <w:sz w:val="28"/>
          <w:szCs w:val="28"/>
        </w:rPr>
        <w:t xml:space="preserve">      10) В статье 35:</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а) Подпункт 7 пункта 12 статьи 35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 xml:space="preserve">       «7)</w:t>
      </w:r>
      <w:r w:rsidRPr="003F4359">
        <w:rPr>
          <w:rFonts w:ascii="Times New Roman" w:hAnsi="Times New Roman"/>
          <w:b/>
          <w:color w:val="000000"/>
          <w:sz w:val="28"/>
          <w:szCs w:val="28"/>
          <w:lang w:eastAsia="hy-AM"/>
        </w:rPr>
        <w:t xml:space="preserve"> </w:t>
      </w:r>
      <w:r w:rsidRPr="003F4359">
        <w:rPr>
          <w:rFonts w:ascii="Times New Roman" w:hAnsi="Times New Roman"/>
          <w:color w:val="000000"/>
          <w:sz w:val="28"/>
          <w:szCs w:val="28"/>
          <w:lang w:eastAsia="hy-AM"/>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b/>
          <w:color w:val="000000"/>
          <w:sz w:val="28"/>
          <w:szCs w:val="28"/>
        </w:rPr>
        <w:t xml:space="preserve">         11) В статье 47:</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а) Абзац второй пункта 6 статьи 47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b/>
          <w:color w:val="000000"/>
          <w:sz w:val="28"/>
          <w:szCs w:val="28"/>
          <w:lang w:eastAsia="hy-AM"/>
        </w:rPr>
        <w:t xml:space="preserve">        «</w:t>
      </w:r>
      <w:r w:rsidRPr="003F4359">
        <w:rPr>
          <w:rFonts w:ascii="Times New Roman" w:hAnsi="Times New Roman"/>
          <w:color w:val="000000"/>
          <w:sz w:val="28"/>
          <w:szCs w:val="28"/>
          <w:lang w:eastAsia="hy-AM"/>
        </w:rPr>
        <w:t>Председатель Собрания депутатов – глава Треневского сельского поселения обязан опубликовать (обнародовать) зарегистрированный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«Треневское сельское поселение», муниципальном правовом акте о внесении изменений и дополнений в Устав муниципального образования «Треневское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12) В статье 50:</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а)Абзац первый пункта 4 статьи 50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b/>
          <w:color w:val="000000"/>
          <w:sz w:val="28"/>
          <w:szCs w:val="28"/>
          <w:lang w:eastAsia="hy-AM"/>
        </w:rPr>
        <w:t xml:space="preserve">        «</w:t>
      </w:r>
      <w:r w:rsidRPr="003F4359">
        <w:rPr>
          <w:rFonts w:ascii="Times New Roman" w:hAnsi="Times New Roman"/>
          <w:color w:val="000000"/>
          <w:sz w:val="28"/>
          <w:szCs w:val="28"/>
          <w:lang w:eastAsia="hy-AM"/>
        </w:rPr>
        <w:t xml:space="preserve">4. Проекты муниципальных нормативных правовых актов, устанавливающие новые или изменяющие ранее предусмотренные </w:t>
      </w:r>
      <w:r w:rsidRPr="003F4359">
        <w:rPr>
          <w:rFonts w:ascii="Times New Roman" w:hAnsi="Times New Roman"/>
          <w:color w:val="000000"/>
          <w:sz w:val="28"/>
          <w:szCs w:val="28"/>
          <w:lang w:eastAsia="hy-AM"/>
        </w:rPr>
        <w:lastRenderedPageBreak/>
        <w:t>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Треневского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b/>
          <w:color w:val="000000"/>
          <w:sz w:val="28"/>
          <w:szCs w:val="28"/>
        </w:rPr>
        <w:t xml:space="preserve">      13) В статье 62:</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а) Пункты 1,2 статьи 62 изложить в новой редакции:</w:t>
      </w:r>
    </w:p>
    <w:p w:rsidR="006612D4" w:rsidRPr="003F4359" w:rsidRDefault="006612D4" w:rsidP="006612D4">
      <w:pPr>
        <w:spacing w:after="0" w:line="240" w:lineRule="auto"/>
        <w:ind w:firstLine="459"/>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«1. Решением Собрания депутатов Треневского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Треневского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Треневского сельского поселения обязательств по муниципальным гарантиям в иностранной валюте).</w:t>
      </w:r>
    </w:p>
    <w:p w:rsidR="006612D4" w:rsidRPr="003F4359" w:rsidRDefault="006612D4" w:rsidP="006612D4">
      <w:pPr>
        <w:spacing w:after="0" w:line="240" w:lineRule="auto"/>
        <w:ind w:firstLine="459"/>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Верхние пределы муниципального внутреннего долга, муниципального внешнего долга (при наличии у Треневского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6612D4" w:rsidRPr="003F4359" w:rsidRDefault="006612D4" w:rsidP="006612D4">
      <w:pPr>
        <w:spacing w:after="0" w:line="240" w:lineRule="auto"/>
        <w:ind w:firstLine="459"/>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Собрание депутатов Треневского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Треневского сельского поселения.</w:t>
      </w:r>
    </w:p>
    <w:p w:rsidR="006612D4" w:rsidRPr="003F4359" w:rsidRDefault="006612D4" w:rsidP="006612D4">
      <w:pPr>
        <w:spacing w:after="0" w:line="240" w:lineRule="auto"/>
        <w:ind w:firstLine="459"/>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2. Муниципальные внутренние заимствования осуществляются в целях финансирования дефицита бюджета Треневского сельского поселения, а также погашения долговых обязательств Треневского сельского поселения, пополнения в течение финансового года остатков средств на счетах бюджета Треневского сельского поселения.</w:t>
      </w:r>
    </w:p>
    <w:p w:rsidR="006612D4" w:rsidRPr="003F4359" w:rsidRDefault="006612D4" w:rsidP="006612D4">
      <w:pPr>
        <w:spacing w:after="0" w:line="240" w:lineRule="auto"/>
        <w:ind w:firstLine="459"/>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612D4" w:rsidRPr="003F4359" w:rsidRDefault="006612D4" w:rsidP="006612D4">
      <w:pPr>
        <w:spacing w:after="0" w:line="240" w:lineRule="auto"/>
        <w:ind w:firstLine="459"/>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Право осуществления муниципальных заимствований от имени Треневского сельского поселения принадлежит Администрации Треневского сельского поселения.</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color w:val="000000"/>
          <w:sz w:val="28"/>
          <w:szCs w:val="28"/>
          <w:lang w:eastAsia="hy-AM"/>
        </w:rPr>
        <w:t xml:space="preserve">        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Треневского сельского поселения о местном бюджете на очередной финансовый год и плановый период (очередной финансовый год).»;</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lastRenderedPageBreak/>
        <w:t xml:space="preserve">        б) Абзац второй пункта 3 статьи 62 изложить в новой редакции:</w:t>
      </w:r>
    </w:p>
    <w:p w:rsidR="006612D4" w:rsidRPr="003F4359" w:rsidRDefault="006612D4" w:rsidP="006612D4">
      <w:pPr>
        <w:widowControl w:val="0"/>
        <w:autoSpaceDE w:val="0"/>
        <w:autoSpaceDN w:val="0"/>
        <w:adjustRightInd w:val="0"/>
        <w:spacing w:after="0" w:line="240" w:lineRule="auto"/>
        <w:jc w:val="both"/>
        <w:rPr>
          <w:rFonts w:ascii="Times New Roman" w:hAnsi="Times New Roman"/>
          <w:color w:val="000000"/>
          <w:sz w:val="28"/>
          <w:szCs w:val="28"/>
          <w:lang w:eastAsia="hy-AM"/>
        </w:rPr>
      </w:pPr>
      <w:r w:rsidRPr="003F4359">
        <w:rPr>
          <w:rFonts w:ascii="Times New Roman" w:hAnsi="Times New Roman"/>
          <w:b/>
          <w:color w:val="000000"/>
          <w:sz w:val="28"/>
          <w:szCs w:val="28"/>
          <w:lang w:eastAsia="hy-AM"/>
        </w:rPr>
        <w:t>«</w:t>
      </w:r>
      <w:r w:rsidRPr="003F4359">
        <w:rPr>
          <w:rFonts w:ascii="Times New Roman" w:hAnsi="Times New Roman"/>
          <w:color w:val="000000"/>
          <w:sz w:val="28"/>
          <w:szCs w:val="28"/>
          <w:lang w:eastAsia="hy-AM"/>
        </w:rPr>
        <w:t>Обязательства, вытекающие из муниципальной гарантии, включаются в состав муниципального долга.»;</w:t>
      </w:r>
    </w:p>
    <w:p w:rsidR="006612D4" w:rsidRPr="003F4359" w:rsidRDefault="006612D4" w:rsidP="006612D4">
      <w:pPr>
        <w:widowControl w:val="0"/>
        <w:autoSpaceDE w:val="0"/>
        <w:autoSpaceDN w:val="0"/>
        <w:adjustRightInd w:val="0"/>
        <w:spacing w:after="0" w:line="240" w:lineRule="auto"/>
        <w:jc w:val="both"/>
        <w:rPr>
          <w:rFonts w:ascii="Times New Roman" w:hAnsi="Times New Roman"/>
          <w:b/>
          <w:color w:val="000000"/>
          <w:sz w:val="28"/>
          <w:szCs w:val="28"/>
          <w:lang w:eastAsia="hy-AM"/>
        </w:rPr>
      </w:pPr>
      <w:r w:rsidRPr="003F4359">
        <w:rPr>
          <w:rFonts w:ascii="Times New Roman" w:hAnsi="Times New Roman"/>
          <w:b/>
          <w:color w:val="000000"/>
          <w:sz w:val="28"/>
          <w:szCs w:val="28"/>
          <w:lang w:eastAsia="hy-AM"/>
        </w:rPr>
        <w:t xml:space="preserve">        в) Пункт 4 статьи 62 изложить в новой редакции:</w:t>
      </w:r>
    </w:p>
    <w:p w:rsidR="006612D4" w:rsidRPr="003F4359" w:rsidRDefault="006612D4" w:rsidP="006612D4">
      <w:pPr>
        <w:spacing w:after="0" w:line="240" w:lineRule="atLeast"/>
        <w:ind w:firstLine="459"/>
        <w:jc w:val="both"/>
        <w:rPr>
          <w:rFonts w:ascii="Times New Roman" w:hAnsi="Times New Roman"/>
          <w:color w:val="000000" w:themeColor="text1"/>
          <w:sz w:val="28"/>
          <w:szCs w:val="28"/>
          <w:lang w:eastAsia="hy-AM"/>
        </w:rPr>
      </w:pPr>
      <w:r w:rsidRPr="003F4359">
        <w:rPr>
          <w:rFonts w:ascii="Times New Roman" w:hAnsi="Times New Roman"/>
          <w:color w:val="000000" w:themeColor="text1"/>
          <w:sz w:val="28"/>
          <w:szCs w:val="28"/>
          <w:lang w:eastAsia="hy-AM"/>
        </w:rPr>
        <w:t xml:space="preserve"> «4.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Треневского сельского поселения.</w:t>
      </w:r>
    </w:p>
    <w:p w:rsidR="006612D4" w:rsidRPr="003F4359" w:rsidRDefault="006612D4" w:rsidP="006612D4">
      <w:pPr>
        <w:spacing w:after="0" w:line="240" w:lineRule="atLeast"/>
        <w:ind w:firstLine="459"/>
        <w:jc w:val="both"/>
        <w:rPr>
          <w:rFonts w:ascii="Times New Roman" w:hAnsi="Times New Roman"/>
          <w:color w:val="000000" w:themeColor="text1"/>
          <w:sz w:val="28"/>
          <w:szCs w:val="28"/>
          <w:lang w:eastAsia="hy-AM"/>
        </w:rPr>
      </w:pPr>
      <w:r w:rsidRPr="003F4359">
        <w:rPr>
          <w:rFonts w:ascii="Times New Roman" w:hAnsi="Times New Roman"/>
          <w:color w:val="000000" w:themeColor="text1"/>
          <w:sz w:val="28"/>
          <w:szCs w:val="28"/>
          <w:lang w:eastAsia="hy-AM"/>
        </w:rPr>
        <w:t>Долговые обязательства Треневского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612D4" w:rsidRPr="003F4359" w:rsidRDefault="006612D4" w:rsidP="006612D4">
      <w:pPr>
        <w:spacing w:after="0" w:line="240" w:lineRule="auto"/>
        <w:jc w:val="both"/>
        <w:rPr>
          <w:rFonts w:ascii="Times New Roman" w:hAnsi="Times New Roman"/>
          <w:color w:val="000000"/>
          <w:sz w:val="28"/>
          <w:szCs w:val="28"/>
        </w:rPr>
      </w:pPr>
      <w:r w:rsidRPr="003F4359">
        <w:rPr>
          <w:rFonts w:ascii="Times New Roman" w:hAnsi="Times New Roman"/>
          <w:color w:val="000000" w:themeColor="text1"/>
          <w:sz w:val="28"/>
          <w:szCs w:val="28"/>
          <w:lang w:eastAsia="hy-AM"/>
        </w:rPr>
        <w:t xml:space="preserve">        Глава Администрации Треневского сельского поселения по истечении сроков, указанных в абзаце первом пункта 4 настоящей статьи, издает постановление Администрации Треневского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C65713" w:rsidRPr="003F4359" w:rsidRDefault="00C65713" w:rsidP="00C65713">
      <w:pPr>
        <w:keepNext/>
        <w:spacing w:after="0" w:line="240" w:lineRule="auto"/>
        <w:ind w:left="4860"/>
        <w:jc w:val="right"/>
        <w:outlineLvl w:val="0"/>
        <w:rPr>
          <w:rFonts w:ascii="Times New Roman" w:hAnsi="Times New Roman"/>
          <w:color w:val="000000"/>
          <w:sz w:val="28"/>
          <w:szCs w:val="28"/>
        </w:rPr>
      </w:pPr>
    </w:p>
    <w:p w:rsidR="006612D4" w:rsidRPr="003F4359" w:rsidRDefault="006612D4" w:rsidP="006612D4">
      <w:pPr>
        <w:autoSpaceDE w:val="0"/>
        <w:autoSpaceDN w:val="0"/>
        <w:adjustRightInd w:val="0"/>
        <w:spacing w:after="0" w:line="240" w:lineRule="auto"/>
        <w:ind w:firstLine="567"/>
        <w:jc w:val="both"/>
        <w:rPr>
          <w:rFonts w:ascii="Times New Roman" w:eastAsia="Calibri" w:hAnsi="Times New Roman"/>
          <w:sz w:val="28"/>
          <w:szCs w:val="28"/>
          <w:lang w:eastAsia="en-US"/>
        </w:rPr>
      </w:pPr>
      <w:r w:rsidRPr="003F4359">
        <w:rPr>
          <w:rFonts w:ascii="Times New Roman" w:hAnsi="Times New Roman"/>
          <w:sz w:val="28"/>
          <w:szCs w:val="28"/>
        </w:rPr>
        <w:t xml:space="preserve">2. Настоящее решение </w:t>
      </w:r>
      <w:r w:rsidRPr="003F4359">
        <w:rPr>
          <w:rFonts w:ascii="Times New Roman" w:eastAsia="Calibri" w:hAnsi="Times New Roman"/>
          <w:sz w:val="28"/>
          <w:szCs w:val="28"/>
          <w:lang w:eastAsia="en-US"/>
        </w:rPr>
        <w:t xml:space="preserve">вступает в силу </w:t>
      </w:r>
      <w:r w:rsidRPr="003F4359">
        <w:rPr>
          <w:rFonts w:ascii="Times New Roman" w:hAnsi="Times New Roman"/>
          <w:sz w:val="28"/>
          <w:szCs w:val="28"/>
          <w:shd w:val="clear" w:color="auto" w:fill="FFFFFF"/>
        </w:rPr>
        <w:t xml:space="preserve">со </w:t>
      </w:r>
      <w:r w:rsidRPr="003F4359">
        <w:rPr>
          <w:rFonts w:ascii="Times New Roman" w:hAnsi="Times New Roman"/>
          <w:sz w:val="28"/>
          <w:szCs w:val="28"/>
        </w:rPr>
        <w:t xml:space="preserve">дня его официального обнародования, произведенного после его государственной регистрации. </w:t>
      </w:r>
    </w:p>
    <w:p w:rsidR="006612D4" w:rsidRPr="003F4359" w:rsidRDefault="006612D4" w:rsidP="006612D4">
      <w:pPr>
        <w:pStyle w:val="Postan"/>
        <w:suppressAutoHyphens/>
        <w:ind w:right="-29" w:firstLine="567"/>
        <w:jc w:val="both"/>
        <w:rPr>
          <w:szCs w:val="28"/>
        </w:rPr>
      </w:pPr>
      <w:r w:rsidRPr="003F4359">
        <w:rPr>
          <w:szCs w:val="28"/>
        </w:rPr>
        <w:t xml:space="preserve"> 3.  Контроль за исполнением настоящего  решения  оставляю за собой.</w:t>
      </w:r>
    </w:p>
    <w:p w:rsidR="007B0AF3" w:rsidRPr="003F4359" w:rsidRDefault="007B0AF3" w:rsidP="007B0AF3">
      <w:pPr>
        <w:keepNext/>
        <w:spacing w:after="0" w:line="240" w:lineRule="auto"/>
        <w:ind w:left="4860"/>
        <w:jc w:val="right"/>
        <w:outlineLvl w:val="0"/>
        <w:rPr>
          <w:rFonts w:ascii="Times New Roman" w:hAnsi="Times New Roman"/>
          <w:color w:val="000000"/>
          <w:sz w:val="28"/>
          <w:szCs w:val="28"/>
        </w:rPr>
      </w:pPr>
    </w:p>
    <w:p w:rsidR="006612D4" w:rsidRPr="003F4359" w:rsidRDefault="006612D4" w:rsidP="006612D4">
      <w:pPr>
        <w:spacing w:after="0" w:line="240" w:lineRule="auto"/>
        <w:jc w:val="both"/>
        <w:rPr>
          <w:rFonts w:ascii="Times New Roman" w:hAnsi="Times New Roman"/>
          <w:color w:val="000000"/>
          <w:sz w:val="28"/>
          <w:szCs w:val="28"/>
        </w:rPr>
      </w:pPr>
    </w:p>
    <w:p w:rsidR="006612D4" w:rsidRPr="003F4359" w:rsidRDefault="006612D4" w:rsidP="006612D4">
      <w:pPr>
        <w:spacing w:after="0" w:line="240" w:lineRule="auto"/>
        <w:jc w:val="both"/>
        <w:rPr>
          <w:rFonts w:ascii="Times New Roman" w:hAnsi="Times New Roman"/>
          <w:color w:val="000000"/>
          <w:sz w:val="28"/>
          <w:szCs w:val="28"/>
        </w:rPr>
      </w:pPr>
      <w:r w:rsidRPr="003F4359">
        <w:rPr>
          <w:rFonts w:ascii="Times New Roman" w:hAnsi="Times New Roman"/>
          <w:color w:val="000000"/>
          <w:sz w:val="28"/>
          <w:szCs w:val="28"/>
        </w:rPr>
        <w:t>Председатель Собрания депутатов -</w:t>
      </w:r>
    </w:p>
    <w:p w:rsidR="006612D4" w:rsidRPr="003F4359" w:rsidRDefault="006612D4" w:rsidP="006612D4">
      <w:pPr>
        <w:spacing w:after="0" w:line="240" w:lineRule="auto"/>
        <w:jc w:val="both"/>
        <w:rPr>
          <w:rFonts w:ascii="Times New Roman" w:hAnsi="Times New Roman"/>
          <w:color w:val="000000"/>
          <w:sz w:val="28"/>
          <w:szCs w:val="28"/>
        </w:rPr>
      </w:pPr>
      <w:r w:rsidRPr="003F4359">
        <w:rPr>
          <w:rFonts w:ascii="Times New Roman" w:hAnsi="Times New Roman"/>
          <w:color w:val="000000"/>
          <w:sz w:val="28"/>
          <w:szCs w:val="28"/>
        </w:rPr>
        <w:t xml:space="preserve">глава Треневского сельского поселения                               </w:t>
      </w:r>
      <w:r w:rsidR="003F4359">
        <w:rPr>
          <w:rFonts w:ascii="Times New Roman" w:hAnsi="Times New Roman"/>
          <w:color w:val="000000"/>
          <w:sz w:val="28"/>
          <w:szCs w:val="28"/>
        </w:rPr>
        <w:t xml:space="preserve">           </w:t>
      </w:r>
      <w:r w:rsidRPr="003F4359">
        <w:rPr>
          <w:rFonts w:ascii="Times New Roman" w:hAnsi="Times New Roman"/>
          <w:color w:val="000000"/>
          <w:sz w:val="28"/>
          <w:szCs w:val="28"/>
        </w:rPr>
        <w:t xml:space="preserve"> </w:t>
      </w:r>
      <w:r w:rsidR="003F4359" w:rsidRPr="003F4359">
        <w:rPr>
          <w:rFonts w:ascii="Times New Roman" w:hAnsi="Times New Roman"/>
          <w:color w:val="000000"/>
          <w:sz w:val="28"/>
          <w:szCs w:val="28"/>
        </w:rPr>
        <w:t xml:space="preserve">А.Н.Пономарев            </w:t>
      </w:r>
      <w:r w:rsidRPr="003F4359">
        <w:rPr>
          <w:rFonts w:ascii="Times New Roman" w:hAnsi="Times New Roman"/>
          <w:color w:val="000000"/>
          <w:sz w:val="28"/>
          <w:szCs w:val="28"/>
        </w:rPr>
        <w:t xml:space="preserve">                                 </w:t>
      </w:r>
      <w:r w:rsidR="003F4359">
        <w:rPr>
          <w:rFonts w:ascii="Times New Roman" w:hAnsi="Times New Roman"/>
          <w:color w:val="000000"/>
          <w:sz w:val="28"/>
          <w:szCs w:val="28"/>
        </w:rPr>
        <w:t xml:space="preserve">                              </w:t>
      </w:r>
    </w:p>
    <w:p w:rsidR="006612D4" w:rsidRPr="003F4359" w:rsidRDefault="006612D4" w:rsidP="006612D4">
      <w:pPr>
        <w:keepNext/>
        <w:spacing w:after="0" w:line="240" w:lineRule="auto"/>
        <w:ind w:left="4860"/>
        <w:jc w:val="right"/>
        <w:outlineLvl w:val="0"/>
        <w:rPr>
          <w:rFonts w:ascii="Times New Roman" w:hAnsi="Times New Roman"/>
          <w:color w:val="000000"/>
          <w:sz w:val="28"/>
          <w:szCs w:val="28"/>
        </w:rPr>
      </w:pPr>
    </w:p>
    <w:p w:rsidR="006612D4" w:rsidRPr="003F4359" w:rsidRDefault="006612D4" w:rsidP="006612D4">
      <w:pPr>
        <w:spacing w:after="0" w:line="240" w:lineRule="atLeast"/>
        <w:jc w:val="both"/>
        <w:rPr>
          <w:rFonts w:ascii="Times New Roman" w:hAnsi="Times New Roman"/>
          <w:color w:val="000000"/>
          <w:sz w:val="28"/>
          <w:szCs w:val="28"/>
        </w:rPr>
      </w:pPr>
      <w:r w:rsidRPr="003F4359">
        <w:rPr>
          <w:rFonts w:ascii="Times New Roman" w:hAnsi="Times New Roman"/>
          <w:color w:val="000000"/>
          <w:sz w:val="28"/>
          <w:szCs w:val="28"/>
        </w:rPr>
        <w:t>п. Долотинка</w:t>
      </w:r>
    </w:p>
    <w:p w:rsidR="006612D4" w:rsidRPr="003F4359" w:rsidRDefault="006612D4" w:rsidP="006612D4">
      <w:pPr>
        <w:spacing w:after="0" w:line="240" w:lineRule="atLeast"/>
        <w:jc w:val="both"/>
        <w:rPr>
          <w:rFonts w:ascii="Times New Roman" w:hAnsi="Times New Roman"/>
          <w:color w:val="000000"/>
          <w:sz w:val="28"/>
          <w:szCs w:val="28"/>
        </w:rPr>
      </w:pPr>
      <w:r w:rsidRPr="003F4359">
        <w:rPr>
          <w:rFonts w:ascii="Times New Roman" w:hAnsi="Times New Roman"/>
          <w:color w:val="000000"/>
          <w:sz w:val="28"/>
          <w:szCs w:val="28"/>
        </w:rPr>
        <w:t>«</w:t>
      </w:r>
      <w:r w:rsidR="003F4359" w:rsidRPr="003F4359">
        <w:rPr>
          <w:rFonts w:ascii="Times New Roman" w:hAnsi="Times New Roman"/>
          <w:color w:val="000000"/>
          <w:sz w:val="28"/>
          <w:szCs w:val="28"/>
        </w:rPr>
        <w:t>27</w:t>
      </w:r>
      <w:r w:rsidRPr="003F4359">
        <w:rPr>
          <w:rFonts w:ascii="Times New Roman" w:hAnsi="Times New Roman"/>
          <w:color w:val="000000"/>
          <w:sz w:val="28"/>
          <w:szCs w:val="28"/>
        </w:rPr>
        <w:t>»</w:t>
      </w:r>
      <w:r w:rsidR="003F4359" w:rsidRPr="003F4359">
        <w:rPr>
          <w:rFonts w:ascii="Times New Roman" w:hAnsi="Times New Roman"/>
          <w:color w:val="000000"/>
          <w:sz w:val="28"/>
          <w:szCs w:val="28"/>
        </w:rPr>
        <w:t xml:space="preserve"> </w:t>
      </w:r>
      <w:r w:rsidRPr="003F4359">
        <w:rPr>
          <w:rFonts w:ascii="Times New Roman" w:hAnsi="Times New Roman"/>
          <w:color w:val="000000"/>
          <w:sz w:val="28"/>
          <w:szCs w:val="28"/>
        </w:rPr>
        <w:t>декабря 2021  года</w:t>
      </w:r>
    </w:p>
    <w:p w:rsidR="006612D4" w:rsidRPr="003F4359" w:rsidRDefault="006612D4" w:rsidP="006612D4">
      <w:pPr>
        <w:spacing w:after="0" w:line="240" w:lineRule="atLeast"/>
        <w:jc w:val="both"/>
        <w:rPr>
          <w:rFonts w:ascii="Times New Roman" w:hAnsi="Times New Roman"/>
          <w:color w:val="000000"/>
          <w:sz w:val="28"/>
          <w:szCs w:val="28"/>
        </w:rPr>
      </w:pPr>
      <w:r w:rsidRPr="003F4359">
        <w:rPr>
          <w:rFonts w:ascii="Times New Roman" w:hAnsi="Times New Roman"/>
          <w:color w:val="000000"/>
          <w:sz w:val="28"/>
          <w:szCs w:val="28"/>
        </w:rPr>
        <w:t xml:space="preserve">№ </w:t>
      </w:r>
      <w:r w:rsidR="003F4359" w:rsidRPr="003F4359">
        <w:rPr>
          <w:rFonts w:ascii="Times New Roman" w:hAnsi="Times New Roman"/>
          <w:color w:val="000000"/>
          <w:sz w:val="28"/>
          <w:szCs w:val="28"/>
        </w:rPr>
        <w:t>15</w:t>
      </w:r>
    </w:p>
    <w:p w:rsidR="006612D4" w:rsidRPr="003F4359" w:rsidRDefault="006612D4" w:rsidP="006612D4">
      <w:pPr>
        <w:spacing w:after="0" w:line="240" w:lineRule="auto"/>
        <w:jc w:val="both"/>
        <w:rPr>
          <w:rFonts w:ascii="Times New Roman" w:hAnsi="Times New Roman"/>
          <w:color w:val="000000"/>
          <w:sz w:val="28"/>
          <w:szCs w:val="28"/>
        </w:rPr>
      </w:pPr>
    </w:p>
    <w:p w:rsidR="007B0AF3" w:rsidRPr="003F4359"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F4359"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F4359"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F4359"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F4359"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F4359" w:rsidRDefault="007B0AF3" w:rsidP="007B0AF3">
      <w:pPr>
        <w:keepNext/>
        <w:spacing w:after="0" w:line="240" w:lineRule="auto"/>
        <w:ind w:left="4860"/>
        <w:jc w:val="right"/>
        <w:outlineLvl w:val="0"/>
        <w:rPr>
          <w:rFonts w:ascii="Times New Roman" w:hAnsi="Times New Roman"/>
          <w:color w:val="000000"/>
          <w:sz w:val="28"/>
          <w:szCs w:val="28"/>
        </w:rPr>
      </w:pPr>
    </w:p>
    <w:p w:rsidR="007B0AF3" w:rsidRPr="003F4359" w:rsidRDefault="007B0AF3" w:rsidP="007B0AF3">
      <w:pPr>
        <w:rPr>
          <w:sz w:val="28"/>
          <w:szCs w:val="28"/>
        </w:rPr>
      </w:pPr>
    </w:p>
    <w:sectPr w:rsidR="007B0AF3" w:rsidRPr="003F4359" w:rsidSect="00D96AF7">
      <w:headerReference w:type="default" r:id="rId7"/>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318" w:rsidRDefault="00553318" w:rsidP="00924527">
      <w:pPr>
        <w:spacing w:after="0" w:line="240" w:lineRule="auto"/>
      </w:pPr>
      <w:r>
        <w:separator/>
      </w:r>
    </w:p>
  </w:endnote>
  <w:endnote w:type="continuationSeparator" w:id="0">
    <w:p w:rsidR="00553318" w:rsidRDefault="00553318" w:rsidP="00924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318" w:rsidRDefault="00553318" w:rsidP="00924527">
      <w:pPr>
        <w:spacing w:after="0" w:line="240" w:lineRule="auto"/>
      </w:pPr>
      <w:r>
        <w:separator/>
      </w:r>
    </w:p>
  </w:footnote>
  <w:footnote w:type="continuationSeparator" w:id="0">
    <w:p w:rsidR="00553318" w:rsidRDefault="00553318" w:rsidP="009245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552" w:rsidRPr="00694552" w:rsidRDefault="00553318" w:rsidP="00694552">
    <w:pPr>
      <w:pStyle w:val="a3"/>
      <w:jc w:val="center"/>
      <w:rPr>
        <w:rFonts w:ascii="Arial Black" w:hAnsi="Arial Black"/>
        <w:sz w:val="32"/>
        <w:szCs w:val="32"/>
        <w:bdr w:val="thinThickThinMediumGap" w:sz="24" w:space="0" w:color="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0AF3"/>
    <w:rsid w:val="00155F4A"/>
    <w:rsid w:val="001B650F"/>
    <w:rsid w:val="002F74D2"/>
    <w:rsid w:val="00354449"/>
    <w:rsid w:val="003F4359"/>
    <w:rsid w:val="004D0DE6"/>
    <w:rsid w:val="00553318"/>
    <w:rsid w:val="006612D4"/>
    <w:rsid w:val="00755329"/>
    <w:rsid w:val="00796584"/>
    <w:rsid w:val="007B0AF3"/>
    <w:rsid w:val="008753AD"/>
    <w:rsid w:val="008C5C45"/>
    <w:rsid w:val="00924527"/>
    <w:rsid w:val="009774FF"/>
    <w:rsid w:val="00990A3F"/>
    <w:rsid w:val="00AC3724"/>
    <w:rsid w:val="00BB3F84"/>
    <w:rsid w:val="00BC592F"/>
    <w:rsid w:val="00C65713"/>
    <w:rsid w:val="00C71A5C"/>
    <w:rsid w:val="00C76A8F"/>
    <w:rsid w:val="00D96AF7"/>
    <w:rsid w:val="00E8660E"/>
    <w:rsid w:val="00ED7F58"/>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F3"/>
    <w:pPr>
      <w:spacing w:after="200" w:line="276" w:lineRule="auto"/>
      <w:ind w:right="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0AF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0AF3"/>
    <w:rPr>
      <w:rFonts w:ascii="Calibri" w:eastAsia="Times New Roman" w:hAnsi="Calibri" w:cs="Times New Roman"/>
      <w:lang w:eastAsia="ru-RU"/>
    </w:rPr>
  </w:style>
  <w:style w:type="paragraph" w:styleId="a5">
    <w:name w:val="Body Text"/>
    <w:basedOn w:val="a"/>
    <w:link w:val="a6"/>
    <w:uiPriority w:val="99"/>
    <w:semiHidden/>
    <w:unhideWhenUsed/>
    <w:rsid w:val="007B0AF3"/>
    <w:pPr>
      <w:spacing w:after="120"/>
    </w:pPr>
  </w:style>
  <w:style w:type="character" w:customStyle="1" w:styleId="a6">
    <w:name w:val="Основной текст Знак"/>
    <w:basedOn w:val="a0"/>
    <w:link w:val="a5"/>
    <w:uiPriority w:val="99"/>
    <w:semiHidden/>
    <w:rsid w:val="007B0AF3"/>
    <w:rPr>
      <w:rFonts w:ascii="Calibri" w:eastAsia="Times New Roman" w:hAnsi="Calibri" w:cs="Times New Roman"/>
      <w:lang w:eastAsia="ru-RU"/>
    </w:rPr>
  </w:style>
  <w:style w:type="paragraph" w:customStyle="1" w:styleId="Postan">
    <w:name w:val="Postan"/>
    <w:basedOn w:val="a"/>
    <w:rsid w:val="007B0AF3"/>
    <w:pPr>
      <w:spacing w:after="0" w:line="240" w:lineRule="auto"/>
      <w:jc w:val="center"/>
    </w:pPr>
    <w:rPr>
      <w:rFonts w:ascii="Times New Roman" w:hAnsi="Times New Roman"/>
      <w:sz w:val="28"/>
      <w:szCs w:val="20"/>
    </w:rPr>
  </w:style>
  <w:style w:type="paragraph" w:styleId="a7">
    <w:name w:val="footer"/>
    <w:basedOn w:val="a"/>
    <w:link w:val="a8"/>
    <w:uiPriority w:val="99"/>
    <w:semiHidden/>
    <w:unhideWhenUsed/>
    <w:rsid w:val="006612D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612D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E084-EF93-4DEF-B072-0BF7162E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2660</Words>
  <Characters>15166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2021-12-24T08:18:00Z</cp:lastPrinted>
  <dcterms:created xsi:type="dcterms:W3CDTF">2020-07-30T07:47:00Z</dcterms:created>
  <dcterms:modified xsi:type="dcterms:W3CDTF">2021-12-24T08:19:00Z</dcterms:modified>
</cp:coreProperties>
</file>