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C3" w:rsidRPr="007B068D" w:rsidRDefault="003C14C3" w:rsidP="003C14C3">
      <w:pPr>
        <w:tabs>
          <w:tab w:val="left" w:pos="8222"/>
        </w:tabs>
        <w:jc w:val="center"/>
        <w:rPr>
          <w:rFonts w:ascii="Times New Roman" w:hAnsi="Times New Roman"/>
        </w:rPr>
      </w:pPr>
      <w:r w:rsidRPr="007B068D">
        <w:rPr>
          <w:rFonts w:ascii="Times New Roman" w:hAnsi="Times New Roman"/>
        </w:rPr>
        <w:t>РОССИЙСКАЯ ФЕДЕРАЦИЯ</w:t>
      </w:r>
    </w:p>
    <w:p w:rsidR="003C14C3" w:rsidRPr="007B068D" w:rsidRDefault="003C14C3" w:rsidP="003C14C3">
      <w:pPr>
        <w:jc w:val="center"/>
        <w:rPr>
          <w:rFonts w:ascii="Times New Roman" w:hAnsi="Times New Roman"/>
        </w:rPr>
      </w:pPr>
      <w:r w:rsidRPr="007B068D">
        <w:rPr>
          <w:rFonts w:ascii="Times New Roman" w:hAnsi="Times New Roman"/>
        </w:rPr>
        <w:t>РОСТОВСКАЯ ОБЛАСТЬ</w:t>
      </w:r>
    </w:p>
    <w:p w:rsidR="003C14C3" w:rsidRPr="007B068D" w:rsidRDefault="003C14C3" w:rsidP="003C14C3">
      <w:pPr>
        <w:jc w:val="center"/>
        <w:rPr>
          <w:rFonts w:ascii="Times New Roman" w:hAnsi="Times New Roman"/>
        </w:rPr>
      </w:pPr>
      <w:r w:rsidRPr="007B068D">
        <w:rPr>
          <w:rFonts w:ascii="Times New Roman" w:hAnsi="Times New Roman"/>
        </w:rPr>
        <w:t>МИЛЛЕРОВСКИЙ РАЙОН</w:t>
      </w:r>
    </w:p>
    <w:p w:rsidR="003C14C3" w:rsidRPr="007B068D" w:rsidRDefault="003C14C3" w:rsidP="003C14C3">
      <w:pPr>
        <w:jc w:val="center"/>
        <w:rPr>
          <w:rFonts w:ascii="Times New Roman" w:hAnsi="Times New Roman"/>
        </w:rPr>
      </w:pPr>
    </w:p>
    <w:p w:rsidR="003C14C3" w:rsidRPr="007B068D" w:rsidRDefault="003C14C3" w:rsidP="003C14C3">
      <w:pPr>
        <w:jc w:val="center"/>
        <w:rPr>
          <w:rFonts w:ascii="Times New Roman" w:hAnsi="Times New Roman"/>
        </w:rPr>
      </w:pPr>
      <w:r w:rsidRPr="007B068D">
        <w:rPr>
          <w:rFonts w:ascii="Times New Roman" w:hAnsi="Times New Roman"/>
        </w:rPr>
        <w:t>МУНИЦИПАЛЬНОЕ ОБРАЗОВАНИЕ</w:t>
      </w:r>
    </w:p>
    <w:p w:rsidR="003C14C3" w:rsidRPr="007B068D" w:rsidRDefault="003C14C3" w:rsidP="003C14C3">
      <w:pPr>
        <w:jc w:val="center"/>
        <w:rPr>
          <w:rFonts w:ascii="Times New Roman" w:hAnsi="Times New Roman"/>
        </w:rPr>
      </w:pPr>
      <w:r w:rsidRPr="007B068D">
        <w:rPr>
          <w:rFonts w:ascii="Times New Roman" w:hAnsi="Times New Roman"/>
        </w:rPr>
        <w:t>«</w:t>
      </w:r>
      <w:r>
        <w:rPr>
          <w:rFonts w:ascii="Times New Roman" w:hAnsi="Times New Roman"/>
        </w:rPr>
        <w:t>ТРЕНЕВСКОЕ</w:t>
      </w:r>
      <w:r w:rsidRPr="007B068D">
        <w:rPr>
          <w:rFonts w:ascii="Times New Roman" w:hAnsi="Times New Roman"/>
        </w:rPr>
        <w:t xml:space="preserve"> СЕЛЬСКОЕ ПОСЕЛЕНИЕ»</w:t>
      </w:r>
    </w:p>
    <w:p w:rsidR="003C14C3" w:rsidRPr="007B068D" w:rsidRDefault="003C14C3" w:rsidP="003C14C3">
      <w:pPr>
        <w:jc w:val="center"/>
        <w:rPr>
          <w:rFonts w:ascii="Times New Roman" w:hAnsi="Times New Roman"/>
          <w:sz w:val="32"/>
          <w:szCs w:val="32"/>
        </w:rPr>
      </w:pPr>
    </w:p>
    <w:p w:rsidR="003C14C3" w:rsidRPr="007B068D" w:rsidRDefault="003C14C3" w:rsidP="003C14C3">
      <w:pPr>
        <w:jc w:val="center"/>
        <w:rPr>
          <w:rFonts w:ascii="Times New Roman" w:hAnsi="Times New Roman"/>
          <w:b/>
          <w:sz w:val="32"/>
          <w:szCs w:val="32"/>
        </w:rPr>
      </w:pPr>
      <w:r w:rsidRPr="007B068D">
        <w:rPr>
          <w:rFonts w:ascii="Times New Roman" w:hAnsi="Times New Roman"/>
          <w:b/>
          <w:sz w:val="32"/>
          <w:szCs w:val="32"/>
        </w:rPr>
        <w:t>АДМИНИСТРАЦИЯ</w:t>
      </w:r>
    </w:p>
    <w:p w:rsidR="003C14C3" w:rsidRPr="007B068D" w:rsidRDefault="003C14C3" w:rsidP="003C14C3">
      <w:pPr>
        <w:jc w:val="center"/>
        <w:rPr>
          <w:rFonts w:ascii="Times New Roman" w:hAnsi="Times New Roman"/>
          <w:b/>
          <w:sz w:val="32"/>
          <w:szCs w:val="32"/>
        </w:rPr>
      </w:pPr>
      <w:r>
        <w:rPr>
          <w:rFonts w:ascii="Times New Roman" w:hAnsi="Times New Roman"/>
          <w:b/>
          <w:sz w:val="32"/>
          <w:szCs w:val="32"/>
        </w:rPr>
        <w:t>ТРЕНЕВСКОГО</w:t>
      </w:r>
      <w:r w:rsidRPr="007B068D">
        <w:rPr>
          <w:rFonts w:ascii="Times New Roman" w:hAnsi="Times New Roman"/>
          <w:b/>
          <w:sz w:val="32"/>
          <w:szCs w:val="32"/>
        </w:rPr>
        <w:t xml:space="preserve"> СЕЛЬСКОГО ПОСЕЛЕНИЯ</w:t>
      </w:r>
    </w:p>
    <w:p w:rsidR="003C14C3" w:rsidRPr="007B068D" w:rsidRDefault="003C14C3" w:rsidP="003C14C3">
      <w:pPr>
        <w:jc w:val="center"/>
        <w:rPr>
          <w:rFonts w:ascii="Times New Roman" w:hAnsi="Times New Roman"/>
          <w:b/>
        </w:rPr>
      </w:pPr>
      <w:r w:rsidRPr="007B068D">
        <w:rPr>
          <w:rFonts w:ascii="Times New Roman" w:hAnsi="Times New Roman"/>
          <w:b/>
        </w:rPr>
        <w:t xml:space="preserve"> </w:t>
      </w:r>
    </w:p>
    <w:p w:rsidR="003C14C3" w:rsidRPr="007B068D" w:rsidRDefault="003C14C3" w:rsidP="003C14C3">
      <w:pPr>
        <w:jc w:val="center"/>
        <w:rPr>
          <w:rFonts w:ascii="Times New Roman" w:hAnsi="Times New Roman"/>
          <w:b/>
        </w:rPr>
      </w:pPr>
      <w:r w:rsidRPr="007B068D">
        <w:rPr>
          <w:rFonts w:ascii="Times New Roman" w:hAnsi="Times New Roman"/>
          <w:b/>
        </w:rPr>
        <w:t>ПОСТАНОВЛЕНИЕ</w:t>
      </w:r>
    </w:p>
    <w:p w:rsidR="003C14C3" w:rsidRDefault="003C14C3" w:rsidP="003C14C3">
      <w:pPr>
        <w:ind w:firstLine="709"/>
        <w:rPr>
          <w:rFonts w:ascii="Times New Roman" w:hAnsi="Times New Roman"/>
          <w:sz w:val="28"/>
          <w:szCs w:val="28"/>
        </w:rPr>
      </w:pPr>
    </w:p>
    <w:p w:rsidR="003C14C3" w:rsidRPr="002947C8" w:rsidRDefault="003C14C3" w:rsidP="003C14C3">
      <w:pPr>
        <w:ind w:firstLine="709"/>
        <w:jc w:val="center"/>
        <w:rPr>
          <w:rFonts w:ascii="Times New Roman" w:hAnsi="Times New Roman"/>
          <w:sz w:val="28"/>
          <w:szCs w:val="28"/>
        </w:rPr>
      </w:pPr>
      <w:r>
        <w:rPr>
          <w:rFonts w:ascii="Times New Roman" w:hAnsi="Times New Roman"/>
          <w:sz w:val="28"/>
          <w:szCs w:val="28"/>
        </w:rPr>
        <w:t>04.10.2021</w:t>
      </w:r>
      <w:r w:rsidRPr="002947C8">
        <w:rPr>
          <w:rFonts w:ascii="Times New Roman" w:hAnsi="Times New Roman"/>
          <w:sz w:val="28"/>
          <w:szCs w:val="28"/>
        </w:rPr>
        <w:t xml:space="preserve">        </w:t>
      </w:r>
      <w:r>
        <w:rPr>
          <w:rFonts w:ascii="Times New Roman" w:hAnsi="Times New Roman"/>
          <w:sz w:val="28"/>
          <w:szCs w:val="28"/>
        </w:rPr>
        <w:t xml:space="preserve">                  </w:t>
      </w:r>
      <w:r w:rsidRPr="002947C8">
        <w:rPr>
          <w:rFonts w:ascii="Times New Roman" w:hAnsi="Times New Roman"/>
          <w:sz w:val="28"/>
          <w:szCs w:val="28"/>
        </w:rPr>
        <w:t xml:space="preserve"> №  </w:t>
      </w:r>
      <w:r>
        <w:rPr>
          <w:rFonts w:ascii="Times New Roman" w:hAnsi="Times New Roman"/>
          <w:sz w:val="28"/>
          <w:szCs w:val="28"/>
        </w:rPr>
        <w:t>44</w:t>
      </w:r>
      <w:r w:rsidRPr="002947C8">
        <w:rPr>
          <w:rFonts w:ascii="Times New Roman" w:hAnsi="Times New Roman"/>
          <w:sz w:val="28"/>
          <w:szCs w:val="28"/>
        </w:rPr>
        <w:t xml:space="preserve">               </w:t>
      </w:r>
      <w:r>
        <w:rPr>
          <w:rFonts w:ascii="Times New Roman" w:hAnsi="Times New Roman"/>
          <w:sz w:val="28"/>
          <w:szCs w:val="28"/>
        </w:rPr>
        <w:t xml:space="preserve">    </w:t>
      </w:r>
      <w:r w:rsidRPr="002947C8">
        <w:rPr>
          <w:rFonts w:ascii="Times New Roman" w:hAnsi="Times New Roman"/>
          <w:sz w:val="28"/>
          <w:szCs w:val="28"/>
        </w:rPr>
        <w:t xml:space="preserve">    </w:t>
      </w:r>
      <w:proofErr w:type="spellStart"/>
      <w:r>
        <w:rPr>
          <w:rFonts w:ascii="Times New Roman" w:hAnsi="Times New Roman"/>
          <w:sz w:val="28"/>
          <w:szCs w:val="28"/>
        </w:rPr>
        <w:t>п</w:t>
      </w:r>
      <w:proofErr w:type="gramStart"/>
      <w:r>
        <w:rPr>
          <w:rFonts w:ascii="Times New Roman" w:hAnsi="Times New Roman"/>
          <w:sz w:val="28"/>
          <w:szCs w:val="28"/>
        </w:rPr>
        <w:t>.Д</w:t>
      </w:r>
      <w:proofErr w:type="gramEnd"/>
      <w:r>
        <w:rPr>
          <w:rFonts w:ascii="Times New Roman" w:hAnsi="Times New Roman"/>
          <w:sz w:val="28"/>
          <w:szCs w:val="28"/>
        </w:rPr>
        <w:t>олотинка</w:t>
      </w:r>
      <w:proofErr w:type="spellEnd"/>
    </w:p>
    <w:p w:rsidR="003C14C3" w:rsidRPr="002947C8" w:rsidRDefault="003C14C3" w:rsidP="003C14C3">
      <w:pPr>
        <w:ind w:firstLine="709"/>
        <w:jc w:val="center"/>
        <w:rPr>
          <w:rFonts w:ascii="Times New Roman" w:hAnsi="Times New Roman"/>
          <w:sz w:val="28"/>
          <w:szCs w:val="28"/>
        </w:rPr>
      </w:pPr>
    </w:p>
    <w:p w:rsidR="003C14C3" w:rsidRPr="003C14C3" w:rsidRDefault="003C14C3" w:rsidP="003C14C3">
      <w:pPr>
        <w:ind w:right="-1" w:hanging="142"/>
        <w:jc w:val="center"/>
        <w:rPr>
          <w:rFonts w:ascii="Times New Roman" w:hAnsi="Times New Roman"/>
          <w:b/>
          <w:sz w:val="28"/>
          <w:szCs w:val="28"/>
        </w:rPr>
      </w:pPr>
      <w:r w:rsidRPr="003C14C3">
        <w:rPr>
          <w:rFonts w:ascii="Times New Roman" w:hAnsi="Times New Roman"/>
          <w:b/>
          <w:sz w:val="28"/>
          <w:szCs w:val="28"/>
        </w:rPr>
        <w:t xml:space="preserve">Об утверждении административного регламента осуществления муниципального </w:t>
      </w:r>
      <w:proofErr w:type="gramStart"/>
      <w:r w:rsidRPr="003C14C3">
        <w:rPr>
          <w:rFonts w:ascii="Times New Roman" w:hAnsi="Times New Roman"/>
          <w:b/>
          <w:sz w:val="28"/>
          <w:szCs w:val="28"/>
        </w:rPr>
        <w:t>контроля за</w:t>
      </w:r>
      <w:proofErr w:type="gramEnd"/>
      <w:r w:rsidRPr="003C14C3">
        <w:rPr>
          <w:rFonts w:ascii="Times New Roman" w:hAnsi="Times New Roman"/>
          <w:b/>
          <w:sz w:val="28"/>
          <w:szCs w:val="28"/>
        </w:rPr>
        <w:t xml:space="preserve"> соблюдением </w:t>
      </w:r>
    </w:p>
    <w:p w:rsidR="003C14C3" w:rsidRPr="003C14C3" w:rsidRDefault="003C14C3" w:rsidP="003C14C3">
      <w:pPr>
        <w:ind w:right="-1" w:hanging="142"/>
        <w:jc w:val="center"/>
        <w:rPr>
          <w:rFonts w:ascii="Times New Roman" w:hAnsi="Times New Roman"/>
          <w:b/>
          <w:sz w:val="28"/>
          <w:szCs w:val="28"/>
        </w:rPr>
      </w:pPr>
      <w:r w:rsidRPr="003C14C3">
        <w:rPr>
          <w:rFonts w:ascii="Times New Roman" w:hAnsi="Times New Roman"/>
          <w:b/>
          <w:sz w:val="28"/>
          <w:szCs w:val="28"/>
        </w:rPr>
        <w:t xml:space="preserve">Правил благоустройства территории Треневского  сельского поселения </w:t>
      </w:r>
    </w:p>
    <w:p w:rsidR="003C14C3" w:rsidRPr="003C14C3" w:rsidRDefault="003C14C3" w:rsidP="003C14C3">
      <w:pPr>
        <w:ind w:right="-1" w:hanging="142"/>
        <w:jc w:val="center"/>
        <w:rPr>
          <w:rFonts w:ascii="Times New Roman" w:hAnsi="Times New Roman"/>
          <w:b/>
          <w:sz w:val="28"/>
          <w:szCs w:val="28"/>
        </w:rPr>
      </w:pPr>
    </w:p>
    <w:p w:rsidR="003C14C3" w:rsidRPr="00BD390B" w:rsidRDefault="003C14C3" w:rsidP="003C14C3">
      <w:pPr>
        <w:rPr>
          <w:rFonts w:ascii="Times New Roman" w:hAnsi="Times New Roman"/>
          <w:bCs/>
          <w:color w:val="000000"/>
          <w:sz w:val="28"/>
          <w:szCs w:val="28"/>
        </w:rPr>
      </w:pPr>
      <w:proofErr w:type="gramStart"/>
      <w:r w:rsidRPr="002947C8">
        <w:rPr>
          <w:rFonts w:ascii="Times New Roman" w:hAnsi="Times New Roman"/>
          <w:sz w:val="28"/>
          <w:szCs w:val="28"/>
        </w:rPr>
        <w:t>Руководствуясь Федеральным законом от 06.10.2003 года №131-ФЗ «Об общих принципах организации местного самоуправления в Российской Федерации</w:t>
      </w:r>
      <w:r w:rsidRPr="002947C8">
        <w:rPr>
          <w:rFonts w:ascii="Times New Roman" w:hAnsi="Times New Roman"/>
          <w:color w:val="000000"/>
          <w:sz w:val="28"/>
          <w:szCs w:val="28"/>
        </w:rPr>
        <w:t xml:space="preserve">», Федеральным </w:t>
      </w:r>
      <w:hyperlink r:id="rId5" w:history="1">
        <w:r w:rsidRPr="002947C8">
          <w:rPr>
            <w:rFonts w:ascii="Times New Roman" w:hAnsi="Times New Roman"/>
            <w:color w:val="000000"/>
            <w:sz w:val="28"/>
            <w:szCs w:val="28"/>
          </w:rPr>
          <w:t>законом</w:t>
        </w:r>
      </w:hyperlink>
      <w:r w:rsidRPr="002947C8">
        <w:rPr>
          <w:rFonts w:ascii="Times New Roman" w:hAnsi="Times New Roman"/>
          <w:color w:val="000000"/>
          <w:sz w:val="28"/>
          <w:szCs w:val="28"/>
        </w:rPr>
        <w:t xml:space="preserve"> от 26.</w:t>
      </w:r>
      <w:r w:rsidRPr="002947C8">
        <w:rPr>
          <w:rFonts w:ascii="Times New Roman" w:hAnsi="Times New Roman"/>
          <w:sz w:val="28"/>
          <w:szCs w:val="28"/>
        </w:rPr>
        <w:t>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947C8">
        <w:rPr>
          <w:rFonts w:ascii="Times New Roman" w:hAnsi="Times New Roman"/>
          <w:color w:val="000000"/>
          <w:sz w:val="28"/>
          <w:szCs w:val="28"/>
        </w:rPr>
        <w:t xml:space="preserve">, Уставом </w:t>
      </w:r>
      <w:r>
        <w:rPr>
          <w:rFonts w:ascii="Times New Roman" w:hAnsi="Times New Roman"/>
          <w:color w:val="000000"/>
          <w:sz w:val="28"/>
          <w:szCs w:val="28"/>
        </w:rPr>
        <w:t>Треневского</w:t>
      </w:r>
      <w:r w:rsidRPr="002947C8">
        <w:rPr>
          <w:rFonts w:ascii="Times New Roman" w:hAnsi="Times New Roman"/>
          <w:color w:val="000000"/>
          <w:sz w:val="28"/>
          <w:szCs w:val="28"/>
        </w:rPr>
        <w:t xml:space="preserve">  сельского поселения</w:t>
      </w:r>
      <w:r>
        <w:rPr>
          <w:rFonts w:ascii="Times New Roman" w:hAnsi="Times New Roman"/>
          <w:color w:val="000000"/>
          <w:sz w:val="28"/>
          <w:szCs w:val="28"/>
        </w:rPr>
        <w:t>,</w:t>
      </w:r>
      <w:r w:rsidRPr="002947C8">
        <w:rPr>
          <w:rFonts w:ascii="Times New Roman" w:hAnsi="Times New Roman"/>
          <w:color w:val="000000"/>
          <w:sz w:val="28"/>
          <w:szCs w:val="28"/>
        </w:rPr>
        <w:t xml:space="preserve"> решением Собрания  депутатов  </w:t>
      </w:r>
      <w:r>
        <w:rPr>
          <w:rFonts w:ascii="Times New Roman" w:hAnsi="Times New Roman"/>
          <w:color w:val="000000"/>
          <w:sz w:val="28"/>
          <w:szCs w:val="28"/>
        </w:rPr>
        <w:t xml:space="preserve">Треневского сельского поселения  от  </w:t>
      </w:r>
      <w:r w:rsidRPr="00BD390B">
        <w:rPr>
          <w:rFonts w:ascii="Times New Roman" w:hAnsi="Times New Roman"/>
          <w:color w:val="000000"/>
          <w:sz w:val="28"/>
          <w:szCs w:val="28"/>
        </w:rPr>
        <w:t xml:space="preserve">28.11.2017 г № </w:t>
      </w:r>
      <w:r>
        <w:rPr>
          <w:rFonts w:ascii="Times New Roman" w:hAnsi="Times New Roman"/>
          <w:color w:val="000000"/>
          <w:sz w:val="28"/>
          <w:szCs w:val="28"/>
        </w:rPr>
        <w:t>56</w:t>
      </w:r>
      <w:r w:rsidRPr="00BD390B">
        <w:rPr>
          <w:rFonts w:ascii="Times New Roman" w:hAnsi="Times New Roman"/>
          <w:sz w:val="28"/>
          <w:szCs w:val="28"/>
        </w:rPr>
        <w:t xml:space="preserve"> «</w:t>
      </w:r>
      <w:r w:rsidRPr="00BD390B">
        <w:rPr>
          <w:rFonts w:ascii="Times New Roman" w:hAnsi="Times New Roman"/>
          <w:bCs/>
          <w:color w:val="000000"/>
          <w:sz w:val="28"/>
          <w:szCs w:val="28"/>
        </w:rPr>
        <w:t>Об утверждении</w:t>
      </w:r>
      <w:r>
        <w:rPr>
          <w:rFonts w:ascii="Times New Roman" w:hAnsi="Times New Roman"/>
          <w:bCs/>
          <w:color w:val="000000"/>
          <w:sz w:val="28"/>
          <w:szCs w:val="28"/>
        </w:rPr>
        <w:t xml:space="preserve"> </w:t>
      </w:r>
      <w:r w:rsidRPr="00BD390B">
        <w:rPr>
          <w:rFonts w:ascii="Times New Roman" w:hAnsi="Times New Roman"/>
          <w:bCs/>
          <w:color w:val="000000"/>
          <w:sz w:val="28"/>
          <w:szCs w:val="28"/>
        </w:rPr>
        <w:t>Правил благоустройства территории муниципального образования «Треневское  сельское</w:t>
      </w:r>
      <w:proofErr w:type="gramEnd"/>
      <w:r w:rsidRPr="00BD390B">
        <w:rPr>
          <w:rFonts w:ascii="Times New Roman" w:hAnsi="Times New Roman"/>
          <w:bCs/>
          <w:color w:val="000000"/>
          <w:sz w:val="28"/>
          <w:szCs w:val="28"/>
        </w:rPr>
        <w:t xml:space="preserve">  поселение»</w:t>
      </w:r>
      <w:r>
        <w:rPr>
          <w:rFonts w:ascii="Times New Roman" w:hAnsi="Times New Roman"/>
          <w:bCs/>
          <w:color w:val="000000"/>
          <w:sz w:val="28"/>
          <w:szCs w:val="28"/>
        </w:rPr>
        <w:t>,</w:t>
      </w:r>
    </w:p>
    <w:p w:rsidR="003C14C3" w:rsidRPr="002947C8" w:rsidRDefault="003C14C3" w:rsidP="003C14C3">
      <w:pPr>
        <w:ind w:firstLine="0"/>
        <w:rPr>
          <w:rFonts w:ascii="Times New Roman" w:hAnsi="Times New Roman"/>
          <w:sz w:val="28"/>
          <w:szCs w:val="28"/>
        </w:rPr>
      </w:pPr>
    </w:p>
    <w:p w:rsidR="003C14C3" w:rsidRPr="002947C8" w:rsidRDefault="003C14C3" w:rsidP="003C14C3">
      <w:pPr>
        <w:ind w:firstLine="709"/>
        <w:jc w:val="center"/>
        <w:rPr>
          <w:rFonts w:ascii="Times New Roman" w:hAnsi="Times New Roman"/>
          <w:sz w:val="28"/>
          <w:szCs w:val="28"/>
          <w:lang w:val="en-US"/>
        </w:rPr>
      </w:pPr>
      <w:r w:rsidRPr="002947C8">
        <w:rPr>
          <w:rFonts w:ascii="Times New Roman" w:hAnsi="Times New Roman"/>
          <w:sz w:val="28"/>
          <w:szCs w:val="28"/>
        </w:rPr>
        <w:t>ПОСТАНОВЛЯЮ:</w:t>
      </w:r>
    </w:p>
    <w:p w:rsidR="003C14C3" w:rsidRPr="002947C8" w:rsidRDefault="003C14C3" w:rsidP="003C14C3">
      <w:pPr>
        <w:ind w:firstLine="709"/>
        <w:jc w:val="center"/>
        <w:rPr>
          <w:rFonts w:ascii="Times New Roman" w:hAnsi="Times New Roman"/>
          <w:sz w:val="28"/>
          <w:szCs w:val="28"/>
          <w:lang w:val="en-US"/>
        </w:rPr>
      </w:pPr>
    </w:p>
    <w:p w:rsidR="003C14C3" w:rsidRPr="002947C8" w:rsidRDefault="003C14C3" w:rsidP="003C14C3">
      <w:pPr>
        <w:pStyle w:val="a4"/>
        <w:numPr>
          <w:ilvl w:val="0"/>
          <w:numId w:val="2"/>
        </w:numPr>
        <w:tabs>
          <w:tab w:val="left" w:pos="993"/>
        </w:tabs>
        <w:ind w:left="0" w:firstLine="709"/>
        <w:rPr>
          <w:rFonts w:ascii="Times New Roman" w:hAnsi="Times New Roman"/>
          <w:sz w:val="28"/>
          <w:szCs w:val="28"/>
        </w:rPr>
      </w:pPr>
      <w:r w:rsidRPr="002947C8">
        <w:rPr>
          <w:rFonts w:ascii="Times New Roman" w:hAnsi="Times New Roman"/>
          <w:sz w:val="28"/>
          <w:szCs w:val="28"/>
        </w:rPr>
        <w:t>Утвердить</w:t>
      </w:r>
      <w:r>
        <w:rPr>
          <w:rFonts w:ascii="Times New Roman" w:hAnsi="Times New Roman"/>
          <w:sz w:val="28"/>
          <w:szCs w:val="28"/>
        </w:rPr>
        <w:t xml:space="preserve"> </w:t>
      </w:r>
      <w:r w:rsidRPr="002947C8">
        <w:rPr>
          <w:rFonts w:ascii="Times New Roman" w:hAnsi="Times New Roman"/>
          <w:sz w:val="28"/>
          <w:szCs w:val="28"/>
        </w:rPr>
        <w:t>административный</w:t>
      </w:r>
      <w:r>
        <w:rPr>
          <w:rFonts w:ascii="Times New Roman" w:hAnsi="Times New Roman"/>
          <w:sz w:val="28"/>
          <w:szCs w:val="28"/>
        </w:rPr>
        <w:t xml:space="preserve"> </w:t>
      </w:r>
      <w:r w:rsidRPr="002947C8">
        <w:rPr>
          <w:rFonts w:ascii="Times New Roman" w:hAnsi="Times New Roman"/>
          <w:sz w:val="28"/>
          <w:szCs w:val="28"/>
        </w:rPr>
        <w:t>регламент</w:t>
      </w:r>
      <w:r>
        <w:rPr>
          <w:rFonts w:ascii="Times New Roman" w:hAnsi="Times New Roman"/>
          <w:sz w:val="28"/>
          <w:szCs w:val="28"/>
        </w:rPr>
        <w:t xml:space="preserve"> </w:t>
      </w:r>
      <w:r w:rsidRPr="002947C8">
        <w:rPr>
          <w:rFonts w:ascii="Times New Roman" w:hAnsi="Times New Roman"/>
          <w:sz w:val="28"/>
          <w:szCs w:val="28"/>
        </w:rPr>
        <w:t xml:space="preserve">осуществления муниципального </w:t>
      </w:r>
      <w:proofErr w:type="gramStart"/>
      <w:r w:rsidRPr="002947C8">
        <w:rPr>
          <w:rFonts w:ascii="Times New Roman" w:hAnsi="Times New Roman"/>
          <w:sz w:val="28"/>
          <w:szCs w:val="28"/>
        </w:rPr>
        <w:t>контроля за</w:t>
      </w:r>
      <w:proofErr w:type="gramEnd"/>
      <w:r w:rsidRPr="002947C8">
        <w:rPr>
          <w:rFonts w:ascii="Times New Roman" w:hAnsi="Times New Roman"/>
          <w:sz w:val="28"/>
          <w:szCs w:val="28"/>
        </w:rPr>
        <w:t xml:space="preserve"> соблюдением Правил благоустройства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согласно приложению.</w:t>
      </w:r>
    </w:p>
    <w:p w:rsidR="003C14C3" w:rsidRPr="002947C8" w:rsidRDefault="003C14C3" w:rsidP="003C14C3">
      <w:pPr>
        <w:pStyle w:val="a4"/>
        <w:numPr>
          <w:ilvl w:val="0"/>
          <w:numId w:val="2"/>
        </w:numPr>
        <w:tabs>
          <w:tab w:val="left" w:pos="993"/>
        </w:tabs>
        <w:ind w:left="0" w:firstLine="709"/>
        <w:rPr>
          <w:rFonts w:ascii="Times New Roman" w:hAnsi="Times New Roman"/>
          <w:sz w:val="28"/>
          <w:szCs w:val="28"/>
        </w:rPr>
      </w:pPr>
      <w:r w:rsidRPr="002947C8">
        <w:rPr>
          <w:rFonts w:ascii="Times New Roman" w:hAnsi="Times New Roman"/>
          <w:sz w:val="28"/>
          <w:szCs w:val="28"/>
        </w:rPr>
        <w:t>Опубликовать настоящее постановление в информационном  бюллете</w:t>
      </w:r>
      <w:r>
        <w:rPr>
          <w:rFonts w:ascii="Times New Roman" w:hAnsi="Times New Roman"/>
          <w:sz w:val="28"/>
          <w:szCs w:val="28"/>
        </w:rPr>
        <w:t>не</w:t>
      </w:r>
      <w:r w:rsidRPr="002947C8">
        <w:rPr>
          <w:rFonts w:ascii="Times New Roman" w:hAnsi="Times New Roman"/>
          <w:sz w:val="28"/>
          <w:szCs w:val="28"/>
        </w:rPr>
        <w:t xml:space="preserve">   Администрации </w:t>
      </w:r>
      <w:r>
        <w:rPr>
          <w:rFonts w:ascii="Times New Roman" w:hAnsi="Times New Roman"/>
          <w:sz w:val="28"/>
          <w:szCs w:val="28"/>
        </w:rPr>
        <w:t xml:space="preserve">Треневского </w:t>
      </w:r>
      <w:r w:rsidRPr="002947C8">
        <w:rPr>
          <w:rFonts w:ascii="Times New Roman" w:hAnsi="Times New Roman"/>
          <w:sz w:val="28"/>
          <w:szCs w:val="28"/>
        </w:rPr>
        <w:t xml:space="preserve">сельского поселения и </w:t>
      </w:r>
      <w:proofErr w:type="gramStart"/>
      <w:r w:rsidRPr="002947C8">
        <w:rPr>
          <w:rFonts w:ascii="Times New Roman" w:hAnsi="Times New Roman"/>
          <w:sz w:val="28"/>
          <w:szCs w:val="28"/>
        </w:rPr>
        <w:t>разместить его</w:t>
      </w:r>
      <w:proofErr w:type="gramEnd"/>
      <w:r w:rsidRPr="002947C8">
        <w:rPr>
          <w:rFonts w:ascii="Times New Roman" w:hAnsi="Times New Roman"/>
          <w:sz w:val="28"/>
          <w:szCs w:val="28"/>
        </w:rPr>
        <w:t xml:space="preserve">  на официальном сайте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в сети Интернет.</w:t>
      </w:r>
    </w:p>
    <w:p w:rsidR="003C14C3" w:rsidRPr="002947C8" w:rsidRDefault="003C14C3" w:rsidP="003C14C3">
      <w:pPr>
        <w:pStyle w:val="a4"/>
        <w:numPr>
          <w:ilvl w:val="0"/>
          <w:numId w:val="2"/>
        </w:numPr>
        <w:tabs>
          <w:tab w:val="left" w:pos="426"/>
          <w:tab w:val="left" w:pos="993"/>
        </w:tabs>
        <w:ind w:left="0" w:firstLine="709"/>
        <w:rPr>
          <w:rFonts w:ascii="Times New Roman" w:hAnsi="Times New Roman"/>
          <w:sz w:val="28"/>
          <w:szCs w:val="28"/>
        </w:rPr>
      </w:pPr>
      <w:r w:rsidRPr="002947C8">
        <w:rPr>
          <w:rFonts w:ascii="Times New Roman" w:hAnsi="Times New Roman"/>
          <w:sz w:val="28"/>
          <w:szCs w:val="28"/>
        </w:rPr>
        <w:t xml:space="preserve">Настоящее постановление вступает в силу со дня его официального опубликования. </w:t>
      </w:r>
    </w:p>
    <w:p w:rsidR="003C14C3" w:rsidRPr="002947C8" w:rsidRDefault="003C14C3" w:rsidP="003C14C3">
      <w:pPr>
        <w:pStyle w:val="a4"/>
        <w:numPr>
          <w:ilvl w:val="0"/>
          <w:numId w:val="2"/>
        </w:numPr>
        <w:tabs>
          <w:tab w:val="left" w:pos="993"/>
        </w:tabs>
        <w:ind w:left="0" w:firstLine="709"/>
        <w:rPr>
          <w:rFonts w:ascii="Times New Roman" w:hAnsi="Times New Roman"/>
          <w:sz w:val="28"/>
          <w:szCs w:val="28"/>
        </w:rPr>
      </w:pPr>
      <w:proofErr w:type="gramStart"/>
      <w:r w:rsidRPr="002947C8">
        <w:rPr>
          <w:rFonts w:ascii="Times New Roman" w:hAnsi="Times New Roman"/>
          <w:sz w:val="28"/>
          <w:szCs w:val="28"/>
        </w:rPr>
        <w:t>Контроль за</w:t>
      </w:r>
      <w:proofErr w:type="gramEnd"/>
      <w:r w:rsidRPr="002947C8">
        <w:rPr>
          <w:rFonts w:ascii="Times New Roman" w:hAnsi="Times New Roman"/>
          <w:sz w:val="28"/>
          <w:szCs w:val="28"/>
        </w:rPr>
        <w:t xml:space="preserve"> исполнением настоящего постановления оставляю  за  собой  </w:t>
      </w:r>
    </w:p>
    <w:p w:rsidR="003C14C3" w:rsidRPr="002947C8" w:rsidRDefault="003C14C3" w:rsidP="003C14C3">
      <w:pPr>
        <w:ind w:firstLine="709"/>
        <w:rPr>
          <w:rFonts w:ascii="Times New Roman" w:hAnsi="Times New Roman"/>
          <w:sz w:val="28"/>
          <w:szCs w:val="28"/>
        </w:rPr>
      </w:pPr>
    </w:p>
    <w:p w:rsidR="003C14C3" w:rsidRPr="002947C8" w:rsidRDefault="003C14C3" w:rsidP="003C14C3">
      <w:pPr>
        <w:ind w:firstLine="709"/>
        <w:rPr>
          <w:rFonts w:ascii="Times New Roman" w:hAnsi="Times New Roman"/>
          <w:sz w:val="28"/>
          <w:szCs w:val="28"/>
        </w:rPr>
      </w:pPr>
    </w:p>
    <w:tbl>
      <w:tblPr>
        <w:tblW w:w="11129" w:type="dxa"/>
        <w:tblLook w:val="04A0"/>
      </w:tblPr>
      <w:tblGrid>
        <w:gridCol w:w="5211"/>
        <w:gridCol w:w="2633"/>
        <w:gridCol w:w="3285"/>
      </w:tblGrid>
      <w:tr w:rsidR="003C14C3" w:rsidRPr="002947C8" w:rsidTr="007C0C65">
        <w:tc>
          <w:tcPr>
            <w:tcW w:w="5211" w:type="dxa"/>
          </w:tcPr>
          <w:p w:rsidR="003C14C3" w:rsidRDefault="003C14C3" w:rsidP="007C0C65">
            <w:pPr>
              <w:ind w:firstLine="0"/>
              <w:rPr>
                <w:rFonts w:ascii="Times New Roman" w:hAnsi="Times New Roman"/>
                <w:sz w:val="28"/>
                <w:szCs w:val="28"/>
              </w:rPr>
            </w:pPr>
            <w:r w:rsidRPr="002947C8">
              <w:rPr>
                <w:rFonts w:ascii="Times New Roman" w:hAnsi="Times New Roman"/>
                <w:sz w:val="28"/>
                <w:szCs w:val="28"/>
              </w:rPr>
              <w:t>Глав</w:t>
            </w:r>
            <w:r>
              <w:rPr>
                <w:rFonts w:ascii="Times New Roman" w:hAnsi="Times New Roman"/>
                <w:sz w:val="28"/>
                <w:szCs w:val="28"/>
              </w:rPr>
              <w:t xml:space="preserve">а </w:t>
            </w:r>
            <w:r w:rsidRPr="002947C8">
              <w:rPr>
                <w:rFonts w:ascii="Times New Roman" w:hAnsi="Times New Roman"/>
                <w:sz w:val="28"/>
                <w:szCs w:val="28"/>
              </w:rPr>
              <w:t xml:space="preserve">Администрации  </w:t>
            </w:r>
          </w:p>
          <w:p w:rsidR="003C14C3" w:rsidRPr="002947C8" w:rsidRDefault="003C14C3" w:rsidP="007C0C65">
            <w:pPr>
              <w:ind w:firstLine="0"/>
              <w:rPr>
                <w:rFonts w:ascii="Times New Roman" w:hAnsi="Times New Roman"/>
                <w:sz w:val="28"/>
                <w:szCs w:val="28"/>
              </w:rPr>
            </w:pPr>
            <w:r>
              <w:rPr>
                <w:rFonts w:ascii="Times New Roman" w:hAnsi="Times New Roman"/>
                <w:sz w:val="28"/>
                <w:szCs w:val="28"/>
              </w:rPr>
              <w:t xml:space="preserve">Треневского сельского </w:t>
            </w:r>
            <w:r w:rsidRPr="002947C8">
              <w:rPr>
                <w:rFonts w:ascii="Times New Roman" w:hAnsi="Times New Roman"/>
                <w:sz w:val="28"/>
                <w:szCs w:val="28"/>
              </w:rPr>
              <w:t>поселения</w:t>
            </w:r>
          </w:p>
        </w:tc>
        <w:tc>
          <w:tcPr>
            <w:tcW w:w="2633" w:type="dxa"/>
          </w:tcPr>
          <w:p w:rsidR="003C14C3" w:rsidRPr="002947C8" w:rsidRDefault="003C14C3" w:rsidP="007C0C65">
            <w:pPr>
              <w:rPr>
                <w:rFonts w:ascii="Times New Roman" w:hAnsi="Times New Roman"/>
                <w:sz w:val="28"/>
                <w:szCs w:val="28"/>
              </w:rPr>
            </w:pPr>
          </w:p>
        </w:tc>
        <w:tc>
          <w:tcPr>
            <w:tcW w:w="3285" w:type="dxa"/>
          </w:tcPr>
          <w:p w:rsidR="003C14C3" w:rsidRPr="002947C8" w:rsidRDefault="003C14C3" w:rsidP="007C0C65">
            <w:pPr>
              <w:rPr>
                <w:rFonts w:ascii="Times New Roman" w:hAnsi="Times New Roman"/>
                <w:sz w:val="28"/>
                <w:szCs w:val="28"/>
              </w:rPr>
            </w:pPr>
          </w:p>
          <w:p w:rsidR="003C14C3" w:rsidRPr="002947C8" w:rsidRDefault="003C14C3" w:rsidP="007C0C65">
            <w:pPr>
              <w:ind w:hanging="47"/>
              <w:rPr>
                <w:rFonts w:ascii="Times New Roman" w:hAnsi="Times New Roman"/>
                <w:sz w:val="28"/>
                <w:szCs w:val="28"/>
              </w:rPr>
            </w:pPr>
            <w:r>
              <w:rPr>
                <w:rFonts w:ascii="Times New Roman" w:hAnsi="Times New Roman"/>
                <w:sz w:val="28"/>
                <w:szCs w:val="28"/>
              </w:rPr>
              <w:t>И.П. Гаплевская</w:t>
            </w:r>
          </w:p>
        </w:tc>
      </w:tr>
    </w:tbl>
    <w:p w:rsidR="003C14C3" w:rsidRPr="002947C8" w:rsidRDefault="003C14C3" w:rsidP="003C14C3">
      <w:pPr>
        <w:ind w:left="8222" w:right="-1" w:hanging="3686"/>
        <w:jc w:val="right"/>
        <w:rPr>
          <w:rFonts w:ascii="Times New Roman" w:hAnsi="Times New Roman"/>
          <w:sz w:val="28"/>
          <w:szCs w:val="28"/>
        </w:rPr>
      </w:pPr>
      <w:r w:rsidRPr="002947C8">
        <w:rPr>
          <w:rFonts w:ascii="Times New Roman" w:hAnsi="Times New Roman"/>
          <w:sz w:val="28"/>
          <w:szCs w:val="28"/>
        </w:rPr>
        <w:br w:type="page"/>
      </w:r>
      <w:r w:rsidRPr="002947C8">
        <w:rPr>
          <w:rFonts w:ascii="Times New Roman" w:hAnsi="Times New Roman"/>
          <w:sz w:val="28"/>
          <w:szCs w:val="28"/>
        </w:rPr>
        <w:lastRenderedPageBreak/>
        <w:t xml:space="preserve">Приложение </w:t>
      </w:r>
    </w:p>
    <w:p w:rsidR="003C14C3" w:rsidRPr="002947C8" w:rsidRDefault="003C14C3" w:rsidP="003C14C3">
      <w:pPr>
        <w:ind w:left="4536" w:right="-1" w:firstLine="0"/>
        <w:jc w:val="right"/>
        <w:rPr>
          <w:rFonts w:ascii="Times New Roman" w:hAnsi="Times New Roman"/>
          <w:sz w:val="28"/>
          <w:szCs w:val="28"/>
        </w:rPr>
      </w:pPr>
      <w:r w:rsidRPr="002947C8">
        <w:rPr>
          <w:rFonts w:ascii="Times New Roman" w:hAnsi="Times New Roman"/>
          <w:sz w:val="28"/>
          <w:szCs w:val="28"/>
        </w:rPr>
        <w:t xml:space="preserve">к постановлению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w:t>
      </w:r>
    </w:p>
    <w:p w:rsidR="003C14C3" w:rsidRPr="002947C8" w:rsidRDefault="003C14C3" w:rsidP="003C14C3">
      <w:pPr>
        <w:ind w:left="4536" w:right="-1" w:firstLine="0"/>
        <w:jc w:val="right"/>
        <w:rPr>
          <w:rFonts w:ascii="Times New Roman" w:hAnsi="Times New Roman"/>
          <w:sz w:val="28"/>
          <w:szCs w:val="28"/>
        </w:rPr>
      </w:pPr>
      <w:r w:rsidRPr="002947C8">
        <w:rPr>
          <w:rFonts w:ascii="Times New Roman" w:hAnsi="Times New Roman"/>
          <w:sz w:val="28"/>
          <w:szCs w:val="28"/>
        </w:rPr>
        <w:t xml:space="preserve">от </w:t>
      </w:r>
      <w:r>
        <w:rPr>
          <w:rFonts w:ascii="Times New Roman" w:hAnsi="Times New Roman"/>
          <w:sz w:val="28"/>
          <w:szCs w:val="28"/>
        </w:rPr>
        <w:t>04.10.2021</w:t>
      </w:r>
      <w:r w:rsidRPr="002947C8">
        <w:rPr>
          <w:rFonts w:ascii="Times New Roman" w:hAnsi="Times New Roman"/>
          <w:sz w:val="28"/>
          <w:szCs w:val="28"/>
        </w:rPr>
        <w:t xml:space="preserve"> г. </w:t>
      </w:r>
      <w:r>
        <w:rPr>
          <w:rFonts w:ascii="Times New Roman" w:hAnsi="Times New Roman"/>
          <w:sz w:val="28"/>
          <w:szCs w:val="28"/>
        </w:rPr>
        <w:t>№44</w:t>
      </w:r>
    </w:p>
    <w:p w:rsidR="003C14C3" w:rsidRPr="002947C8" w:rsidRDefault="003C14C3" w:rsidP="003C14C3">
      <w:pPr>
        <w:autoSpaceDE w:val="0"/>
        <w:autoSpaceDN w:val="0"/>
        <w:adjustRightInd w:val="0"/>
        <w:ind w:right="-1" w:firstLine="709"/>
        <w:rPr>
          <w:rFonts w:ascii="Times New Roman" w:hAnsi="Times New Roman"/>
          <w:sz w:val="28"/>
          <w:szCs w:val="28"/>
        </w:rPr>
      </w:pPr>
      <w:r w:rsidRPr="002947C8">
        <w:rPr>
          <w:rFonts w:ascii="Times New Roman" w:hAnsi="Times New Roman"/>
          <w:sz w:val="28"/>
          <w:szCs w:val="28"/>
        </w:rPr>
        <w:t xml:space="preserve">  </w:t>
      </w:r>
    </w:p>
    <w:p w:rsidR="003C14C3" w:rsidRPr="002947C8" w:rsidRDefault="003C14C3" w:rsidP="003C14C3">
      <w:pPr>
        <w:autoSpaceDE w:val="0"/>
        <w:autoSpaceDN w:val="0"/>
        <w:adjustRightInd w:val="0"/>
        <w:jc w:val="center"/>
        <w:rPr>
          <w:rFonts w:ascii="Times New Roman" w:hAnsi="Times New Roman"/>
          <w:bCs/>
          <w:sz w:val="28"/>
          <w:szCs w:val="28"/>
        </w:rPr>
      </w:pPr>
      <w:bookmarkStart w:id="0" w:name="Par32"/>
      <w:bookmarkEnd w:id="0"/>
      <w:r w:rsidRPr="002947C8">
        <w:rPr>
          <w:rFonts w:ascii="Times New Roman" w:hAnsi="Times New Roman"/>
          <w:bCs/>
          <w:sz w:val="28"/>
          <w:szCs w:val="28"/>
        </w:rPr>
        <w:t>АДМИНИСТРАТИВНЫЙ РЕГЛАМЕНТ ОСУЩЕСТВЛЕНИЯ</w:t>
      </w:r>
    </w:p>
    <w:p w:rsidR="003C14C3" w:rsidRPr="002947C8" w:rsidRDefault="003C14C3" w:rsidP="003C14C3">
      <w:pPr>
        <w:autoSpaceDE w:val="0"/>
        <w:autoSpaceDN w:val="0"/>
        <w:adjustRightInd w:val="0"/>
        <w:jc w:val="center"/>
        <w:rPr>
          <w:rFonts w:ascii="Times New Roman" w:hAnsi="Times New Roman"/>
          <w:bCs/>
          <w:sz w:val="28"/>
          <w:szCs w:val="28"/>
        </w:rPr>
      </w:pPr>
      <w:r w:rsidRPr="002947C8">
        <w:rPr>
          <w:rFonts w:ascii="Times New Roman" w:hAnsi="Times New Roman"/>
          <w:bCs/>
          <w:sz w:val="28"/>
          <w:szCs w:val="28"/>
        </w:rPr>
        <w:t xml:space="preserve">МУНИЦИПАЛЬНОГО </w:t>
      </w:r>
      <w:proofErr w:type="gramStart"/>
      <w:r w:rsidRPr="002947C8">
        <w:rPr>
          <w:rFonts w:ascii="Times New Roman" w:hAnsi="Times New Roman"/>
          <w:bCs/>
          <w:sz w:val="28"/>
          <w:szCs w:val="28"/>
        </w:rPr>
        <w:t>КОНТРОЛЯ ЗА</w:t>
      </w:r>
      <w:proofErr w:type="gramEnd"/>
      <w:r w:rsidRPr="002947C8">
        <w:rPr>
          <w:rFonts w:ascii="Times New Roman" w:hAnsi="Times New Roman"/>
          <w:bCs/>
          <w:sz w:val="28"/>
          <w:szCs w:val="28"/>
        </w:rPr>
        <w:t xml:space="preserve"> СОБЛЮДЕНИЕМ ПРАВИЛ БЛАГОУСТРОЙСТВА </w:t>
      </w:r>
      <w:r>
        <w:rPr>
          <w:rFonts w:ascii="Times New Roman" w:hAnsi="Times New Roman"/>
          <w:bCs/>
          <w:sz w:val="28"/>
          <w:szCs w:val="28"/>
        </w:rPr>
        <w:t>ТРЕНЕВСКОГО С</w:t>
      </w:r>
      <w:r w:rsidRPr="002947C8">
        <w:rPr>
          <w:rFonts w:ascii="Times New Roman" w:hAnsi="Times New Roman"/>
          <w:bCs/>
          <w:sz w:val="28"/>
          <w:szCs w:val="28"/>
        </w:rPr>
        <w:t xml:space="preserve">ЕЛЬСКОГО ПОСЕЛЕНИЯ </w:t>
      </w:r>
    </w:p>
    <w:p w:rsidR="003C14C3" w:rsidRPr="002947C8" w:rsidRDefault="003C14C3" w:rsidP="003C14C3">
      <w:pPr>
        <w:autoSpaceDE w:val="0"/>
        <w:autoSpaceDN w:val="0"/>
        <w:adjustRightInd w:val="0"/>
        <w:ind w:firstLine="709"/>
        <w:jc w:val="center"/>
        <w:rPr>
          <w:rFonts w:ascii="Times New Roman" w:hAnsi="Times New Roman"/>
          <w:bCs/>
          <w:sz w:val="28"/>
          <w:szCs w:val="28"/>
        </w:rPr>
      </w:pPr>
    </w:p>
    <w:p w:rsidR="003C14C3" w:rsidRPr="002947C8" w:rsidRDefault="003C14C3" w:rsidP="003C14C3">
      <w:pPr>
        <w:autoSpaceDE w:val="0"/>
        <w:autoSpaceDN w:val="0"/>
        <w:adjustRightInd w:val="0"/>
        <w:ind w:firstLine="709"/>
        <w:jc w:val="center"/>
        <w:rPr>
          <w:rFonts w:ascii="Times New Roman" w:hAnsi="Times New Roman"/>
          <w:sz w:val="28"/>
          <w:szCs w:val="28"/>
        </w:rPr>
      </w:pPr>
      <w:r w:rsidRPr="002947C8">
        <w:rPr>
          <w:rFonts w:ascii="Times New Roman" w:hAnsi="Times New Roman"/>
          <w:sz w:val="28"/>
          <w:szCs w:val="28"/>
        </w:rPr>
        <w:t>I. ОБЩИЕ ПОЛОЖЕНИЯ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1.1. Вид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В рамках действия настоящего Административного регламента осуществляется муниципальный </w:t>
      </w:r>
      <w:proofErr w:type="gramStart"/>
      <w:r w:rsidRPr="002947C8">
        <w:rPr>
          <w:rFonts w:ascii="Times New Roman" w:hAnsi="Times New Roman"/>
          <w:sz w:val="28"/>
          <w:szCs w:val="28"/>
        </w:rPr>
        <w:t>контроль за</w:t>
      </w:r>
      <w:proofErr w:type="gramEnd"/>
      <w:r w:rsidRPr="002947C8">
        <w:rPr>
          <w:rFonts w:ascii="Times New Roman" w:hAnsi="Times New Roman"/>
          <w:sz w:val="28"/>
          <w:szCs w:val="28"/>
        </w:rPr>
        <w:t xml:space="preserve"> соблюдением Правил благоустройства </w:t>
      </w:r>
      <w:r>
        <w:rPr>
          <w:rFonts w:ascii="Times New Roman" w:hAnsi="Times New Roman"/>
          <w:sz w:val="28"/>
          <w:szCs w:val="28"/>
        </w:rPr>
        <w:t>Треневского</w:t>
      </w:r>
      <w:r w:rsidRPr="002947C8">
        <w:rPr>
          <w:rFonts w:ascii="Times New Roman" w:hAnsi="Times New Roman"/>
          <w:sz w:val="28"/>
          <w:szCs w:val="28"/>
        </w:rPr>
        <w:t xml:space="preserve"> </w:t>
      </w:r>
      <w:r>
        <w:rPr>
          <w:rFonts w:ascii="Times New Roman" w:hAnsi="Times New Roman"/>
          <w:sz w:val="28"/>
          <w:szCs w:val="28"/>
        </w:rPr>
        <w:t>сельского поселения.</w:t>
      </w:r>
    </w:p>
    <w:p w:rsidR="003C14C3" w:rsidRPr="002947C8" w:rsidRDefault="003C14C3" w:rsidP="003C14C3">
      <w:pPr>
        <w:autoSpaceDE w:val="0"/>
        <w:autoSpaceDN w:val="0"/>
        <w:adjustRightInd w:val="0"/>
        <w:ind w:firstLine="709"/>
        <w:rPr>
          <w:rFonts w:ascii="Times New Roman" w:hAnsi="Times New Roman"/>
          <w:sz w:val="28"/>
          <w:szCs w:val="28"/>
        </w:rPr>
      </w:pPr>
      <w:r>
        <w:rPr>
          <w:rFonts w:ascii="Times New Roman" w:hAnsi="Times New Roman"/>
          <w:sz w:val="28"/>
          <w:szCs w:val="28"/>
        </w:rPr>
        <w:t>Реш</w:t>
      </w:r>
      <w:r w:rsidRPr="002947C8">
        <w:rPr>
          <w:rFonts w:ascii="Times New Roman" w:hAnsi="Times New Roman"/>
          <w:sz w:val="28"/>
          <w:szCs w:val="28"/>
        </w:rPr>
        <w:t xml:space="preserve">ения муниципального контроля за соблюдением Правил благоустройства </w:t>
      </w:r>
      <w:r>
        <w:rPr>
          <w:rFonts w:ascii="Times New Roman" w:hAnsi="Times New Roman"/>
          <w:sz w:val="28"/>
          <w:szCs w:val="28"/>
        </w:rPr>
        <w:t xml:space="preserve">Треневского </w:t>
      </w:r>
      <w:r w:rsidRPr="002947C8">
        <w:rPr>
          <w:rFonts w:ascii="Times New Roman" w:hAnsi="Times New Roman"/>
          <w:sz w:val="28"/>
          <w:szCs w:val="28"/>
        </w:rPr>
        <w:t xml:space="preserve">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соблюдением Правил благоустройства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w:t>
      </w:r>
      <w:proofErr w:type="gramStart"/>
      <w:r w:rsidRPr="002947C8">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2947C8">
        <w:rPr>
          <w:rFonts w:ascii="Times New Roman" w:hAnsi="Times New Roman"/>
          <w:sz w:val="28"/>
          <w:szCs w:val="28"/>
        </w:rPr>
        <w:t xml:space="preserve">а также организацию и проведение мероприятий по профилактике нарушений указанных требований (далее - муниципальный контроль).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1.2. Наименование органа местного самоуправления, уполномоченного на осуществление муниципального контроля, непосредственно осуществляющего муниципальный контроль.</w:t>
      </w:r>
    </w:p>
    <w:p w:rsidR="003C14C3"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1.2.1. Орган, осуществляющий муниципальный контроль - администрация </w:t>
      </w:r>
      <w:r>
        <w:rPr>
          <w:rFonts w:ascii="Times New Roman" w:hAnsi="Times New Roman"/>
          <w:sz w:val="28"/>
          <w:szCs w:val="28"/>
        </w:rPr>
        <w:t xml:space="preserve">Треневского </w:t>
      </w:r>
      <w:r w:rsidRPr="002947C8">
        <w:rPr>
          <w:rFonts w:ascii="Times New Roman" w:hAnsi="Times New Roman"/>
          <w:sz w:val="28"/>
          <w:szCs w:val="28"/>
        </w:rPr>
        <w:t xml:space="preserve">сельского поселения </w:t>
      </w:r>
      <w:r>
        <w:rPr>
          <w:rFonts w:ascii="Times New Roman" w:hAnsi="Times New Roman"/>
          <w:sz w:val="28"/>
          <w:szCs w:val="28"/>
        </w:rPr>
        <w:t>.</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1.3. Перечень нормативных правовых актов, непосредственно регулирующих осуществление муниципального контроля.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Муниципальный контроль осуществляется в соответствии </w:t>
      </w:r>
      <w:proofErr w:type="gramStart"/>
      <w:r w:rsidRPr="002947C8">
        <w:rPr>
          <w:rFonts w:ascii="Times New Roman" w:hAnsi="Times New Roman"/>
          <w:sz w:val="28"/>
          <w:szCs w:val="28"/>
        </w:rPr>
        <w:t>с</w:t>
      </w:r>
      <w:proofErr w:type="gramEnd"/>
      <w:r w:rsidRPr="002947C8">
        <w:rPr>
          <w:rFonts w:ascii="Times New Roman" w:hAnsi="Times New Roman"/>
          <w:sz w:val="28"/>
          <w:szCs w:val="28"/>
        </w:rPr>
        <w:t>:</w:t>
      </w:r>
    </w:p>
    <w:p w:rsidR="003C14C3" w:rsidRPr="002947C8" w:rsidRDefault="003C14C3" w:rsidP="003C14C3">
      <w:pPr>
        <w:autoSpaceDE w:val="0"/>
        <w:autoSpaceDN w:val="0"/>
        <w:adjustRightInd w:val="0"/>
        <w:ind w:firstLine="709"/>
        <w:rPr>
          <w:rFonts w:ascii="Times New Roman" w:hAnsi="Times New Roman"/>
          <w:sz w:val="28"/>
          <w:szCs w:val="28"/>
        </w:rPr>
      </w:pPr>
      <w:hyperlink r:id="rId6" w:history="1">
        <w:r w:rsidRPr="002947C8">
          <w:rPr>
            <w:rFonts w:ascii="Times New Roman" w:hAnsi="Times New Roman"/>
            <w:color w:val="000000"/>
            <w:sz w:val="28"/>
            <w:szCs w:val="28"/>
          </w:rPr>
          <w:t>Конституцией</w:t>
        </w:r>
      </w:hyperlink>
      <w:r w:rsidRPr="002947C8">
        <w:rPr>
          <w:rFonts w:ascii="Times New Roman" w:hAnsi="Times New Roman"/>
          <w:color w:val="000000"/>
          <w:sz w:val="28"/>
          <w:szCs w:val="28"/>
        </w:rPr>
        <w:t xml:space="preserve"> </w:t>
      </w:r>
      <w:r w:rsidRPr="002947C8">
        <w:rPr>
          <w:rFonts w:ascii="Times New Roman" w:hAnsi="Times New Roman"/>
          <w:sz w:val="28"/>
          <w:szCs w:val="28"/>
        </w:rPr>
        <w:t>Российской Федерации;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Градостроительным кодексом Российской Федерации;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Федеральным </w:t>
      </w:r>
      <w:hyperlink r:id="rId7" w:history="1">
        <w:r w:rsidRPr="002947C8">
          <w:rPr>
            <w:rFonts w:ascii="Times New Roman" w:hAnsi="Times New Roman"/>
            <w:color w:val="000000"/>
            <w:sz w:val="28"/>
            <w:szCs w:val="28"/>
          </w:rPr>
          <w:t>законом</w:t>
        </w:r>
      </w:hyperlink>
      <w:r w:rsidRPr="002947C8">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Федеральным </w:t>
      </w:r>
      <w:hyperlink r:id="rId8" w:history="1">
        <w:r w:rsidRPr="002947C8">
          <w:rPr>
            <w:rFonts w:ascii="Times New Roman" w:hAnsi="Times New Roman"/>
            <w:color w:val="000000"/>
            <w:sz w:val="28"/>
            <w:szCs w:val="28"/>
          </w:rPr>
          <w:t>законом</w:t>
        </w:r>
      </w:hyperlink>
      <w:r w:rsidRPr="002947C8">
        <w:rPr>
          <w:rFonts w:ascii="Times New Roman" w:hAnsi="Times New Roman"/>
          <w:color w:val="000000"/>
          <w:sz w:val="28"/>
          <w:szCs w:val="28"/>
        </w:rPr>
        <w:t xml:space="preserve"> от 26.</w:t>
      </w:r>
      <w:r w:rsidRPr="002947C8">
        <w:rPr>
          <w:rFonts w:ascii="Times New Roman" w:hAnsi="Times New Roman"/>
          <w:sz w:val="28"/>
          <w:szCs w:val="28"/>
        </w:rPr>
        <w:t>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Федеральным </w:t>
      </w:r>
      <w:hyperlink r:id="rId9" w:history="1">
        <w:r w:rsidRPr="002947C8">
          <w:rPr>
            <w:rFonts w:ascii="Times New Roman" w:hAnsi="Times New Roman"/>
            <w:color w:val="000000"/>
            <w:sz w:val="28"/>
            <w:szCs w:val="28"/>
          </w:rPr>
          <w:t>законом</w:t>
        </w:r>
      </w:hyperlink>
      <w:r w:rsidRPr="002947C8">
        <w:rPr>
          <w:rFonts w:ascii="Times New Roman" w:hAnsi="Times New Roman"/>
          <w:color w:val="000000"/>
          <w:sz w:val="28"/>
          <w:szCs w:val="28"/>
        </w:rPr>
        <w:t xml:space="preserve"> о</w:t>
      </w:r>
      <w:r w:rsidRPr="002947C8">
        <w:rPr>
          <w:rFonts w:ascii="Times New Roman" w:hAnsi="Times New Roman"/>
          <w:sz w:val="28"/>
          <w:szCs w:val="28"/>
        </w:rPr>
        <w:t>т 02.05.2006 № 59-ФЗ «О порядке рассмотрения обращений граждан Российской Федерации»;</w:t>
      </w:r>
    </w:p>
    <w:p w:rsidR="003C14C3" w:rsidRPr="002947C8" w:rsidRDefault="003C14C3" w:rsidP="003C14C3">
      <w:pPr>
        <w:autoSpaceDE w:val="0"/>
        <w:autoSpaceDN w:val="0"/>
        <w:adjustRightInd w:val="0"/>
        <w:ind w:firstLine="709"/>
        <w:rPr>
          <w:rFonts w:ascii="Times New Roman" w:hAnsi="Times New Roman"/>
          <w:color w:val="000000"/>
          <w:sz w:val="28"/>
          <w:szCs w:val="28"/>
        </w:rPr>
      </w:pPr>
      <w:r w:rsidRPr="002947C8">
        <w:rPr>
          <w:rFonts w:ascii="Times New Roman" w:hAnsi="Times New Roman"/>
          <w:sz w:val="28"/>
          <w:szCs w:val="28"/>
        </w:rPr>
        <w:t xml:space="preserve">Федеральным </w:t>
      </w:r>
      <w:hyperlink r:id="rId10" w:history="1">
        <w:r w:rsidRPr="002947C8">
          <w:rPr>
            <w:rFonts w:ascii="Times New Roman" w:hAnsi="Times New Roman"/>
            <w:color w:val="000000"/>
            <w:sz w:val="28"/>
            <w:szCs w:val="28"/>
          </w:rPr>
          <w:t>законом</w:t>
        </w:r>
      </w:hyperlink>
      <w:r w:rsidRPr="002947C8">
        <w:rPr>
          <w:rFonts w:ascii="Times New Roman" w:hAnsi="Times New Roman"/>
          <w:color w:val="000000"/>
          <w:sz w:val="28"/>
          <w:szCs w:val="28"/>
        </w:rPr>
        <w:t xml:space="preserve"> о</w:t>
      </w:r>
      <w:r w:rsidRPr="002947C8">
        <w:rPr>
          <w:rFonts w:ascii="Times New Roman" w:hAnsi="Times New Roman"/>
          <w:sz w:val="28"/>
          <w:szCs w:val="28"/>
        </w:rPr>
        <w:t>т 24.07.2007 № 209-ФЗ «О развитии малого и среднего предпринимательства в Российской Федерации»</w:t>
      </w:r>
      <w:r w:rsidRPr="002947C8">
        <w:rPr>
          <w:rFonts w:ascii="Times New Roman" w:hAnsi="Times New Roman"/>
          <w:color w:val="000000"/>
          <w:sz w:val="28"/>
          <w:szCs w:val="28"/>
        </w:rPr>
        <w:t>;</w:t>
      </w:r>
    </w:p>
    <w:p w:rsidR="003C14C3" w:rsidRPr="002947C8" w:rsidRDefault="003C14C3" w:rsidP="003C14C3">
      <w:pPr>
        <w:autoSpaceDE w:val="0"/>
        <w:autoSpaceDN w:val="0"/>
        <w:adjustRightInd w:val="0"/>
        <w:ind w:firstLine="709"/>
        <w:rPr>
          <w:rFonts w:ascii="Times New Roman" w:hAnsi="Times New Roman"/>
          <w:color w:val="000000"/>
          <w:sz w:val="28"/>
          <w:szCs w:val="28"/>
        </w:rPr>
      </w:pPr>
      <w:hyperlink r:id="rId11" w:history="1">
        <w:r w:rsidRPr="002947C8">
          <w:rPr>
            <w:rFonts w:ascii="Times New Roman" w:hAnsi="Times New Roman"/>
            <w:color w:val="000000"/>
            <w:sz w:val="28"/>
            <w:szCs w:val="28"/>
          </w:rPr>
          <w:t>Постановлением</w:t>
        </w:r>
      </w:hyperlink>
      <w:r w:rsidRPr="002947C8">
        <w:rPr>
          <w:rFonts w:ascii="Times New Roman" w:hAnsi="Times New Roman"/>
          <w:color w:val="000000"/>
          <w:sz w:val="28"/>
          <w:szCs w:val="28"/>
        </w:rPr>
        <w:t xml:space="preserve"> Правительства</w:t>
      </w:r>
      <w:r w:rsidRPr="002947C8">
        <w:rPr>
          <w:rFonts w:ascii="Times New Roman" w:hAnsi="Times New Roman"/>
          <w:sz w:val="28"/>
          <w:szCs w:val="28"/>
        </w:rPr>
        <w:t xml:space="preserve">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2947C8">
        <w:rPr>
          <w:rFonts w:ascii="Times New Roman" w:hAnsi="Times New Roman"/>
          <w:sz w:val="28"/>
          <w:szCs w:val="28"/>
        </w:rPr>
        <w:t>контроля ежегодных планов проведения плановых проверок юридических лиц</w:t>
      </w:r>
      <w:proofErr w:type="gramEnd"/>
      <w:r w:rsidRPr="002947C8">
        <w:rPr>
          <w:rFonts w:ascii="Times New Roman" w:hAnsi="Times New Roman"/>
          <w:sz w:val="28"/>
          <w:szCs w:val="28"/>
        </w:rPr>
        <w:t xml:space="preserve"> и индивидуальных предпринимателей»</w:t>
      </w:r>
      <w:r w:rsidRPr="002947C8">
        <w:rPr>
          <w:rFonts w:ascii="Times New Roman" w:hAnsi="Times New Roman"/>
          <w:color w:val="000000"/>
          <w:sz w:val="28"/>
          <w:szCs w:val="28"/>
        </w:rPr>
        <w:t>;</w:t>
      </w:r>
    </w:p>
    <w:p w:rsidR="003C14C3" w:rsidRPr="002947C8" w:rsidRDefault="003C14C3" w:rsidP="003C14C3">
      <w:pPr>
        <w:autoSpaceDE w:val="0"/>
        <w:autoSpaceDN w:val="0"/>
        <w:adjustRightInd w:val="0"/>
        <w:ind w:firstLine="709"/>
        <w:rPr>
          <w:rFonts w:ascii="Times New Roman" w:hAnsi="Times New Roman"/>
          <w:color w:val="000000"/>
          <w:sz w:val="28"/>
          <w:szCs w:val="28"/>
        </w:rPr>
      </w:pPr>
      <w:hyperlink r:id="rId12" w:history="1">
        <w:r w:rsidRPr="002947C8">
          <w:rPr>
            <w:rFonts w:ascii="Times New Roman" w:hAnsi="Times New Roman"/>
            <w:color w:val="000000"/>
            <w:sz w:val="28"/>
            <w:szCs w:val="28"/>
          </w:rPr>
          <w:t>Постановлением</w:t>
        </w:r>
      </w:hyperlink>
      <w:r w:rsidRPr="002947C8">
        <w:rPr>
          <w:rFonts w:ascii="Times New Roman" w:hAnsi="Times New Roman"/>
          <w:color w:val="000000"/>
          <w:sz w:val="28"/>
          <w:szCs w:val="28"/>
        </w:rPr>
        <w:t xml:space="preserve"> Правительства</w:t>
      </w:r>
      <w:r w:rsidRPr="002947C8">
        <w:rPr>
          <w:rFonts w:ascii="Times New Roman" w:hAnsi="Times New Roman"/>
          <w:sz w:val="28"/>
          <w:szCs w:val="28"/>
        </w:rPr>
        <w:t xml:space="preserve">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w:t>
      </w:r>
      <w:r w:rsidRPr="002947C8">
        <w:rPr>
          <w:rFonts w:ascii="Times New Roman" w:hAnsi="Times New Roman"/>
          <w:color w:val="000000"/>
          <w:sz w:val="28"/>
          <w:szCs w:val="28"/>
        </w:rPr>
        <w:t>;</w:t>
      </w:r>
    </w:p>
    <w:p w:rsidR="003C14C3" w:rsidRPr="002947C8" w:rsidRDefault="003C14C3" w:rsidP="003C14C3">
      <w:pPr>
        <w:autoSpaceDE w:val="0"/>
        <w:autoSpaceDN w:val="0"/>
        <w:adjustRightInd w:val="0"/>
        <w:ind w:firstLine="709"/>
        <w:rPr>
          <w:rFonts w:ascii="Times New Roman" w:hAnsi="Times New Roman"/>
          <w:sz w:val="28"/>
          <w:szCs w:val="28"/>
        </w:rPr>
      </w:pPr>
      <w:hyperlink r:id="rId13" w:history="1">
        <w:r w:rsidRPr="002947C8">
          <w:rPr>
            <w:rFonts w:ascii="Times New Roman" w:hAnsi="Times New Roman"/>
            <w:color w:val="000000"/>
            <w:sz w:val="28"/>
            <w:szCs w:val="28"/>
          </w:rPr>
          <w:t>Приказом</w:t>
        </w:r>
      </w:hyperlink>
      <w:r w:rsidRPr="002947C8">
        <w:rPr>
          <w:rFonts w:ascii="Times New Roman" w:hAnsi="Times New Roman"/>
          <w:color w:val="000000"/>
          <w:sz w:val="28"/>
          <w:szCs w:val="28"/>
        </w:rPr>
        <w:t xml:space="preserve"> Министерства экономического развития Российской Федерации от 30.04</w:t>
      </w:r>
      <w:r w:rsidRPr="002947C8">
        <w:rPr>
          <w:rFonts w:ascii="Times New Roman" w:hAnsi="Times New Roman"/>
          <w:sz w:val="28"/>
          <w:szCs w:val="28"/>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hyperlink r:id="rId14" w:history="1">
        <w:r w:rsidRPr="002947C8">
          <w:rPr>
            <w:rFonts w:ascii="Times New Roman" w:hAnsi="Times New Roman"/>
            <w:color w:val="000000"/>
            <w:sz w:val="28"/>
            <w:szCs w:val="28"/>
          </w:rPr>
          <w:t>Законом</w:t>
        </w:r>
      </w:hyperlink>
      <w:r w:rsidRPr="002947C8">
        <w:rPr>
          <w:rFonts w:ascii="Times New Roman" w:hAnsi="Times New Roman"/>
          <w:color w:val="000000"/>
          <w:sz w:val="28"/>
          <w:szCs w:val="28"/>
        </w:rPr>
        <w:t xml:space="preserve"> </w:t>
      </w:r>
      <w:r w:rsidRPr="002947C8">
        <w:rPr>
          <w:rFonts w:ascii="Times New Roman" w:hAnsi="Times New Roman"/>
          <w:sz w:val="28"/>
          <w:szCs w:val="28"/>
        </w:rPr>
        <w:t>Ростовской</w:t>
      </w:r>
      <w:r w:rsidRPr="002947C8">
        <w:rPr>
          <w:rFonts w:ascii="Times New Roman" w:hAnsi="Times New Roman"/>
          <w:color w:val="000000"/>
          <w:sz w:val="28"/>
          <w:szCs w:val="28"/>
        </w:rPr>
        <w:t xml:space="preserve"> области от 25.10.2002 № 273-ЗС «Об административных правонаруше</w:t>
      </w:r>
      <w:r w:rsidRPr="002947C8">
        <w:rPr>
          <w:rFonts w:ascii="Times New Roman" w:hAnsi="Times New Roman"/>
          <w:sz w:val="28"/>
          <w:szCs w:val="28"/>
        </w:rPr>
        <w:t>ниях на территории Ростовской области»;</w:t>
      </w:r>
    </w:p>
    <w:p w:rsidR="003C14C3" w:rsidRPr="002947C8" w:rsidRDefault="003C14C3" w:rsidP="003C14C3">
      <w:pPr>
        <w:shd w:val="clear" w:color="auto" w:fill="FFFFFF"/>
        <w:tabs>
          <w:tab w:val="num" w:pos="-426"/>
          <w:tab w:val="left" w:pos="-284"/>
          <w:tab w:val="num" w:pos="0"/>
        </w:tabs>
        <w:adjustRightInd w:val="0"/>
        <w:ind w:firstLine="709"/>
        <w:rPr>
          <w:rFonts w:ascii="Times New Roman" w:hAnsi="Times New Roman"/>
          <w:sz w:val="28"/>
          <w:szCs w:val="28"/>
        </w:rPr>
      </w:pPr>
      <w:r w:rsidRPr="002947C8">
        <w:rPr>
          <w:rFonts w:ascii="Times New Roman" w:hAnsi="Times New Roman"/>
          <w:sz w:val="28"/>
          <w:szCs w:val="28"/>
        </w:rPr>
        <w:t xml:space="preserve">Уставом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Песчанокопского </w:t>
      </w:r>
      <w:r>
        <w:rPr>
          <w:rFonts w:ascii="Times New Roman" w:hAnsi="Times New Roman"/>
          <w:sz w:val="28"/>
          <w:szCs w:val="28"/>
        </w:rPr>
        <w:t xml:space="preserve"> </w:t>
      </w:r>
      <w:r w:rsidRPr="002947C8">
        <w:rPr>
          <w:rFonts w:ascii="Times New Roman" w:hAnsi="Times New Roman"/>
          <w:sz w:val="28"/>
          <w:szCs w:val="28"/>
        </w:rPr>
        <w:t>района Ростовской области;</w:t>
      </w:r>
    </w:p>
    <w:p w:rsidR="003C14C3" w:rsidRPr="002947C8" w:rsidRDefault="003C14C3" w:rsidP="003C14C3">
      <w:pPr>
        <w:shd w:val="clear" w:color="auto" w:fill="FFFFFF"/>
        <w:tabs>
          <w:tab w:val="num" w:pos="-426"/>
          <w:tab w:val="left" w:pos="-284"/>
          <w:tab w:val="num" w:pos="0"/>
        </w:tabs>
        <w:adjustRightInd w:val="0"/>
        <w:ind w:firstLine="709"/>
        <w:rPr>
          <w:rFonts w:ascii="Times New Roman" w:hAnsi="Times New Roman"/>
          <w:sz w:val="28"/>
          <w:szCs w:val="28"/>
        </w:rPr>
      </w:pPr>
      <w:r w:rsidRPr="002947C8">
        <w:rPr>
          <w:rFonts w:ascii="Times New Roman" w:hAnsi="Times New Roman"/>
          <w:sz w:val="28"/>
          <w:szCs w:val="28"/>
        </w:rPr>
        <w:t xml:space="preserve">Решением Собрания   депутатов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Песчанокопского </w:t>
      </w:r>
      <w:r>
        <w:rPr>
          <w:rFonts w:ascii="Times New Roman" w:hAnsi="Times New Roman"/>
          <w:sz w:val="28"/>
          <w:szCs w:val="28"/>
        </w:rPr>
        <w:t>р</w:t>
      </w:r>
      <w:r w:rsidRPr="002947C8">
        <w:rPr>
          <w:rFonts w:ascii="Times New Roman" w:hAnsi="Times New Roman"/>
          <w:sz w:val="28"/>
          <w:szCs w:val="28"/>
        </w:rPr>
        <w:t xml:space="preserve">айона Ростовской  области от </w:t>
      </w:r>
      <w:r>
        <w:rPr>
          <w:rFonts w:ascii="Times New Roman" w:hAnsi="Times New Roman"/>
          <w:color w:val="000000"/>
          <w:sz w:val="28"/>
          <w:szCs w:val="28"/>
        </w:rPr>
        <w:t>30.09.2021</w:t>
      </w:r>
      <w:r w:rsidRPr="002947C8">
        <w:rPr>
          <w:rFonts w:ascii="Times New Roman" w:hAnsi="Times New Roman"/>
          <w:color w:val="000000"/>
          <w:sz w:val="28"/>
          <w:szCs w:val="28"/>
        </w:rPr>
        <w:t xml:space="preserve"> г №</w:t>
      </w:r>
      <w:r>
        <w:rPr>
          <w:rFonts w:ascii="Times New Roman" w:hAnsi="Times New Roman"/>
          <w:color w:val="000000"/>
          <w:sz w:val="28"/>
          <w:szCs w:val="28"/>
        </w:rPr>
        <w:t xml:space="preserve"> 131</w:t>
      </w:r>
      <w:r w:rsidRPr="002947C8">
        <w:rPr>
          <w:rFonts w:ascii="Times New Roman" w:hAnsi="Times New Roman"/>
          <w:sz w:val="28"/>
          <w:szCs w:val="28"/>
        </w:rPr>
        <w:t xml:space="preserve"> «О</w:t>
      </w:r>
      <w:r>
        <w:rPr>
          <w:rFonts w:ascii="Times New Roman" w:hAnsi="Times New Roman"/>
          <w:sz w:val="28"/>
          <w:szCs w:val="28"/>
        </w:rPr>
        <w:t xml:space="preserve"> принятии П</w:t>
      </w:r>
      <w:r w:rsidRPr="002947C8">
        <w:rPr>
          <w:rFonts w:ascii="Times New Roman" w:hAnsi="Times New Roman"/>
          <w:sz w:val="28"/>
          <w:szCs w:val="28"/>
        </w:rPr>
        <w:t xml:space="preserve">равил благоустройства </w:t>
      </w:r>
      <w:r>
        <w:rPr>
          <w:rFonts w:ascii="Times New Roman" w:hAnsi="Times New Roman"/>
          <w:sz w:val="28"/>
          <w:szCs w:val="28"/>
        </w:rPr>
        <w:t>территории Треневского</w:t>
      </w:r>
      <w:r w:rsidRPr="002947C8">
        <w:rPr>
          <w:rFonts w:ascii="Times New Roman" w:hAnsi="Times New Roman"/>
          <w:sz w:val="28"/>
          <w:szCs w:val="28"/>
        </w:rPr>
        <w:t xml:space="preserve"> сельского поселения</w:t>
      </w:r>
      <w:r>
        <w:rPr>
          <w:rFonts w:ascii="Times New Roman" w:hAnsi="Times New Roman"/>
          <w:sz w:val="28"/>
          <w:szCs w:val="28"/>
        </w:rPr>
        <w:t xml:space="preserve"> и внесенными  в  него изменениями и дополнениями, утвержденные  решениями   Собрания  депутатов  Треневского сельского  поселения  от  20.11.2020 г №187</w:t>
      </w:r>
      <w:proofErr w:type="gramStart"/>
      <w:r>
        <w:rPr>
          <w:rFonts w:ascii="Times New Roman" w:hAnsi="Times New Roman"/>
          <w:sz w:val="28"/>
          <w:szCs w:val="28"/>
        </w:rPr>
        <w:t xml:space="preserve"> </w:t>
      </w:r>
      <w:r w:rsidRPr="002947C8">
        <w:rPr>
          <w:rFonts w:ascii="Times New Roman" w:hAnsi="Times New Roman"/>
          <w:sz w:val="28"/>
          <w:szCs w:val="28"/>
        </w:rPr>
        <w:t>;</w:t>
      </w:r>
      <w:proofErr w:type="gramEnd"/>
    </w:p>
    <w:p w:rsidR="003C14C3" w:rsidRPr="002947C8" w:rsidRDefault="003C14C3" w:rsidP="003C14C3">
      <w:pPr>
        <w:autoSpaceDE w:val="0"/>
        <w:autoSpaceDN w:val="0"/>
        <w:adjustRightInd w:val="0"/>
        <w:rPr>
          <w:rFonts w:ascii="Times New Roman" w:hAnsi="Times New Roman"/>
          <w:sz w:val="28"/>
          <w:szCs w:val="28"/>
        </w:rPr>
      </w:pPr>
      <w:r w:rsidRPr="002947C8">
        <w:rPr>
          <w:rFonts w:ascii="Times New Roman" w:hAnsi="Times New Roman"/>
          <w:sz w:val="28"/>
          <w:szCs w:val="28"/>
        </w:rPr>
        <w:t>иными правовыми актами.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1.4. Предмет осуществления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1.4.1. Предметом осуществления муниципального контроля является соблюдение юридическими лицами, индивидуальными предпринимателями на территории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требований, установленных муниципальными правовыми актами в сфере благоустройства (далее - обязательные требования), а также организация и проведение мероприятий по профилактике нарушений указанных требований.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1.4.2. Положения настоящего Административного регламента распространяются на юридических лиц, индивидуальных предпринимателей, осуществляющих свою деятельность на территории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1.5. </w:t>
      </w:r>
      <w:r w:rsidRPr="002947C8">
        <w:rPr>
          <w:rFonts w:ascii="Times New Roman" w:eastAsia="Arial" w:hAnsi="Times New Roman"/>
          <w:sz w:val="28"/>
          <w:szCs w:val="28"/>
        </w:rPr>
        <w:t>Права и обязанности специалистов, осуществляющих муниципальный контроль</w:t>
      </w:r>
    </w:p>
    <w:p w:rsidR="003C14C3" w:rsidRPr="002947C8" w:rsidRDefault="003C14C3" w:rsidP="003C14C3">
      <w:pPr>
        <w:ind w:firstLine="709"/>
        <w:rPr>
          <w:rFonts w:ascii="Times New Roman" w:hAnsi="Times New Roman"/>
          <w:sz w:val="28"/>
          <w:szCs w:val="28"/>
        </w:rPr>
      </w:pPr>
      <w:r w:rsidRPr="002947C8">
        <w:rPr>
          <w:rFonts w:ascii="Times New Roman" w:hAnsi="Times New Roman"/>
          <w:sz w:val="28"/>
          <w:szCs w:val="28"/>
        </w:rPr>
        <w:t xml:space="preserve">1.5.1. Специалисты, уполномоченные на осуществление муниципального контроля на территории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назначаются постановлением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1.5.2. Специалисты, осуществляющие муниципальный контроль, имеют право:</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1) запрашивать в соответствии со своей компетенцией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3C14C3" w:rsidRPr="002947C8" w:rsidRDefault="003C14C3" w:rsidP="003C14C3">
      <w:pPr>
        <w:ind w:firstLine="709"/>
        <w:rPr>
          <w:rFonts w:ascii="Times New Roman" w:hAnsi="Times New Roman"/>
          <w:sz w:val="28"/>
          <w:szCs w:val="28"/>
        </w:rPr>
      </w:pPr>
      <w:r w:rsidRPr="002947C8">
        <w:rPr>
          <w:rFonts w:ascii="Times New Roman" w:hAnsi="Times New Roman"/>
          <w:sz w:val="28"/>
          <w:szCs w:val="28"/>
        </w:rPr>
        <w:lastRenderedPageBreak/>
        <w:t xml:space="preserve">2) посещать при предъявлении распоряжения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обеспечивающего осуществление муниципального контроля, и служебного удостоверения организации и объекты и проводить их обследования для осуществления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3C14C3" w:rsidRPr="002947C8" w:rsidRDefault="003C14C3" w:rsidP="003C14C3">
      <w:pPr>
        <w:ind w:firstLine="709"/>
        <w:rPr>
          <w:rFonts w:ascii="Times New Roman" w:hAnsi="Times New Roman"/>
          <w:sz w:val="28"/>
          <w:szCs w:val="28"/>
        </w:rPr>
      </w:pPr>
      <w:r w:rsidRPr="002947C8">
        <w:rPr>
          <w:rFonts w:ascii="Times New Roman" w:hAnsi="Times New Roman"/>
          <w:sz w:val="28"/>
          <w:szCs w:val="28"/>
        </w:rPr>
        <w:t>1.5.3. Специалисты, осуществляющие муниципальный контроль, обязаны:</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 проводить проверку на основании и в строгом соответствии с распоряжением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о проведении проверки в соответствии с ее назначением. </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Администрации </w:t>
      </w:r>
      <w:r>
        <w:rPr>
          <w:rFonts w:ascii="Times New Roman" w:hAnsi="Times New Roman"/>
          <w:sz w:val="28"/>
          <w:szCs w:val="28"/>
        </w:rPr>
        <w:t xml:space="preserve">Треневского </w:t>
      </w:r>
      <w:r w:rsidRPr="002947C8">
        <w:rPr>
          <w:rFonts w:ascii="Times New Roman" w:hAnsi="Times New Roman"/>
          <w:sz w:val="28"/>
          <w:szCs w:val="28"/>
        </w:rPr>
        <w:t xml:space="preserve">сельского поселения и в случаях, </w:t>
      </w:r>
      <w:r w:rsidRPr="002947C8">
        <w:rPr>
          <w:rFonts w:ascii="Times New Roman" w:hAnsi="Times New Roman"/>
          <w:color w:val="000000"/>
          <w:sz w:val="28"/>
          <w:szCs w:val="28"/>
        </w:rPr>
        <w:t xml:space="preserve">предусмотренных </w:t>
      </w:r>
      <w:hyperlink r:id="rId15" w:history="1">
        <w:r w:rsidRPr="002947C8">
          <w:rPr>
            <w:rFonts w:ascii="Times New Roman" w:hAnsi="Times New Roman"/>
            <w:color w:val="000000"/>
            <w:sz w:val="28"/>
            <w:szCs w:val="28"/>
          </w:rPr>
          <w:t>частью 5 статьи 10</w:t>
        </w:r>
      </w:hyperlink>
      <w:r w:rsidRPr="002947C8">
        <w:rPr>
          <w:rFonts w:ascii="Times New Roman" w:hAnsi="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w:t>
      </w:r>
      <w:proofErr w:type="gramEnd"/>
      <w:r w:rsidRPr="002947C8">
        <w:rPr>
          <w:rFonts w:ascii="Times New Roman" w:hAnsi="Times New Roman"/>
          <w:sz w:val="28"/>
          <w:szCs w:val="28"/>
        </w:rPr>
        <w:t xml:space="preserve"> с органом прокуратуры;</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w:t>
      </w:r>
      <w:r w:rsidRPr="002947C8">
        <w:rPr>
          <w:rFonts w:ascii="Times New Roman" w:hAnsi="Times New Roman"/>
          <w:sz w:val="28"/>
          <w:szCs w:val="28"/>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2947C8">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11) соблюдать сроки проведения проверки, установленные </w:t>
      </w:r>
      <w:r w:rsidRPr="002947C8">
        <w:rPr>
          <w:rFonts w:ascii="Times New Roman" w:hAnsi="Times New Roman"/>
          <w:color w:val="000000"/>
          <w:sz w:val="28"/>
          <w:szCs w:val="28"/>
        </w:rPr>
        <w:t xml:space="preserve">Федеральным </w:t>
      </w:r>
      <w:hyperlink r:id="rId16" w:history="1">
        <w:r w:rsidRPr="002947C8">
          <w:rPr>
            <w:rFonts w:ascii="Times New Roman" w:hAnsi="Times New Roman"/>
            <w:color w:val="000000"/>
            <w:sz w:val="28"/>
            <w:szCs w:val="28"/>
          </w:rPr>
          <w:t>законом</w:t>
        </w:r>
      </w:hyperlink>
      <w:r w:rsidRPr="002947C8">
        <w:rPr>
          <w:rFonts w:ascii="Times New Roman" w:hAnsi="Times New Roman"/>
          <w:color w:val="000000"/>
          <w:sz w:val="28"/>
          <w:szCs w:val="28"/>
        </w:rPr>
        <w:t xml:space="preserve"> от</w:t>
      </w:r>
      <w:r w:rsidRPr="002947C8">
        <w:rPr>
          <w:rFonts w:ascii="Times New Roman" w:hAnsi="Times New Roman"/>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14)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1.6. Права и обязанности лиц, в отношении которых осуществляется муниципальный контроль.</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17" w:history="1">
        <w:r w:rsidRPr="002947C8">
          <w:rPr>
            <w:rFonts w:ascii="Times New Roman" w:hAnsi="Times New Roman"/>
            <w:color w:val="000000"/>
            <w:sz w:val="28"/>
            <w:szCs w:val="28"/>
          </w:rPr>
          <w:t>законом</w:t>
        </w:r>
      </w:hyperlink>
      <w:r w:rsidRPr="002947C8">
        <w:rPr>
          <w:rFonts w:ascii="Times New Roman" w:hAnsi="Times New Roman"/>
          <w:color w:val="000000"/>
          <w:sz w:val="28"/>
          <w:szCs w:val="28"/>
        </w:rPr>
        <w:t xml:space="preserve"> от 26.1</w:t>
      </w:r>
      <w:r w:rsidRPr="002947C8">
        <w:rPr>
          <w:rFonts w:ascii="Times New Roman" w:hAnsi="Times New Roman"/>
          <w:sz w:val="28"/>
          <w:szCs w:val="28"/>
        </w:rPr>
        <w:t>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w:t>
      </w:r>
      <w:r w:rsidRPr="002947C8">
        <w:rPr>
          <w:rFonts w:ascii="Times New Roman" w:hAnsi="Times New Roman"/>
          <w:sz w:val="28"/>
          <w:szCs w:val="28"/>
        </w:rPr>
        <w:lastRenderedPageBreak/>
        <w:t>самоуправления организаций, в распоряжении которых находятся эти документы и (или) информация;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3C14C3" w:rsidRPr="002947C8" w:rsidRDefault="003C14C3" w:rsidP="003C14C3">
      <w:pPr>
        <w:ind w:firstLine="709"/>
        <w:rPr>
          <w:rFonts w:ascii="Times New Roman" w:hAnsi="Times New Roman"/>
          <w:sz w:val="28"/>
          <w:szCs w:val="28"/>
        </w:rPr>
      </w:pPr>
      <w:r w:rsidRPr="002947C8">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6) обжаловать действия (бездействие) специалистов,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7) привлекать уполномоченного по защите прав предпринимателей в Ростовской  области к участию в проверке.</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1.6.2. Проверяемые лица или их уполномоченные представители при проведении проверок обязаны:</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2) не препятствовать специалистам обеспечивающих осуществление муниципального контроля, в проведении мероприятий по контролю;</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 обеспечить доступ проводящих выездную проверку специалистов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 подобным объектам;</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4) представлять специалистам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1.7. Результат осуществления муниципального контроля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Конечным результатом осуществления муниципального контроля является: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составление акта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lastRenderedPageBreak/>
        <w:t xml:space="preserve">- принятие мер по </w:t>
      </w:r>
      <w:proofErr w:type="gramStart"/>
      <w:r w:rsidRPr="002947C8">
        <w:rPr>
          <w:rFonts w:ascii="Times New Roman" w:hAnsi="Times New Roman"/>
          <w:sz w:val="28"/>
          <w:szCs w:val="28"/>
        </w:rPr>
        <w:t>контролю за</w:t>
      </w:r>
      <w:proofErr w:type="gramEnd"/>
      <w:r w:rsidRPr="002947C8">
        <w:rPr>
          <w:rFonts w:ascii="Times New Roman" w:hAnsi="Times New Roman"/>
          <w:sz w:val="28"/>
          <w:szCs w:val="28"/>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выдача предостережения о недопустимости нарушения обязательных требований.</w:t>
      </w:r>
    </w:p>
    <w:p w:rsidR="003C14C3" w:rsidRPr="002947C8" w:rsidRDefault="003C14C3" w:rsidP="003C14C3">
      <w:pPr>
        <w:autoSpaceDE w:val="0"/>
        <w:autoSpaceDN w:val="0"/>
        <w:adjustRightInd w:val="0"/>
        <w:ind w:firstLine="709"/>
        <w:jc w:val="center"/>
        <w:rPr>
          <w:rFonts w:ascii="Times New Roman" w:hAnsi="Times New Roman"/>
          <w:sz w:val="28"/>
          <w:szCs w:val="28"/>
        </w:rPr>
      </w:pPr>
      <w:r w:rsidRPr="002947C8">
        <w:rPr>
          <w:rFonts w:ascii="Times New Roman" w:hAnsi="Times New Roman"/>
          <w:sz w:val="28"/>
          <w:szCs w:val="28"/>
        </w:rPr>
        <w:t>II. ТРЕБОВАНИЯ К ПОРЯДКУ ОСУЩЕСТВЛЕНИЯ</w:t>
      </w:r>
    </w:p>
    <w:p w:rsidR="003C14C3" w:rsidRPr="002947C8" w:rsidRDefault="003C14C3" w:rsidP="003C14C3">
      <w:pPr>
        <w:autoSpaceDE w:val="0"/>
        <w:autoSpaceDN w:val="0"/>
        <w:adjustRightInd w:val="0"/>
        <w:ind w:firstLine="709"/>
        <w:jc w:val="center"/>
        <w:rPr>
          <w:rFonts w:ascii="Times New Roman" w:hAnsi="Times New Roman"/>
          <w:sz w:val="28"/>
          <w:szCs w:val="28"/>
        </w:rPr>
      </w:pPr>
      <w:r w:rsidRPr="002947C8">
        <w:rPr>
          <w:rFonts w:ascii="Times New Roman" w:hAnsi="Times New Roman"/>
          <w:sz w:val="28"/>
          <w:szCs w:val="28"/>
        </w:rPr>
        <w:t>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2.1. Порядок информирования об осуществлении муниципального контроля</w:t>
      </w:r>
    </w:p>
    <w:p w:rsidR="003C14C3" w:rsidRPr="002947C8" w:rsidRDefault="003C14C3" w:rsidP="003C14C3">
      <w:pPr>
        <w:widowControl w:val="0"/>
        <w:tabs>
          <w:tab w:val="num" w:pos="142"/>
          <w:tab w:val="left" w:pos="1134"/>
          <w:tab w:val="left" w:pos="1440"/>
          <w:tab w:val="left" w:pos="1560"/>
        </w:tabs>
        <w:ind w:firstLine="709"/>
        <w:contextualSpacing/>
        <w:rPr>
          <w:rFonts w:ascii="Times New Roman" w:hAnsi="Times New Roman"/>
          <w:sz w:val="28"/>
          <w:szCs w:val="28"/>
        </w:rPr>
      </w:pPr>
      <w:r w:rsidRPr="002947C8">
        <w:rPr>
          <w:rFonts w:ascii="Times New Roman" w:hAnsi="Times New Roman"/>
          <w:sz w:val="28"/>
          <w:szCs w:val="28"/>
        </w:rPr>
        <w:t xml:space="preserve">2.1.1. Место нахождения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Ростовская   обл., </w:t>
      </w:r>
      <w:r>
        <w:rPr>
          <w:rFonts w:ascii="Times New Roman" w:hAnsi="Times New Roman"/>
          <w:sz w:val="28"/>
          <w:szCs w:val="28"/>
        </w:rPr>
        <w:t>Миллеровский</w:t>
      </w:r>
      <w:r w:rsidRPr="002947C8">
        <w:rPr>
          <w:rFonts w:ascii="Times New Roman" w:hAnsi="Times New Roman"/>
          <w:sz w:val="28"/>
          <w:szCs w:val="28"/>
        </w:rPr>
        <w:t xml:space="preserve">  р-н, </w:t>
      </w:r>
      <w:proofErr w:type="spellStart"/>
      <w:r>
        <w:rPr>
          <w:rFonts w:ascii="Times New Roman" w:hAnsi="Times New Roman"/>
          <w:sz w:val="28"/>
          <w:szCs w:val="28"/>
        </w:rPr>
        <w:t>п</w:t>
      </w:r>
      <w:proofErr w:type="gramStart"/>
      <w:r>
        <w:rPr>
          <w:rFonts w:ascii="Times New Roman" w:hAnsi="Times New Roman"/>
          <w:sz w:val="28"/>
          <w:szCs w:val="28"/>
        </w:rPr>
        <w:t>.Д</w:t>
      </w:r>
      <w:proofErr w:type="gramEnd"/>
      <w:r>
        <w:rPr>
          <w:rFonts w:ascii="Times New Roman" w:hAnsi="Times New Roman"/>
          <w:sz w:val="28"/>
          <w:szCs w:val="28"/>
        </w:rPr>
        <w:t>олотинка</w:t>
      </w:r>
      <w:proofErr w:type="spellEnd"/>
      <w:r>
        <w:rPr>
          <w:rFonts w:ascii="Times New Roman" w:hAnsi="Times New Roman"/>
          <w:sz w:val="28"/>
          <w:szCs w:val="28"/>
        </w:rPr>
        <w:t>, ул. Советская, 3в</w:t>
      </w:r>
      <w:r w:rsidRPr="002947C8">
        <w:rPr>
          <w:rFonts w:ascii="Times New Roman" w:hAnsi="Times New Roman"/>
          <w:sz w:val="28"/>
          <w:szCs w:val="28"/>
        </w:rPr>
        <w:t>.</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График работы: ежедневно, кроме субботы и воскресенья с </w:t>
      </w:r>
      <w:r>
        <w:rPr>
          <w:rFonts w:ascii="Times New Roman" w:hAnsi="Times New Roman"/>
          <w:sz w:val="28"/>
          <w:szCs w:val="28"/>
        </w:rPr>
        <w:t>8</w:t>
      </w:r>
      <w:r w:rsidRPr="002947C8">
        <w:rPr>
          <w:rFonts w:ascii="Times New Roman" w:hAnsi="Times New Roman"/>
          <w:sz w:val="28"/>
          <w:szCs w:val="28"/>
        </w:rPr>
        <w:t>.00 до 1</w:t>
      </w:r>
      <w:r>
        <w:rPr>
          <w:rFonts w:ascii="Times New Roman" w:hAnsi="Times New Roman"/>
          <w:sz w:val="28"/>
          <w:szCs w:val="28"/>
        </w:rPr>
        <w:t>6</w:t>
      </w:r>
      <w:r w:rsidRPr="002947C8">
        <w:rPr>
          <w:rFonts w:ascii="Times New Roman" w:hAnsi="Times New Roman"/>
          <w:sz w:val="28"/>
          <w:szCs w:val="28"/>
        </w:rPr>
        <w:t>.00, перерыв с 1</w:t>
      </w:r>
      <w:r>
        <w:rPr>
          <w:rFonts w:ascii="Times New Roman" w:hAnsi="Times New Roman"/>
          <w:sz w:val="28"/>
          <w:szCs w:val="28"/>
        </w:rPr>
        <w:t>2</w:t>
      </w:r>
      <w:r w:rsidRPr="002947C8">
        <w:rPr>
          <w:rFonts w:ascii="Times New Roman" w:hAnsi="Times New Roman"/>
          <w:sz w:val="28"/>
          <w:szCs w:val="28"/>
        </w:rPr>
        <w:t>.00 до 1</w:t>
      </w:r>
      <w:r>
        <w:rPr>
          <w:rFonts w:ascii="Times New Roman" w:hAnsi="Times New Roman"/>
          <w:sz w:val="28"/>
          <w:szCs w:val="28"/>
        </w:rPr>
        <w:t>3</w:t>
      </w:r>
      <w:r w:rsidRPr="002947C8">
        <w:rPr>
          <w:rFonts w:ascii="Times New Roman" w:hAnsi="Times New Roman"/>
          <w:sz w:val="28"/>
          <w:szCs w:val="28"/>
        </w:rPr>
        <w:t xml:space="preserve">.00. </w:t>
      </w:r>
    </w:p>
    <w:p w:rsidR="003C14C3" w:rsidRPr="00B97F60" w:rsidRDefault="003C14C3" w:rsidP="003C14C3">
      <w:pPr>
        <w:rPr>
          <w:sz w:val="28"/>
          <w:szCs w:val="28"/>
          <w:lang/>
        </w:rPr>
      </w:pPr>
      <w:r>
        <w:rPr>
          <w:rFonts w:ascii="Times New Roman" w:hAnsi="Times New Roman"/>
          <w:sz w:val="28"/>
          <w:szCs w:val="28"/>
        </w:rPr>
        <w:t xml:space="preserve"> </w:t>
      </w:r>
      <w:r w:rsidRPr="002947C8">
        <w:rPr>
          <w:rFonts w:ascii="Times New Roman" w:hAnsi="Times New Roman"/>
          <w:sz w:val="28"/>
          <w:szCs w:val="28"/>
        </w:rPr>
        <w:t xml:space="preserve">Адрес официального сайта в сети Интернет: </w:t>
      </w:r>
      <w:hyperlink r:id="rId18" w:history="1">
        <w:r w:rsidRPr="00B97F60">
          <w:rPr>
            <w:rStyle w:val="ac"/>
            <w:rFonts w:ascii="Times New Roman" w:hAnsi="Times New Roman"/>
            <w:sz w:val="28"/>
            <w:szCs w:val="28"/>
            <w:lang/>
          </w:rPr>
          <w:t>http://trenevskoesp.ru/</w:t>
        </w:r>
      </w:hyperlink>
      <w:r w:rsidRPr="00B97F60">
        <w:rPr>
          <w:rFonts w:ascii="Times New Roman" w:hAnsi="Times New Roman"/>
          <w:sz w:val="28"/>
          <w:szCs w:val="28"/>
          <w:lang/>
        </w:rPr>
        <w:t>.</w:t>
      </w:r>
      <w:r>
        <w:rPr>
          <w:sz w:val="28"/>
          <w:szCs w:val="28"/>
          <w:lang/>
        </w:rPr>
        <w:t xml:space="preserve"> </w:t>
      </w:r>
    </w:p>
    <w:p w:rsidR="003C14C3" w:rsidRPr="00EB3A65"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Адрес электронной почты администрации: </w:t>
      </w:r>
      <w:hyperlink r:id="rId19" w:history="1">
        <w:r w:rsidRPr="00633F5A">
          <w:rPr>
            <w:rStyle w:val="ac"/>
            <w:rFonts w:ascii="Times New Roman" w:hAnsi="Times New Roman"/>
            <w:sz w:val="28"/>
            <w:szCs w:val="28"/>
            <w:lang w:val="en-US"/>
          </w:rPr>
          <w:t>sp</w:t>
        </w:r>
        <w:r w:rsidRPr="00633F5A">
          <w:rPr>
            <w:rStyle w:val="ac"/>
            <w:rFonts w:ascii="Times New Roman" w:hAnsi="Times New Roman"/>
            <w:sz w:val="28"/>
            <w:szCs w:val="28"/>
          </w:rPr>
          <w:t>22231@</w:t>
        </w:r>
        <w:proofErr w:type="spellStart"/>
        <w:r w:rsidRPr="00633F5A">
          <w:rPr>
            <w:rStyle w:val="ac"/>
            <w:rFonts w:ascii="Times New Roman" w:hAnsi="Times New Roman"/>
            <w:sz w:val="28"/>
            <w:szCs w:val="28"/>
            <w:lang w:val="en-US"/>
          </w:rPr>
          <w:t>donpac</w:t>
        </w:r>
        <w:proofErr w:type="spellEnd"/>
        <w:r w:rsidRPr="00633F5A">
          <w:rPr>
            <w:rStyle w:val="ac"/>
            <w:rFonts w:ascii="Times New Roman" w:hAnsi="Times New Roman"/>
            <w:sz w:val="28"/>
            <w:szCs w:val="28"/>
          </w:rPr>
          <w:t>.</w:t>
        </w:r>
        <w:proofErr w:type="spellStart"/>
        <w:r w:rsidRPr="00633F5A">
          <w:rPr>
            <w:rStyle w:val="ac"/>
            <w:rFonts w:ascii="Times New Roman" w:hAnsi="Times New Roman"/>
            <w:sz w:val="28"/>
            <w:szCs w:val="28"/>
          </w:rPr>
          <w:t>ru</w:t>
        </w:r>
        <w:proofErr w:type="spellEnd"/>
      </w:hyperlink>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2.1.2. Основными требованиями к информированию заявителей являются: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достоверность предоставляемой информации;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четкость в изложении информации;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полнота информирования;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удобство и доступность получения информации;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оперативность предоставления информации.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2.1.3. Информация о порядке осуществления муниципального контроля предоставляется: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в </w:t>
      </w:r>
      <w:r w:rsidRPr="002947C8">
        <w:rPr>
          <w:rFonts w:ascii="Times New Roman" w:eastAsia="Arial" w:hAnsi="Times New Roman"/>
          <w:sz w:val="28"/>
          <w:szCs w:val="28"/>
        </w:rPr>
        <w:t xml:space="preserve">администрации </w:t>
      </w:r>
      <w:r>
        <w:rPr>
          <w:rFonts w:ascii="Times New Roman" w:eastAsia="Arial" w:hAnsi="Times New Roman"/>
          <w:sz w:val="28"/>
          <w:szCs w:val="28"/>
        </w:rPr>
        <w:t>Треневского</w:t>
      </w:r>
      <w:r w:rsidRPr="002947C8">
        <w:rPr>
          <w:rFonts w:ascii="Times New Roman" w:hAnsi="Times New Roman"/>
          <w:sz w:val="28"/>
          <w:szCs w:val="28"/>
        </w:rPr>
        <w:t xml:space="preserve"> сельского поселения;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 с использованием средств телефонной связи;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по письменным обращениям в администрацию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путем размещения на официальном сайте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в сети Интернет;</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путем размещения в средствах массовой информации.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При ответах по телефону специалисты обеспечивающих осуществление муниципального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w:t>
      </w:r>
      <w:r w:rsidRPr="002947C8">
        <w:rPr>
          <w:rFonts w:ascii="Times New Roman" w:hAnsi="Times New Roman"/>
          <w:sz w:val="28"/>
          <w:szCs w:val="28"/>
        </w:rPr>
        <w:lastRenderedPageBreak/>
        <w:t>другое удобное для заявителя время для устного информирования в соответствии с графиком приема посетителей.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В исключительных случаях, а также при направлении запроса государственным органам, органам местного самоуправления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Если текст обращения не поддается прочтению, ответ на обращение не подготавливается, о чем сообщается заявителю, направившему обращение, если его фамилия и почтовый адрес поддаются прочтению.</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Обращения, содержащие нецензурные либо оскорбительные выражения, угрозы жизни, здоровью и имуществу специалисту обеспечивающему осуществление муниципального контроля, а также членов его семьи, оставляются без ответа по существу поставленных в них вопросов.</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w:t>
      </w:r>
      <w:proofErr w:type="gramEnd"/>
      <w:r w:rsidRPr="002947C8">
        <w:rPr>
          <w:rFonts w:ascii="Times New Roman" w:hAnsi="Times New Roman"/>
          <w:sz w:val="28"/>
          <w:szCs w:val="28"/>
        </w:rPr>
        <w:t xml:space="preserve"> один и тот же орган, обеспечивающий осуществление муниципального контроля. О данном решении заявитель уведомляется письменно.</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Письменное обращение, содержащее вопросы, решение которых не входит в компетенцию органа,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направляется в течение 7 дней со дня его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0" w:history="1">
        <w:r w:rsidRPr="002947C8">
          <w:rPr>
            <w:rFonts w:ascii="Times New Roman" w:hAnsi="Times New Roman"/>
            <w:color w:val="000000"/>
            <w:sz w:val="28"/>
            <w:szCs w:val="28"/>
          </w:rPr>
          <w:t>законом</w:t>
        </w:r>
      </w:hyperlink>
      <w:r w:rsidRPr="002947C8">
        <w:rPr>
          <w:rFonts w:ascii="Times New Roman" w:hAnsi="Times New Roman"/>
          <w:sz w:val="28"/>
          <w:szCs w:val="28"/>
        </w:rPr>
        <w:t xml:space="preserve"> от 02.05.2006 N 59-ФЗ "О порядке рассмотрения обращений граждан Российской Федерации".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2.1.6. Муниципальный контроль осуществляется администрацией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на безвозмездной основе.</w:t>
      </w:r>
    </w:p>
    <w:p w:rsidR="003C14C3" w:rsidRPr="002947C8" w:rsidRDefault="003C14C3" w:rsidP="003C14C3">
      <w:pPr>
        <w:autoSpaceDE w:val="0"/>
        <w:autoSpaceDN w:val="0"/>
        <w:adjustRightInd w:val="0"/>
        <w:ind w:firstLine="709"/>
        <w:rPr>
          <w:rFonts w:ascii="Times New Roman" w:hAnsi="Times New Roman"/>
          <w:sz w:val="28"/>
          <w:szCs w:val="28"/>
        </w:rPr>
      </w:pPr>
      <w:bookmarkStart w:id="1" w:name="Par195"/>
      <w:bookmarkEnd w:id="1"/>
      <w:r w:rsidRPr="002947C8">
        <w:rPr>
          <w:rFonts w:ascii="Times New Roman" w:hAnsi="Times New Roman"/>
          <w:sz w:val="28"/>
          <w:szCs w:val="28"/>
        </w:rPr>
        <w:t xml:space="preserve">2.2. Срок осуществления муниципального контроля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2.2.1. Общий срок проведения каждой из проверок (плановой и внеплановой) не может превышать 20 рабочих дней.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lastRenderedPageBreak/>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2947C8">
        <w:rPr>
          <w:rFonts w:ascii="Times New Roman" w:hAnsi="Times New Roman"/>
          <w:sz w:val="28"/>
          <w:szCs w:val="28"/>
        </w:rPr>
        <w:t>микропредприятия</w:t>
      </w:r>
      <w:proofErr w:type="spellEnd"/>
      <w:r w:rsidRPr="002947C8">
        <w:rPr>
          <w:rFonts w:ascii="Times New Roman" w:hAnsi="Times New Roman"/>
          <w:sz w:val="28"/>
          <w:szCs w:val="28"/>
        </w:rPr>
        <w:t xml:space="preserve"> в год.</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2.2.2. </w:t>
      </w:r>
      <w:proofErr w:type="gramStart"/>
      <w:r w:rsidRPr="002947C8">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proofErr w:type="spellStart"/>
      <w:r w:rsidRPr="002947C8">
        <w:rPr>
          <w:rFonts w:ascii="Times New Roman" w:hAnsi="Times New Roman"/>
          <w:sz w:val="28"/>
          <w:szCs w:val="28"/>
        </w:rPr>
        <w:t>микропредприятий</w:t>
      </w:r>
      <w:proofErr w:type="spellEnd"/>
      <w:r w:rsidRPr="002947C8">
        <w:rPr>
          <w:rFonts w:ascii="Times New Roman" w:hAnsi="Times New Roman"/>
          <w:sz w:val="28"/>
          <w:szCs w:val="28"/>
        </w:rPr>
        <w:t xml:space="preserve"> - не более чем на</w:t>
      </w:r>
      <w:proofErr w:type="gramEnd"/>
      <w:r w:rsidRPr="002947C8">
        <w:rPr>
          <w:rFonts w:ascii="Times New Roman" w:hAnsi="Times New Roman"/>
          <w:sz w:val="28"/>
          <w:szCs w:val="28"/>
        </w:rPr>
        <w:t xml:space="preserve"> 15 часов.</w:t>
      </w:r>
    </w:p>
    <w:p w:rsidR="003C14C3" w:rsidRPr="002947C8" w:rsidRDefault="003C14C3" w:rsidP="003C14C3">
      <w:pPr>
        <w:autoSpaceDE w:val="0"/>
        <w:autoSpaceDN w:val="0"/>
        <w:adjustRightInd w:val="0"/>
        <w:ind w:firstLine="709"/>
        <w:jc w:val="center"/>
        <w:rPr>
          <w:rFonts w:ascii="Times New Roman" w:hAnsi="Times New Roman"/>
          <w:sz w:val="28"/>
          <w:szCs w:val="28"/>
        </w:rPr>
      </w:pPr>
    </w:p>
    <w:p w:rsidR="003C14C3" w:rsidRPr="002947C8" w:rsidRDefault="003C14C3" w:rsidP="003C14C3">
      <w:pPr>
        <w:autoSpaceDE w:val="0"/>
        <w:autoSpaceDN w:val="0"/>
        <w:adjustRightInd w:val="0"/>
        <w:ind w:firstLine="709"/>
        <w:jc w:val="center"/>
        <w:rPr>
          <w:rFonts w:ascii="Times New Roman" w:hAnsi="Times New Roman"/>
          <w:sz w:val="28"/>
          <w:szCs w:val="28"/>
        </w:rPr>
      </w:pPr>
      <w:r w:rsidRPr="002947C8">
        <w:rPr>
          <w:rFonts w:ascii="Times New Roman" w:hAnsi="Times New Roman"/>
          <w:sz w:val="28"/>
          <w:szCs w:val="28"/>
        </w:rPr>
        <w:t>III. СОСТАВ, ПОСЛЕДОВАТЕЛЬНОСТЬ И СРОКИ ВЫПОЛНЕНИЯ</w:t>
      </w:r>
    </w:p>
    <w:p w:rsidR="003C14C3" w:rsidRPr="002947C8" w:rsidRDefault="003C14C3" w:rsidP="003C14C3">
      <w:pPr>
        <w:autoSpaceDE w:val="0"/>
        <w:autoSpaceDN w:val="0"/>
        <w:adjustRightInd w:val="0"/>
        <w:ind w:firstLine="709"/>
        <w:jc w:val="center"/>
        <w:rPr>
          <w:rFonts w:ascii="Times New Roman" w:hAnsi="Times New Roman"/>
          <w:sz w:val="28"/>
          <w:szCs w:val="28"/>
        </w:rPr>
      </w:pPr>
      <w:r w:rsidRPr="002947C8">
        <w:rPr>
          <w:rFonts w:ascii="Times New Roman" w:hAnsi="Times New Roman"/>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3.1. Перечень административных процедур</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Плановые и внеплановые проверки проводятся в форме документарной и (или) выездной в порядке, установленном Федеральным </w:t>
      </w:r>
      <w:hyperlink r:id="rId21" w:history="1">
        <w:r w:rsidRPr="002947C8">
          <w:rPr>
            <w:rFonts w:ascii="Times New Roman" w:hAnsi="Times New Roman"/>
            <w:color w:val="000000"/>
            <w:sz w:val="28"/>
            <w:szCs w:val="28"/>
          </w:rPr>
          <w:t>законом</w:t>
        </w:r>
      </w:hyperlink>
      <w:r w:rsidRPr="002947C8">
        <w:rPr>
          <w:rFonts w:ascii="Times New Roman" w:hAnsi="Times New Roman"/>
          <w:color w:val="000000"/>
          <w:sz w:val="28"/>
          <w:szCs w:val="28"/>
        </w:rPr>
        <w:t xml:space="preserve"> от</w:t>
      </w:r>
      <w:r w:rsidRPr="002947C8">
        <w:rPr>
          <w:rFonts w:ascii="Times New Roman" w:hAnsi="Times New Roman"/>
          <w:sz w:val="28"/>
          <w:szCs w:val="28"/>
        </w:rPr>
        <w:t xml:space="preserve">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Осуществление муниципального контроля включает в себя следующие административные процедуры:</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разработка ежегодного плана проведения плановых проверок;</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проведение плановой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проведение внеплановой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проведение документарной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проведение выездной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оформление результатов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принятие мер по </w:t>
      </w:r>
      <w:proofErr w:type="gramStart"/>
      <w:r w:rsidRPr="002947C8">
        <w:rPr>
          <w:rFonts w:ascii="Times New Roman" w:hAnsi="Times New Roman"/>
          <w:sz w:val="28"/>
          <w:szCs w:val="28"/>
        </w:rPr>
        <w:t>контролю за</w:t>
      </w:r>
      <w:proofErr w:type="gramEnd"/>
      <w:r w:rsidRPr="002947C8">
        <w:rPr>
          <w:rFonts w:ascii="Times New Roman" w:hAnsi="Times New Roman"/>
          <w:sz w:val="28"/>
          <w:szCs w:val="28"/>
        </w:rPr>
        <w:t xml:space="preserve"> устранением выявленных нарушений;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организация и проведение мероприятий, направленных на профилактику нарушений обязательных требований.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3.1.2. </w:t>
      </w:r>
      <w:hyperlink w:anchor="Par452" w:history="1">
        <w:r w:rsidRPr="002947C8">
          <w:rPr>
            <w:rFonts w:ascii="Times New Roman" w:hAnsi="Times New Roman"/>
            <w:color w:val="000000"/>
            <w:sz w:val="28"/>
            <w:szCs w:val="28"/>
          </w:rPr>
          <w:t>Блок-схема</w:t>
        </w:r>
      </w:hyperlink>
      <w:r w:rsidRPr="002947C8">
        <w:rPr>
          <w:rFonts w:ascii="Times New Roman" w:hAnsi="Times New Roman"/>
          <w:color w:val="000000"/>
          <w:sz w:val="28"/>
          <w:szCs w:val="28"/>
        </w:rPr>
        <w:t xml:space="preserve"> п</w:t>
      </w:r>
      <w:r w:rsidRPr="002947C8">
        <w:rPr>
          <w:rFonts w:ascii="Times New Roman" w:hAnsi="Times New Roman"/>
          <w:sz w:val="28"/>
          <w:szCs w:val="28"/>
        </w:rPr>
        <w:t xml:space="preserve">оследовательности административных процедур представлена в приложении к настоящему Административному регламенту.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3.2. Разработка ежегодного плана проведения плановых проверок</w:t>
      </w:r>
    </w:p>
    <w:p w:rsidR="003C14C3" w:rsidRPr="002947C8" w:rsidRDefault="003C14C3" w:rsidP="003C14C3">
      <w:pPr>
        <w:autoSpaceDE w:val="0"/>
        <w:autoSpaceDN w:val="0"/>
        <w:adjustRightInd w:val="0"/>
        <w:ind w:firstLine="709"/>
        <w:rPr>
          <w:rFonts w:ascii="Times New Roman" w:hAnsi="Times New Roman"/>
          <w:sz w:val="28"/>
          <w:szCs w:val="28"/>
        </w:rPr>
      </w:pPr>
      <w:bookmarkStart w:id="2" w:name="Par224"/>
      <w:bookmarkEnd w:id="2"/>
      <w:r w:rsidRPr="002947C8">
        <w:rPr>
          <w:rFonts w:ascii="Times New Roman" w:hAnsi="Times New Roman"/>
          <w:sz w:val="28"/>
          <w:szCs w:val="28"/>
        </w:rPr>
        <w:lastRenderedPageBreak/>
        <w:t xml:space="preserve">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w:t>
      </w:r>
    </w:p>
    <w:p w:rsidR="003C14C3" w:rsidRPr="002947C8" w:rsidRDefault="003C14C3" w:rsidP="003C14C3">
      <w:pPr>
        <w:autoSpaceDE w:val="0"/>
        <w:autoSpaceDN w:val="0"/>
        <w:adjustRightInd w:val="0"/>
        <w:ind w:firstLine="709"/>
        <w:rPr>
          <w:rFonts w:ascii="Times New Roman" w:hAnsi="Times New Roman"/>
          <w:sz w:val="28"/>
          <w:szCs w:val="28"/>
        </w:rPr>
      </w:pPr>
      <w:bookmarkStart w:id="3" w:name="Par225"/>
      <w:bookmarkEnd w:id="3"/>
      <w:r w:rsidRPr="002947C8">
        <w:rPr>
          <w:rFonts w:ascii="Times New Roman" w:hAnsi="Times New Roman"/>
          <w:sz w:val="28"/>
          <w:szCs w:val="28"/>
        </w:rPr>
        <w:t>3.2.2. Плановые проверки юридических лиц, индивидуальных предпринимателей проводятся не чаще чем один раз в три года.</w:t>
      </w:r>
    </w:p>
    <w:p w:rsidR="003C14C3" w:rsidRPr="002947C8" w:rsidRDefault="003C14C3" w:rsidP="003C14C3">
      <w:pPr>
        <w:autoSpaceDE w:val="0"/>
        <w:autoSpaceDN w:val="0"/>
        <w:adjustRightInd w:val="0"/>
        <w:ind w:firstLine="709"/>
        <w:rPr>
          <w:rFonts w:ascii="Times New Roman" w:hAnsi="Times New Roman"/>
          <w:sz w:val="28"/>
          <w:szCs w:val="28"/>
        </w:rPr>
      </w:pPr>
      <w:bookmarkStart w:id="4" w:name="Par226"/>
      <w:bookmarkEnd w:id="4"/>
      <w:r w:rsidRPr="002947C8">
        <w:rPr>
          <w:rFonts w:ascii="Times New Roman" w:hAnsi="Times New Roman"/>
          <w:sz w:val="28"/>
          <w:szCs w:val="28"/>
        </w:rPr>
        <w:t>3.2.3. Основанием для включения плановой проверки в ежегодный план проведения плановых проверок является: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 истечение трех лет со дня:</w:t>
      </w:r>
    </w:p>
    <w:p w:rsidR="003C14C3" w:rsidRPr="002947C8" w:rsidRDefault="003C14C3" w:rsidP="003C14C3">
      <w:pPr>
        <w:autoSpaceDE w:val="0"/>
        <w:autoSpaceDN w:val="0"/>
        <w:adjustRightInd w:val="0"/>
        <w:ind w:firstLine="709"/>
        <w:rPr>
          <w:rFonts w:ascii="Times New Roman" w:hAnsi="Times New Roman"/>
          <w:sz w:val="28"/>
          <w:szCs w:val="28"/>
        </w:rPr>
      </w:pPr>
      <w:bookmarkStart w:id="5" w:name="Par232"/>
      <w:bookmarkEnd w:id="5"/>
      <w:r w:rsidRPr="002947C8">
        <w:rPr>
          <w:rFonts w:ascii="Times New Roman" w:hAnsi="Times New Roman"/>
          <w:sz w:val="28"/>
          <w:szCs w:val="28"/>
        </w:rPr>
        <w:t>- государственной регистрации юридического лица, индивидуального предпринимателя;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окончания проведения последней плановой проверки юридического лица, индивидуального предпринимателя;</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xml:space="preserve">- </w:t>
      </w:r>
      <w:r w:rsidRPr="002947C8">
        <w:rPr>
          <w:rFonts w:ascii="Times New Roman" w:eastAsia="Calibri"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xml:space="preserve">2) при наличии информации о том, что в отношении указанных </w:t>
      </w:r>
      <w:r w:rsidRPr="002947C8">
        <w:rPr>
          <w:rFonts w:ascii="Times New Roman" w:hAnsi="Times New Roman"/>
          <w:color w:val="000000"/>
          <w:sz w:val="28"/>
          <w:szCs w:val="28"/>
        </w:rPr>
        <w:t xml:space="preserve">в </w:t>
      </w:r>
      <w:hyperlink r:id="rId22" w:history="1">
        <w:r w:rsidRPr="002947C8">
          <w:rPr>
            <w:rFonts w:ascii="Times New Roman" w:hAnsi="Times New Roman"/>
            <w:color w:val="000000"/>
            <w:sz w:val="28"/>
            <w:szCs w:val="28"/>
          </w:rPr>
          <w:t>части 1</w:t>
        </w:r>
      </w:hyperlink>
      <w:r w:rsidRPr="002947C8">
        <w:rPr>
          <w:rFonts w:ascii="Times New Roman" w:hAnsi="Times New Roman"/>
          <w:sz w:val="28"/>
          <w:szCs w:val="28"/>
        </w:rPr>
        <w:t xml:space="preserve"> статьи 26.1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w:t>
      </w:r>
      <w:r w:rsidRPr="002947C8">
        <w:rPr>
          <w:rFonts w:ascii="Times New Roman" w:hAnsi="Times New Roman"/>
          <w:color w:val="000000"/>
          <w:sz w:val="28"/>
          <w:szCs w:val="28"/>
        </w:rPr>
        <w:t xml:space="preserve">соответствии с </w:t>
      </w:r>
      <w:hyperlink r:id="rId23" w:history="1">
        <w:r w:rsidRPr="002947C8">
          <w:rPr>
            <w:rFonts w:ascii="Times New Roman" w:hAnsi="Times New Roman"/>
            <w:color w:val="000000"/>
            <w:sz w:val="28"/>
            <w:szCs w:val="28"/>
          </w:rPr>
          <w:t>Кодексом</w:t>
        </w:r>
      </w:hyperlink>
      <w:r w:rsidRPr="002947C8">
        <w:rPr>
          <w:rFonts w:ascii="Times New Roman" w:hAnsi="Times New Roman"/>
          <w:sz w:val="28"/>
          <w:szCs w:val="28"/>
        </w:rPr>
        <w:t xml:space="preserve"> Российской</w:t>
      </w:r>
      <w:proofErr w:type="gramEnd"/>
      <w:r w:rsidRPr="002947C8">
        <w:rPr>
          <w:rFonts w:ascii="Times New Roman" w:hAnsi="Times New Roman"/>
          <w:sz w:val="28"/>
          <w:szCs w:val="28"/>
        </w:rPr>
        <w:t xml:space="preserve"> </w:t>
      </w:r>
      <w:proofErr w:type="gramStart"/>
      <w:r w:rsidRPr="002947C8">
        <w:rPr>
          <w:rFonts w:ascii="Times New Roman" w:hAnsi="Times New Roman"/>
          <w:sz w:val="28"/>
          <w:szCs w:val="28"/>
        </w:rPr>
        <w:t xml:space="preserve">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r w:rsidRPr="002947C8">
        <w:rPr>
          <w:rFonts w:ascii="Times New Roman" w:hAnsi="Times New Roman"/>
          <w:color w:val="000000"/>
          <w:sz w:val="28"/>
          <w:szCs w:val="28"/>
        </w:rPr>
        <w:t xml:space="preserve">Федеральным </w:t>
      </w:r>
      <w:hyperlink r:id="rId24" w:history="1">
        <w:r w:rsidRPr="002947C8">
          <w:rPr>
            <w:rFonts w:ascii="Times New Roman" w:hAnsi="Times New Roman"/>
            <w:color w:val="000000"/>
            <w:sz w:val="28"/>
            <w:szCs w:val="28"/>
          </w:rPr>
          <w:t>законом</w:t>
        </w:r>
      </w:hyperlink>
      <w:r w:rsidRPr="002947C8">
        <w:rPr>
          <w:rFonts w:ascii="Times New Roman" w:hAnsi="Times New Roman"/>
          <w:color w:val="000000"/>
          <w:sz w:val="28"/>
          <w:szCs w:val="28"/>
        </w:rPr>
        <w:t xml:space="preserve"> от 4 мая</w:t>
      </w:r>
      <w:r w:rsidRPr="002947C8">
        <w:rPr>
          <w:rFonts w:ascii="Times New Roman" w:hAnsi="Times New Roman"/>
          <w:sz w:val="28"/>
          <w:szCs w:val="28"/>
        </w:rPr>
        <w:t xml:space="preserve">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w:t>
      </w:r>
      <w:proofErr w:type="gramEnd"/>
      <w:r w:rsidRPr="002947C8">
        <w:rPr>
          <w:rFonts w:ascii="Times New Roman" w:hAnsi="Times New Roman"/>
          <w:sz w:val="28"/>
          <w:szCs w:val="28"/>
        </w:rPr>
        <w:t xml:space="preserve"> </w:t>
      </w:r>
      <w:proofErr w:type="gramStart"/>
      <w:r w:rsidRPr="002947C8">
        <w:rPr>
          <w:rFonts w:ascii="Times New Roman" w:hAnsi="Times New Roman"/>
          <w:sz w:val="28"/>
          <w:szCs w:val="28"/>
        </w:rPr>
        <w:t xml:space="preserve">лет, орган муниципального контроля при формировании ежегодного плана проведения </w:t>
      </w:r>
      <w:r w:rsidRPr="002947C8">
        <w:rPr>
          <w:rFonts w:ascii="Times New Roman" w:hAnsi="Times New Roman"/>
          <w:color w:val="000000"/>
          <w:sz w:val="28"/>
          <w:szCs w:val="28"/>
        </w:rPr>
        <w:t xml:space="preserve">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25" w:history="1">
        <w:r w:rsidRPr="002947C8">
          <w:rPr>
            <w:rFonts w:ascii="Times New Roman" w:hAnsi="Times New Roman"/>
            <w:color w:val="000000"/>
            <w:sz w:val="28"/>
            <w:szCs w:val="28"/>
          </w:rPr>
          <w:t>частью 8 статьи 9</w:t>
        </w:r>
      </w:hyperlink>
      <w:r w:rsidRPr="002947C8">
        <w:rPr>
          <w:rFonts w:ascii="Times New Roman" w:hAnsi="Times New Roman"/>
          <w:color w:val="000000"/>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w:t>
      </w:r>
      <w:proofErr w:type="gramEnd"/>
      <w:r w:rsidRPr="002947C8">
        <w:rPr>
          <w:rFonts w:ascii="Times New Roman" w:hAnsi="Times New Roman"/>
          <w:color w:val="000000"/>
          <w:sz w:val="28"/>
          <w:szCs w:val="28"/>
        </w:rPr>
        <w:t xml:space="preserve"> законами, устанавливающими особенности организации и проведения проверок. </w:t>
      </w:r>
      <w:proofErr w:type="gramStart"/>
      <w:r w:rsidRPr="002947C8">
        <w:rPr>
          <w:rFonts w:ascii="Times New Roman" w:hAnsi="Times New Roman"/>
          <w:color w:val="000000"/>
          <w:sz w:val="28"/>
          <w:szCs w:val="28"/>
        </w:rPr>
        <w:t xml:space="preserve">При этом в ежегодном плане проведения плановых проверок помимо сведений, предусмотренных </w:t>
      </w:r>
      <w:hyperlink r:id="rId26" w:history="1">
        <w:r w:rsidRPr="002947C8">
          <w:rPr>
            <w:rFonts w:ascii="Times New Roman" w:hAnsi="Times New Roman"/>
            <w:color w:val="000000"/>
            <w:sz w:val="28"/>
            <w:szCs w:val="28"/>
          </w:rPr>
          <w:t>частью 4 статьи 9</w:t>
        </w:r>
      </w:hyperlink>
      <w:r w:rsidRPr="002947C8">
        <w:rPr>
          <w:rFonts w:ascii="Times New Roman" w:hAnsi="Times New Roman"/>
          <w:color w:val="000000"/>
          <w:sz w:val="28"/>
          <w:szCs w:val="28"/>
        </w:rPr>
        <w:t xml:space="preserve"> Федерального закона от 26.12.2008 N 294-ФЗ "О защите прав юридических лиц и индивидуальных</w:t>
      </w:r>
      <w:r w:rsidRPr="002947C8">
        <w:rPr>
          <w:rFonts w:ascii="Times New Roman" w:hAnsi="Times New Roman"/>
          <w:sz w:val="28"/>
          <w:szCs w:val="28"/>
        </w:rPr>
        <w:t xml:space="preserve">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w:t>
      </w:r>
      <w:r w:rsidRPr="002947C8">
        <w:rPr>
          <w:rFonts w:ascii="Times New Roman" w:hAnsi="Times New Roman"/>
          <w:sz w:val="28"/>
          <w:szCs w:val="28"/>
        </w:rPr>
        <w:lastRenderedPageBreak/>
        <w:t>дате окончания проведения проверки, по результатам которой вынесено постановление</w:t>
      </w:r>
      <w:proofErr w:type="gramEnd"/>
      <w:r w:rsidRPr="002947C8">
        <w:rPr>
          <w:rFonts w:ascii="Times New Roman" w:hAnsi="Times New Roman"/>
          <w:sz w:val="28"/>
          <w:szCs w:val="28"/>
        </w:rPr>
        <w:t xml:space="preserve"> либо принято решение.</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3.2.4. Ежегодный план проведения плановых проверок содержит следующие сведения: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2) цель и основание проведения каждой плановой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 дата начала и сроки проведения каждой плановой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4) наименование органа, обеспечивающего осуществление муниципального контроля, осуществляющего конкретную плановую проверку. </w:t>
      </w:r>
      <w:proofErr w:type="gramStart"/>
      <w:r w:rsidRPr="002947C8">
        <w:rPr>
          <w:rFonts w:ascii="Times New Roman" w:hAnsi="Times New Roman"/>
          <w:sz w:val="28"/>
          <w:szCs w:val="28"/>
        </w:rPr>
        <w:t>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5) информация о постановлении или решении, </w:t>
      </w:r>
      <w:r w:rsidRPr="002947C8">
        <w:rPr>
          <w:rFonts w:ascii="Times New Roman" w:hAnsi="Times New Roman"/>
          <w:color w:val="000000"/>
          <w:sz w:val="28"/>
          <w:szCs w:val="28"/>
        </w:rPr>
        <w:t xml:space="preserve">указанном в </w:t>
      </w:r>
      <w:hyperlink w:anchor="Par232" w:history="1">
        <w:r w:rsidRPr="002947C8">
          <w:rPr>
            <w:rFonts w:ascii="Times New Roman" w:hAnsi="Times New Roman"/>
            <w:color w:val="000000"/>
            <w:sz w:val="28"/>
            <w:szCs w:val="28"/>
          </w:rPr>
          <w:t>подпункте 2 пункта 3.2.3</w:t>
        </w:r>
      </w:hyperlink>
      <w:r w:rsidRPr="002947C8">
        <w:rPr>
          <w:rFonts w:ascii="Times New Roman" w:hAnsi="Times New Roman"/>
          <w:sz w:val="28"/>
          <w:szCs w:val="28"/>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3C14C3" w:rsidRPr="002947C8" w:rsidRDefault="003C14C3" w:rsidP="003C14C3">
      <w:pPr>
        <w:autoSpaceDE w:val="0"/>
        <w:autoSpaceDN w:val="0"/>
        <w:adjustRightInd w:val="0"/>
        <w:ind w:firstLine="709"/>
        <w:rPr>
          <w:rFonts w:ascii="Times New Roman" w:hAnsi="Times New Roman"/>
          <w:sz w:val="28"/>
          <w:szCs w:val="28"/>
        </w:rPr>
      </w:pPr>
      <w:bookmarkStart w:id="6" w:name="Par239"/>
      <w:bookmarkEnd w:id="6"/>
      <w:r w:rsidRPr="002947C8">
        <w:rPr>
          <w:rFonts w:ascii="Times New Roman" w:hAnsi="Times New Roman"/>
          <w:sz w:val="28"/>
          <w:szCs w:val="28"/>
        </w:rPr>
        <w:t xml:space="preserve">3.2.5. Утвержденный главой Администрации </w:t>
      </w:r>
      <w:r>
        <w:rPr>
          <w:rFonts w:ascii="Times New Roman" w:hAnsi="Times New Roman"/>
          <w:sz w:val="28"/>
          <w:szCs w:val="28"/>
        </w:rPr>
        <w:t xml:space="preserve">Треневского </w:t>
      </w:r>
      <w:r w:rsidRPr="002947C8">
        <w:rPr>
          <w:rFonts w:ascii="Times New Roman" w:hAnsi="Times New Roman"/>
          <w:sz w:val="28"/>
          <w:szCs w:val="28"/>
        </w:rPr>
        <w:t xml:space="preserve">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в сети Интернет либо иным доступным способом.</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3.2.6. Ежегодный план проведения плановых проверок подлежит согласованию с органами прокуратуры в следующем порядке:</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 в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главой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ежегодный план проведения плановых проверок.</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3.2.7. Внесение изменений в ежегодный план проведения плановых проверок допускается в следующих случаях:</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lastRenderedPageBreak/>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w:t>
      </w:r>
      <w:hyperlink r:id="rId27" w:history="1">
        <w:r w:rsidRPr="002947C8">
          <w:rPr>
            <w:rFonts w:ascii="Times New Roman" w:hAnsi="Times New Roman"/>
            <w:color w:val="000000"/>
            <w:sz w:val="28"/>
            <w:szCs w:val="28"/>
          </w:rPr>
          <w:t>статьей 26.1</w:t>
        </w:r>
      </w:hyperlink>
      <w:r w:rsidRPr="002947C8">
        <w:rPr>
          <w:rFonts w:ascii="Times New Roman" w:hAnsi="Times New Roman"/>
          <w:color w:val="000000"/>
          <w:sz w:val="28"/>
          <w:szCs w:val="28"/>
        </w:rPr>
        <w:t xml:space="preserve"> </w:t>
      </w:r>
      <w:r w:rsidRPr="002947C8">
        <w:rPr>
          <w:rFonts w:ascii="Times New Roman" w:hAnsi="Times New Roman"/>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наступление обстоятельств непреодолимой силы.</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3.2.8. Внесение изменений в ежегодный план проведения плановых проверок осуществляется в соответствии </w:t>
      </w:r>
      <w:r w:rsidRPr="002947C8">
        <w:rPr>
          <w:rFonts w:ascii="Times New Roman" w:hAnsi="Times New Roman"/>
          <w:color w:val="000000"/>
          <w:sz w:val="28"/>
          <w:szCs w:val="28"/>
        </w:rPr>
        <w:t xml:space="preserve">с </w:t>
      </w:r>
      <w:hyperlink w:anchor="Par224" w:history="1">
        <w:r w:rsidRPr="002947C8">
          <w:rPr>
            <w:rFonts w:ascii="Times New Roman" w:hAnsi="Times New Roman"/>
            <w:color w:val="000000"/>
            <w:sz w:val="28"/>
            <w:szCs w:val="28"/>
          </w:rPr>
          <w:t>пунктами 3.2.1</w:t>
        </w:r>
      </w:hyperlink>
      <w:r w:rsidRPr="002947C8">
        <w:rPr>
          <w:rFonts w:ascii="Times New Roman" w:hAnsi="Times New Roman"/>
          <w:color w:val="000000"/>
          <w:sz w:val="28"/>
          <w:szCs w:val="28"/>
        </w:rPr>
        <w:t xml:space="preserve"> - </w:t>
      </w:r>
      <w:hyperlink w:anchor="Par239" w:history="1">
        <w:r w:rsidRPr="002947C8">
          <w:rPr>
            <w:rFonts w:ascii="Times New Roman" w:hAnsi="Times New Roman"/>
            <w:color w:val="000000"/>
            <w:sz w:val="28"/>
            <w:szCs w:val="28"/>
          </w:rPr>
          <w:t>3.2.5</w:t>
        </w:r>
      </w:hyperlink>
      <w:r w:rsidRPr="002947C8">
        <w:rPr>
          <w:rFonts w:ascii="Times New Roman" w:hAnsi="Times New Roman"/>
          <w:color w:val="000000"/>
          <w:sz w:val="28"/>
          <w:szCs w:val="28"/>
        </w:rPr>
        <w:t xml:space="preserve"> настоящего</w:t>
      </w:r>
      <w:r w:rsidRPr="002947C8">
        <w:rPr>
          <w:rFonts w:ascii="Times New Roman" w:hAnsi="Times New Roman"/>
          <w:sz w:val="28"/>
          <w:szCs w:val="28"/>
        </w:rPr>
        <w:t xml:space="preserve"> Административного регламента.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3.3. Организация и проведение плановой проверки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благоустройства, а также соответствие сведений, </w:t>
      </w:r>
      <w:r w:rsidRPr="002947C8">
        <w:rPr>
          <w:rFonts w:ascii="Times New Roman" w:hAnsi="Times New Roman"/>
          <w:color w:val="000000"/>
          <w:sz w:val="28"/>
          <w:szCs w:val="28"/>
        </w:rPr>
        <w:t xml:space="preserve">содержащихся в </w:t>
      </w:r>
      <w:hyperlink r:id="rId28" w:history="1">
        <w:r w:rsidRPr="002947C8">
          <w:rPr>
            <w:rFonts w:ascii="Times New Roman" w:hAnsi="Times New Roman"/>
            <w:color w:val="000000"/>
            <w:sz w:val="28"/>
            <w:szCs w:val="28"/>
          </w:rPr>
          <w:t>уведомлении</w:t>
        </w:r>
      </w:hyperlink>
      <w:r w:rsidRPr="002947C8">
        <w:rPr>
          <w:rFonts w:ascii="Times New Roman" w:hAnsi="Times New Roman"/>
          <w:color w:val="000000"/>
          <w:sz w:val="28"/>
          <w:szCs w:val="28"/>
        </w:rPr>
        <w:t xml:space="preserve"> о начале</w:t>
      </w:r>
      <w:r w:rsidRPr="002947C8">
        <w:rPr>
          <w:rFonts w:ascii="Times New Roman" w:hAnsi="Times New Roman"/>
          <w:sz w:val="28"/>
          <w:szCs w:val="28"/>
        </w:rPr>
        <w:t xml:space="preserve"> осуществления отдельных видов предпринимательской деятельности, обязательным требованиям.</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3.3.2. Проведение плановой проверки включает в себя: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разработку и утверждение распоряжения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о проведении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уведомление юридического лица или индивидуального предпринимателя о проведении плановой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проведение плановой проверки.</w:t>
      </w:r>
    </w:p>
    <w:p w:rsidR="003C14C3" w:rsidRPr="002947C8" w:rsidRDefault="003C14C3" w:rsidP="003C14C3">
      <w:pPr>
        <w:ind w:firstLine="709"/>
        <w:rPr>
          <w:rFonts w:ascii="Times New Roman" w:hAnsi="Times New Roman"/>
          <w:sz w:val="28"/>
          <w:szCs w:val="28"/>
        </w:rPr>
      </w:pPr>
      <w:r w:rsidRPr="002947C8">
        <w:rPr>
          <w:rFonts w:ascii="Times New Roman" w:hAnsi="Times New Roman"/>
          <w:sz w:val="28"/>
          <w:szCs w:val="28"/>
        </w:rPr>
        <w:t xml:space="preserve">3.3.3. Проверка проводится на основании распоряжения главы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и в соответствии с ежегодным планом проведения плановых проверок. Проверка может проводиться только специалистами, которые указаны в распоряжении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.3.3.4. </w:t>
      </w:r>
      <w:proofErr w:type="gramStart"/>
      <w:r w:rsidRPr="002947C8">
        <w:rPr>
          <w:rFonts w:ascii="Times New Roman" w:hAnsi="Times New Roman"/>
          <w:sz w:val="28"/>
          <w:szCs w:val="28"/>
        </w:rPr>
        <w:t xml:space="preserve">Распоряжение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о проведении проверки утверждается в соответствии с типовой </w:t>
      </w:r>
      <w:r w:rsidRPr="002947C8">
        <w:rPr>
          <w:rFonts w:ascii="Times New Roman" w:hAnsi="Times New Roman"/>
          <w:color w:val="000000"/>
          <w:sz w:val="28"/>
          <w:szCs w:val="28"/>
        </w:rPr>
        <w:t xml:space="preserve">формой </w:t>
      </w:r>
      <w:hyperlink r:id="rId29" w:history="1">
        <w:r w:rsidRPr="002947C8">
          <w:rPr>
            <w:rFonts w:ascii="Times New Roman" w:hAnsi="Times New Roman"/>
            <w:color w:val="000000"/>
            <w:sz w:val="28"/>
            <w:szCs w:val="28"/>
          </w:rPr>
          <w:t>распоряжения</w:t>
        </w:r>
      </w:hyperlink>
      <w:r w:rsidRPr="002947C8">
        <w:rPr>
          <w:rFonts w:ascii="Times New Roman" w:hAnsi="Times New Roman"/>
          <w:color w:val="000000"/>
          <w:sz w:val="28"/>
          <w:szCs w:val="28"/>
        </w:rPr>
        <w:t>, установленной</w:t>
      </w:r>
      <w:r w:rsidRPr="002947C8">
        <w:rPr>
          <w:rFonts w:ascii="Times New Roman" w:hAnsi="Times New Roman"/>
          <w:sz w:val="28"/>
          <w:szCs w:val="28"/>
        </w:rPr>
        <w:t xml:space="preserve">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содержит следующие сведения:</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 наименование органа, обеспечивающего осуществление муниципального контроля, а также вид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2) фамилии, имена, отчества, должности должностного лица или должностных лиц, уполномоченных на проведение проверки, а также </w:t>
      </w:r>
      <w:r w:rsidRPr="002947C8">
        <w:rPr>
          <w:rFonts w:ascii="Times New Roman" w:hAnsi="Times New Roman"/>
          <w:sz w:val="28"/>
          <w:szCs w:val="28"/>
        </w:rPr>
        <w:lastRenderedPageBreak/>
        <w:t>привлекаемых к проведению проверки экспертов, представителей экспертных организаций;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4) цели, задачи, предмет проверки и срок ее проведения;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5) правовые основания проведения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6) подлежащие проверке обязательные требования;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7) сроки проведения и перечень мероприятий по контролю, необходимых для достижения целей и задач проведения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8) перечень административных регламентов по осуществлению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10) даты начала и окончания проведения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11) иные сведения, если это предусмотрено типовой формой распоряжения органа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Заверенные печатью копии распоряжения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3.3.5. О проведении плановой проверки юридическое лицо, индивидуальный предприниматель уведомляются не </w:t>
      </w:r>
      <w:proofErr w:type="gramStart"/>
      <w:r w:rsidRPr="002947C8">
        <w:rPr>
          <w:rFonts w:ascii="Times New Roman" w:hAnsi="Times New Roman"/>
          <w:sz w:val="28"/>
          <w:szCs w:val="28"/>
        </w:rPr>
        <w:t>позднее</w:t>
      </w:r>
      <w:proofErr w:type="gramEnd"/>
      <w:r w:rsidRPr="002947C8">
        <w:rPr>
          <w:rFonts w:ascii="Times New Roman" w:hAnsi="Times New Roman"/>
          <w:sz w:val="28"/>
          <w:szCs w:val="28"/>
        </w:rPr>
        <w:t xml:space="preserve"> чем за три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sidRPr="002947C8">
        <w:rPr>
          <w:rFonts w:ascii="Times New Roman" w:hAnsi="Times New Roman"/>
          <w:sz w:val="28"/>
          <w:szCs w:val="28"/>
        </w:rPr>
        <w:t>реестре</w:t>
      </w:r>
      <w:proofErr w:type="gramEnd"/>
      <w:r w:rsidRPr="002947C8">
        <w:rPr>
          <w:rFonts w:ascii="Times New Roman" w:hAnsi="Times New Roman"/>
          <w:sz w:val="28"/>
          <w:szCs w:val="28"/>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3.3.6. Плановая проверка юридических лиц, индивидуальных предпринимателей - членов </w:t>
      </w:r>
      <w:proofErr w:type="spellStart"/>
      <w:r w:rsidRPr="002947C8">
        <w:rPr>
          <w:rFonts w:ascii="Times New Roman" w:hAnsi="Times New Roman"/>
          <w:sz w:val="28"/>
          <w:szCs w:val="28"/>
        </w:rPr>
        <w:t>саморегулируемой</w:t>
      </w:r>
      <w:proofErr w:type="spellEnd"/>
      <w:r w:rsidRPr="002947C8">
        <w:rPr>
          <w:rFonts w:ascii="Times New Roman" w:hAnsi="Times New Roman"/>
          <w:sz w:val="28"/>
          <w:szCs w:val="28"/>
        </w:rPr>
        <w:t xml:space="preserve"> организации проводится в отношении не более чем десяти процентов общего числа членов </w:t>
      </w:r>
      <w:proofErr w:type="spellStart"/>
      <w:r w:rsidRPr="002947C8">
        <w:rPr>
          <w:rFonts w:ascii="Times New Roman" w:hAnsi="Times New Roman"/>
          <w:sz w:val="28"/>
          <w:szCs w:val="28"/>
        </w:rPr>
        <w:lastRenderedPageBreak/>
        <w:t>саморегулируемой</w:t>
      </w:r>
      <w:proofErr w:type="spellEnd"/>
      <w:r w:rsidRPr="002947C8">
        <w:rPr>
          <w:rFonts w:ascii="Times New Roman" w:hAnsi="Times New Roman"/>
          <w:sz w:val="28"/>
          <w:szCs w:val="28"/>
        </w:rPr>
        <w:t xml:space="preserve"> организации и не менее чем двух членов </w:t>
      </w:r>
      <w:proofErr w:type="spellStart"/>
      <w:r w:rsidRPr="002947C8">
        <w:rPr>
          <w:rFonts w:ascii="Times New Roman" w:hAnsi="Times New Roman"/>
          <w:sz w:val="28"/>
          <w:szCs w:val="28"/>
        </w:rPr>
        <w:t>саморегулируемой</w:t>
      </w:r>
      <w:proofErr w:type="spellEnd"/>
      <w:r w:rsidRPr="002947C8">
        <w:rPr>
          <w:rFonts w:ascii="Times New Roman" w:hAnsi="Times New Roman"/>
          <w:sz w:val="28"/>
          <w:szCs w:val="28"/>
        </w:rPr>
        <w:t xml:space="preserve"> организации в соответствии с ежегодным планом проведения плановых проверок, если иное не установлено федеральными законами.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3.3.7. В случае проведения плановой проверки членов </w:t>
      </w:r>
      <w:proofErr w:type="spellStart"/>
      <w:r w:rsidRPr="002947C8">
        <w:rPr>
          <w:rFonts w:ascii="Times New Roman" w:hAnsi="Times New Roman"/>
          <w:sz w:val="28"/>
          <w:szCs w:val="28"/>
        </w:rPr>
        <w:t>саморегулируемой</w:t>
      </w:r>
      <w:proofErr w:type="spellEnd"/>
      <w:r w:rsidRPr="002947C8">
        <w:rPr>
          <w:rFonts w:ascii="Times New Roman" w:hAnsi="Times New Roman"/>
          <w:sz w:val="28"/>
          <w:szCs w:val="28"/>
        </w:rPr>
        <w:t xml:space="preserve"> организации кроме проверяемых лиц уведомляется </w:t>
      </w:r>
      <w:proofErr w:type="spellStart"/>
      <w:r w:rsidRPr="002947C8">
        <w:rPr>
          <w:rFonts w:ascii="Times New Roman" w:hAnsi="Times New Roman"/>
          <w:sz w:val="28"/>
          <w:szCs w:val="28"/>
        </w:rPr>
        <w:t>саморегулируемая</w:t>
      </w:r>
      <w:proofErr w:type="spellEnd"/>
      <w:r w:rsidRPr="002947C8">
        <w:rPr>
          <w:rFonts w:ascii="Times New Roman" w:hAnsi="Times New Roman"/>
          <w:sz w:val="28"/>
          <w:szCs w:val="28"/>
        </w:rPr>
        <w:t xml:space="preserve"> организация в целях обеспечения возможности участия или присутствия ее представителя при проведении плановой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3.3.8. Проведение плановых проверок юридических лиц и индивидуальных предпринимателей осуществляется в сроки, указанные </w:t>
      </w:r>
      <w:r w:rsidRPr="002947C8">
        <w:rPr>
          <w:rFonts w:ascii="Times New Roman" w:hAnsi="Times New Roman"/>
          <w:color w:val="000000"/>
          <w:sz w:val="28"/>
          <w:szCs w:val="28"/>
        </w:rPr>
        <w:t xml:space="preserve">в </w:t>
      </w:r>
      <w:hyperlink w:anchor="Par195" w:history="1">
        <w:r w:rsidRPr="002947C8">
          <w:rPr>
            <w:rFonts w:ascii="Times New Roman" w:hAnsi="Times New Roman"/>
            <w:color w:val="000000"/>
            <w:sz w:val="28"/>
            <w:szCs w:val="28"/>
          </w:rPr>
          <w:t>подразделе 2.2</w:t>
        </w:r>
      </w:hyperlink>
      <w:r w:rsidRPr="002947C8">
        <w:rPr>
          <w:rFonts w:ascii="Times New Roman" w:hAnsi="Times New Roman"/>
          <w:color w:val="000000"/>
          <w:sz w:val="28"/>
          <w:szCs w:val="28"/>
        </w:rPr>
        <w:t xml:space="preserve"> настоящего</w:t>
      </w:r>
      <w:r w:rsidRPr="002947C8">
        <w:rPr>
          <w:rFonts w:ascii="Times New Roman" w:hAnsi="Times New Roman"/>
          <w:sz w:val="28"/>
          <w:szCs w:val="28"/>
        </w:rPr>
        <w:t xml:space="preserve"> Административного регламента.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3.3.9. Плановая проверка проводится в форме документарной и (или) выездной.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3.3.10. </w:t>
      </w:r>
      <w:proofErr w:type="gramStart"/>
      <w:r w:rsidRPr="002947C8">
        <w:rPr>
          <w:rFonts w:ascii="Times New Roman" w:hAnsi="Times New Roman"/>
          <w:sz w:val="28"/>
          <w:szCs w:val="28"/>
        </w:rPr>
        <w:t xml:space="preserve">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w:t>
      </w:r>
      <w:r w:rsidRPr="002947C8">
        <w:rPr>
          <w:rFonts w:ascii="Times New Roman" w:hAnsi="Times New Roman"/>
          <w:color w:val="000000"/>
          <w:sz w:val="28"/>
          <w:szCs w:val="28"/>
        </w:rPr>
        <w:t xml:space="preserve">предпринимателя, в отношении которых проводится плановая проверка, к лицам, указанным в </w:t>
      </w:r>
      <w:hyperlink w:anchor="Par225" w:history="1">
        <w:r w:rsidRPr="002947C8">
          <w:rPr>
            <w:rFonts w:ascii="Times New Roman" w:hAnsi="Times New Roman"/>
            <w:color w:val="000000"/>
            <w:sz w:val="28"/>
            <w:szCs w:val="28"/>
          </w:rPr>
          <w:t>пункте 3.2.2</w:t>
        </w:r>
      </w:hyperlink>
      <w:r w:rsidRPr="002947C8">
        <w:rPr>
          <w:rFonts w:ascii="Times New Roman" w:hAnsi="Times New Roman"/>
          <w:color w:val="000000"/>
          <w:sz w:val="28"/>
          <w:szCs w:val="28"/>
        </w:rPr>
        <w:t xml:space="preserve"> настоящего</w:t>
      </w:r>
      <w:r w:rsidRPr="002947C8">
        <w:rPr>
          <w:rFonts w:ascii="Times New Roman" w:hAnsi="Times New Roman"/>
          <w:sz w:val="28"/>
          <w:szCs w:val="28"/>
        </w:rPr>
        <w:t xml:space="preserve"> Административного регламента, и при отсутствии оснований, предусмотренных </w:t>
      </w:r>
      <w:hyperlink w:anchor="Par232" w:history="1">
        <w:r w:rsidRPr="002947C8">
          <w:rPr>
            <w:rFonts w:ascii="Times New Roman" w:hAnsi="Times New Roman"/>
            <w:color w:val="000000"/>
            <w:sz w:val="28"/>
            <w:szCs w:val="28"/>
          </w:rPr>
          <w:t>подпунктом 2 пункта 3.2.3</w:t>
        </w:r>
      </w:hyperlink>
      <w:r w:rsidRPr="002947C8">
        <w:rPr>
          <w:rFonts w:ascii="Times New Roman" w:hAnsi="Times New Roman"/>
          <w:color w:val="000000"/>
          <w:sz w:val="28"/>
          <w:szCs w:val="28"/>
        </w:rPr>
        <w:t xml:space="preserve"> настоящего Административного регламента, проведение плановой проверки прекращается</w:t>
      </w:r>
      <w:r w:rsidRPr="002947C8">
        <w:rPr>
          <w:rFonts w:ascii="Times New Roman" w:hAnsi="Times New Roman"/>
          <w:sz w:val="28"/>
          <w:szCs w:val="28"/>
        </w:rPr>
        <w:t>, о чем составляется соответствующий акт.</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3.4. Организация и проведение внеплановой проверки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3.4.1. </w:t>
      </w:r>
      <w:proofErr w:type="gramStart"/>
      <w:r w:rsidRPr="002947C8">
        <w:rPr>
          <w:rFonts w:ascii="Times New Roman" w:hAnsi="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947C8">
        <w:rPr>
          <w:rFonts w:ascii="Times New Roman" w:hAnsi="Times New Roman"/>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3.4.2. Основанием для проведения внеплановой проверки является: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xml:space="preserve">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w:t>
      </w:r>
      <w:r w:rsidRPr="002947C8">
        <w:rPr>
          <w:rFonts w:ascii="Times New Roman" w:hAnsi="Times New Roman"/>
          <w:sz w:val="28"/>
          <w:szCs w:val="28"/>
        </w:rPr>
        <w:lastRenderedPageBreak/>
        <w:t>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bookmarkStart w:id="7" w:name="Par288"/>
      <w:bookmarkEnd w:id="7"/>
      <w:proofErr w:type="gramStart"/>
      <w:r w:rsidRPr="002947C8">
        <w:rPr>
          <w:rFonts w:ascii="Times New Roman" w:hAnsi="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2947C8">
        <w:rPr>
          <w:rFonts w:ascii="Times New Roman" w:hAnsi="Times New Roman"/>
          <w:sz w:val="28"/>
          <w:szCs w:val="28"/>
        </w:rPr>
        <w:t>, а также угрозы чрезвычайных ситуаций природного и техногенного характера;</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2947C8">
        <w:rPr>
          <w:rFonts w:ascii="Times New Roman" w:hAnsi="Times New Roman"/>
          <w:sz w:val="28"/>
          <w:szCs w:val="28"/>
        </w:rPr>
        <w:t xml:space="preserve"> возникновение чрезвычайных ситуаций природного и техногенного характера;</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xml:space="preserve">4) </w:t>
      </w:r>
      <w:r w:rsidRPr="002947C8">
        <w:rPr>
          <w:rFonts w:ascii="Times New Roman" w:eastAsia="Calibri" w:hAnsi="Times New Roman"/>
          <w:sz w:val="28"/>
          <w:szCs w:val="28"/>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2947C8">
        <w:rPr>
          <w:rFonts w:ascii="Times New Roman" w:eastAsia="Calibri" w:hAnsi="Times New Roman"/>
          <w:sz w:val="28"/>
          <w:szCs w:val="28"/>
        </w:rPr>
        <w:t xml:space="preserve"> </w:t>
      </w:r>
      <w:proofErr w:type="gramStart"/>
      <w:r w:rsidRPr="002947C8">
        <w:rPr>
          <w:rFonts w:ascii="Times New Roman" w:eastAsia="Calibri" w:hAnsi="Times New Roman"/>
          <w:sz w:val="28"/>
          <w:szCs w:val="28"/>
        </w:rPr>
        <w:t>положении</w:t>
      </w:r>
      <w:proofErr w:type="gramEnd"/>
      <w:r w:rsidRPr="002947C8">
        <w:rPr>
          <w:rFonts w:ascii="Times New Roman" w:eastAsia="Calibri" w:hAnsi="Times New Roman"/>
          <w:sz w:val="28"/>
          <w:szCs w:val="28"/>
        </w:rPr>
        <w:t xml:space="preserve"> о виде федерального государственного контроля (надзора).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5) распоряжение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о проведении проверки,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lastRenderedPageBreak/>
        <w:t>3.4.3. Внеплановые проверки юридических лиц, индивидуальных предпринимателей проводятся в форме документарной и (или) выездной.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w:t>
      </w:r>
      <w:hyperlink w:anchor="Par288" w:history="1">
        <w:r w:rsidRPr="002947C8">
          <w:rPr>
            <w:rFonts w:ascii="Times New Roman" w:hAnsi="Times New Roman"/>
            <w:color w:val="000000"/>
            <w:sz w:val="28"/>
            <w:szCs w:val="28"/>
          </w:rPr>
          <w:t>подпункте 3 пункта 3.4.2</w:t>
        </w:r>
      </w:hyperlink>
      <w:r w:rsidRPr="002947C8">
        <w:rPr>
          <w:rFonts w:ascii="Times New Roman" w:hAnsi="Times New Roman"/>
          <w:color w:val="000000"/>
          <w:sz w:val="28"/>
          <w:szCs w:val="28"/>
        </w:rPr>
        <w:t xml:space="preserve"> </w:t>
      </w:r>
      <w:r w:rsidRPr="002947C8">
        <w:rPr>
          <w:rFonts w:ascii="Times New Roman" w:hAnsi="Times New Roman"/>
          <w:sz w:val="28"/>
          <w:szCs w:val="28"/>
        </w:rPr>
        <w:t>настоящего Административного регламента, не могут служить основанием для проведения внеплановой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В случае</w:t>
      </w:r>
      <w:proofErr w:type="gramStart"/>
      <w:r w:rsidRPr="002947C8">
        <w:rPr>
          <w:rFonts w:ascii="Times New Roman" w:hAnsi="Times New Roman"/>
          <w:sz w:val="28"/>
          <w:szCs w:val="28"/>
        </w:rPr>
        <w:t>,</w:t>
      </w:r>
      <w:proofErr w:type="gramEnd"/>
      <w:r w:rsidRPr="002947C8">
        <w:rPr>
          <w:rFonts w:ascii="Times New Roman" w:hAnsi="Times New Roman"/>
          <w:sz w:val="28"/>
          <w:szCs w:val="28"/>
        </w:rPr>
        <w:t xml:space="preserve"> если изложенная в обращении или заявлении информация может в соответствии с </w:t>
      </w:r>
      <w:hyperlink w:anchor="Par288" w:history="1">
        <w:r w:rsidRPr="002947C8">
          <w:rPr>
            <w:rFonts w:ascii="Times New Roman" w:hAnsi="Times New Roman"/>
            <w:color w:val="000000"/>
            <w:sz w:val="28"/>
            <w:szCs w:val="28"/>
          </w:rPr>
          <w:t>подпунктом 3 пункта 3.4.2</w:t>
        </w:r>
      </w:hyperlink>
      <w:r w:rsidRPr="002947C8">
        <w:rPr>
          <w:rFonts w:ascii="Times New Roman" w:hAnsi="Times New Roman"/>
          <w:color w:val="000000"/>
          <w:sz w:val="28"/>
          <w:szCs w:val="28"/>
        </w:rPr>
        <w:t xml:space="preserve"> настоящего Административного регламента являться основанием для проведения </w:t>
      </w:r>
      <w:r w:rsidRPr="002947C8">
        <w:rPr>
          <w:rFonts w:ascii="Times New Roman" w:hAnsi="Times New Roman"/>
          <w:sz w:val="28"/>
          <w:szCs w:val="28"/>
        </w:rPr>
        <w:t>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947C8">
        <w:rPr>
          <w:rFonts w:ascii="Times New Roman" w:hAnsi="Times New Roman"/>
          <w:sz w:val="28"/>
          <w:szCs w:val="28"/>
        </w:rPr>
        <w:t>ии и ау</w:t>
      </w:r>
      <w:proofErr w:type="gramEnd"/>
      <w:r w:rsidRPr="002947C8">
        <w:rPr>
          <w:rFonts w:ascii="Times New Roman" w:hAnsi="Times New Roman"/>
          <w:sz w:val="28"/>
          <w:szCs w:val="28"/>
        </w:rPr>
        <w:t>тентификации.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При рассмотрении обращений и заявлений, информации о фактах, указанных в </w:t>
      </w:r>
      <w:hyperlink w:anchor="Par288" w:history="1">
        <w:r w:rsidRPr="002947C8">
          <w:rPr>
            <w:rFonts w:ascii="Times New Roman" w:hAnsi="Times New Roman"/>
            <w:color w:val="000000"/>
            <w:sz w:val="28"/>
            <w:szCs w:val="28"/>
          </w:rPr>
          <w:t>подпункте 3 пункта 3.4.2</w:t>
        </w:r>
      </w:hyperlink>
      <w:r w:rsidRPr="002947C8">
        <w:rPr>
          <w:rFonts w:ascii="Times New Roman" w:hAnsi="Times New Roman"/>
          <w:color w:val="000000"/>
          <w:sz w:val="28"/>
          <w:szCs w:val="28"/>
        </w:rPr>
        <w:t xml:space="preserve"> нас</w:t>
      </w:r>
      <w:r w:rsidRPr="002947C8">
        <w:rPr>
          <w:rFonts w:ascii="Times New Roman" w:hAnsi="Times New Roman"/>
          <w:sz w:val="28"/>
          <w:szCs w:val="28"/>
        </w:rPr>
        <w:t>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288" w:history="1">
        <w:r w:rsidRPr="002947C8">
          <w:rPr>
            <w:rFonts w:ascii="Times New Roman" w:hAnsi="Times New Roman"/>
            <w:color w:val="000000"/>
            <w:sz w:val="28"/>
            <w:szCs w:val="28"/>
          </w:rPr>
          <w:t>подпункте 3 пункта 3.4.2</w:t>
        </w:r>
      </w:hyperlink>
      <w:r w:rsidRPr="002947C8">
        <w:rPr>
          <w:rFonts w:ascii="Times New Roman" w:hAnsi="Times New Roman"/>
          <w:color w:val="000000"/>
          <w:sz w:val="28"/>
          <w:szCs w:val="28"/>
        </w:rPr>
        <w:t xml:space="preserve"> настоящего Административного регламента, уполномоченными должностными ли</w:t>
      </w:r>
      <w:r w:rsidRPr="002947C8">
        <w:rPr>
          <w:rFonts w:ascii="Times New Roman" w:hAnsi="Times New Roman"/>
          <w:sz w:val="28"/>
          <w:szCs w:val="28"/>
        </w:rPr>
        <w:t>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w:t>
      </w:r>
      <w:r w:rsidRPr="002947C8">
        <w:rPr>
          <w:rFonts w:ascii="Times New Roman" w:hAnsi="Times New Roman"/>
          <w:color w:val="000000"/>
          <w:sz w:val="28"/>
          <w:szCs w:val="28"/>
        </w:rPr>
        <w:t xml:space="preserve">в </w:t>
      </w:r>
      <w:hyperlink w:anchor="Par288" w:history="1">
        <w:r w:rsidRPr="002947C8">
          <w:rPr>
            <w:rFonts w:ascii="Times New Roman" w:hAnsi="Times New Roman"/>
            <w:color w:val="000000"/>
            <w:sz w:val="28"/>
            <w:szCs w:val="28"/>
          </w:rPr>
          <w:t>подпункте 3 пункта 3.4.2</w:t>
        </w:r>
      </w:hyperlink>
      <w:r w:rsidRPr="002947C8">
        <w:rPr>
          <w:rFonts w:ascii="Times New Roman" w:hAnsi="Times New Roman"/>
          <w:sz w:val="28"/>
          <w:szCs w:val="28"/>
        </w:rPr>
        <w:t xml:space="preserve"> настоящего Административного </w:t>
      </w:r>
      <w:r w:rsidRPr="002947C8">
        <w:rPr>
          <w:rFonts w:ascii="Times New Roman" w:hAnsi="Times New Roman"/>
          <w:sz w:val="28"/>
          <w:szCs w:val="28"/>
        </w:rPr>
        <w:lastRenderedPageBreak/>
        <w:t xml:space="preserve">регламента, должностное лицо органа, обеспечивающего осуществление муниципального контроля,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288" w:history="1">
        <w:r w:rsidRPr="002947C8">
          <w:rPr>
            <w:rFonts w:ascii="Times New Roman" w:hAnsi="Times New Roman"/>
            <w:color w:val="000000"/>
            <w:sz w:val="28"/>
            <w:szCs w:val="28"/>
          </w:rPr>
          <w:t>подпункте 3 пункта 3.4.2</w:t>
        </w:r>
      </w:hyperlink>
      <w:r w:rsidRPr="002947C8">
        <w:rPr>
          <w:rFonts w:ascii="Times New Roman" w:hAnsi="Times New Roman"/>
          <w:sz w:val="28"/>
          <w:szCs w:val="28"/>
        </w:rPr>
        <w:t xml:space="preserve"> настоящего Административного регламента.</w:t>
      </w:r>
      <w:proofErr w:type="gramEnd"/>
      <w:r w:rsidRPr="002947C8">
        <w:rPr>
          <w:rFonts w:ascii="Times New Roman" w:hAnsi="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В соответствии с распоряжением главы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947C8">
        <w:rPr>
          <w:rFonts w:ascii="Times New Roman" w:hAnsi="Times New Roman"/>
          <w:sz w:val="28"/>
          <w:szCs w:val="28"/>
        </w:rPr>
        <w:t>явившихся</w:t>
      </w:r>
      <w:proofErr w:type="gramEnd"/>
      <w:r w:rsidRPr="002947C8">
        <w:rPr>
          <w:rFonts w:ascii="Times New Roman"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Администрация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3C14C3" w:rsidRPr="002947C8" w:rsidRDefault="003C14C3" w:rsidP="003C14C3">
      <w:pPr>
        <w:autoSpaceDE w:val="0"/>
        <w:autoSpaceDN w:val="0"/>
        <w:adjustRightInd w:val="0"/>
        <w:ind w:firstLine="709"/>
        <w:rPr>
          <w:rFonts w:ascii="Times New Roman" w:hAnsi="Times New Roman"/>
          <w:color w:val="000000"/>
          <w:sz w:val="28"/>
          <w:szCs w:val="28"/>
        </w:rPr>
      </w:pPr>
      <w:bookmarkStart w:id="8" w:name="Par300"/>
      <w:bookmarkEnd w:id="8"/>
      <w:r w:rsidRPr="002947C8">
        <w:rPr>
          <w:rFonts w:ascii="Times New Roman" w:hAnsi="Times New Roman"/>
          <w:sz w:val="28"/>
          <w:szCs w:val="28"/>
        </w:rPr>
        <w:t>3.4.5</w:t>
      </w:r>
      <w:r w:rsidRPr="002947C8">
        <w:rPr>
          <w:rFonts w:ascii="Times New Roman" w:hAnsi="Times New Roman"/>
          <w:color w:val="000000"/>
          <w:sz w:val="28"/>
          <w:szCs w:val="28"/>
        </w:rPr>
        <w:t xml:space="preserve">. </w:t>
      </w:r>
      <w:proofErr w:type="gramStart"/>
      <w:r w:rsidRPr="002947C8">
        <w:rPr>
          <w:rFonts w:ascii="Times New Roman" w:hAnsi="Times New Roman"/>
          <w:color w:val="000000"/>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0" w:history="1">
        <w:r w:rsidRPr="002947C8">
          <w:rPr>
            <w:rFonts w:ascii="Times New Roman" w:hAnsi="Times New Roman"/>
            <w:color w:val="000000"/>
            <w:sz w:val="28"/>
            <w:szCs w:val="28"/>
          </w:rPr>
          <w:t>подпунктах «а», «</w:t>
        </w:r>
      </w:hyperlink>
      <w:hyperlink r:id="rId31" w:history="1">
        <w:r w:rsidRPr="002947C8">
          <w:rPr>
            <w:rFonts w:ascii="Times New Roman" w:hAnsi="Times New Roman"/>
            <w:color w:val="000000"/>
            <w:sz w:val="28"/>
            <w:szCs w:val="28"/>
          </w:rPr>
          <w:t>б» и «г» пункта 2</w:t>
        </w:r>
      </w:hyperlink>
      <w:r w:rsidRPr="002947C8">
        <w:rPr>
          <w:rFonts w:ascii="Times New Roman" w:hAnsi="Times New Roman"/>
          <w:color w:val="000000"/>
          <w:sz w:val="28"/>
          <w:szCs w:val="28"/>
        </w:rPr>
        <w:t xml:space="preserve">, </w:t>
      </w:r>
      <w:hyperlink r:id="rId32" w:history="1">
        <w:r w:rsidRPr="002947C8">
          <w:rPr>
            <w:rFonts w:ascii="Times New Roman" w:hAnsi="Times New Roman"/>
            <w:color w:val="000000"/>
            <w:sz w:val="28"/>
            <w:szCs w:val="28"/>
          </w:rPr>
          <w:t>пункте 2.1 части 2</w:t>
        </w:r>
      </w:hyperlink>
      <w:r w:rsidRPr="002947C8">
        <w:rPr>
          <w:rFonts w:ascii="Times New Roman" w:hAnsi="Times New Roman"/>
          <w:color w:val="000000"/>
          <w:sz w:val="28"/>
          <w:szCs w:val="28"/>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33" w:history="1">
        <w:r w:rsidRPr="002947C8">
          <w:rPr>
            <w:rFonts w:ascii="Times New Roman" w:hAnsi="Times New Roman"/>
            <w:color w:val="000000"/>
            <w:sz w:val="28"/>
            <w:szCs w:val="28"/>
          </w:rPr>
          <w:t>согласования</w:t>
        </w:r>
      </w:hyperlink>
      <w:r w:rsidRPr="002947C8">
        <w:rPr>
          <w:rFonts w:ascii="Times New Roman" w:hAnsi="Times New Roman"/>
          <w:color w:val="000000"/>
          <w:sz w:val="28"/>
          <w:szCs w:val="28"/>
        </w:rPr>
        <w:t xml:space="preserve"> с органом прокуратуры по месту осуществления</w:t>
      </w:r>
      <w:proofErr w:type="gramEnd"/>
      <w:r w:rsidRPr="002947C8">
        <w:rPr>
          <w:rFonts w:ascii="Times New Roman" w:hAnsi="Times New Roman"/>
          <w:color w:val="000000"/>
          <w:sz w:val="28"/>
          <w:szCs w:val="28"/>
        </w:rPr>
        <w:t xml:space="preserve"> деятельности таких юридических лиц, индивидуальных предпринимателей.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3.4.6. В случае отказа прокуратуры в согласовании проведения внеплановой выездной проверки главой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утверждается распоряжение об отмене распоряжения о проведении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3.4.7. При наличии возможности причины отказа устраняются, и утверждается новое распоряжение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о проведении внеплановой выездной проверки, которое направляется в прокуратуру на согласование в порядке, </w:t>
      </w:r>
      <w:r w:rsidRPr="002947C8">
        <w:rPr>
          <w:rFonts w:ascii="Times New Roman" w:hAnsi="Times New Roman"/>
          <w:color w:val="000000"/>
          <w:sz w:val="28"/>
          <w:szCs w:val="28"/>
        </w:rPr>
        <w:t xml:space="preserve">установленном </w:t>
      </w:r>
      <w:hyperlink w:anchor="Par300" w:history="1">
        <w:r w:rsidRPr="002947C8">
          <w:rPr>
            <w:rFonts w:ascii="Times New Roman" w:hAnsi="Times New Roman"/>
            <w:color w:val="000000"/>
            <w:sz w:val="28"/>
            <w:szCs w:val="28"/>
          </w:rPr>
          <w:t>пунктом 3.4.5</w:t>
        </w:r>
      </w:hyperlink>
      <w:r w:rsidRPr="002947C8">
        <w:rPr>
          <w:rFonts w:ascii="Times New Roman" w:hAnsi="Times New Roman"/>
          <w:color w:val="000000"/>
          <w:sz w:val="28"/>
          <w:szCs w:val="28"/>
        </w:rPr>
        <w:t xml:space="preserve"> настоящего</w:t>
      </w:r>
      <w:r w:rsidRPr="002947C8">
        <w:rPr>
          <w:rFonts w:ascii="Times New Roman" w:hAnsi="Times New Roman"/>
          <w:sz w:val="28"/>
          <w:szCs w:val="28"/>
        </w:rPr>
        <w:t xml:space="preserve"> Административного регламента.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3.4.8. </w:t>
      </w:r>
      <w:proofErr w:type="gramStart"/>
      <w:r w:rsidRPr="002947C8">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течение</w:t>
      </w:r>
      <w:proofErr w:type="gramEnd"/>
      <w:r w:rsidRPr="002947C8">
        <w:rPr>
          <w:rFonts w:ascii="Times New Roman" w:hAnsi="Times New Roman"/>
          <w:sz w:val="28"/>
          <w:szCs w:val="28"/>
        </w:rPr>
        <w:t xml:space="preserve"> двадцати четырех часов прокуратуры о проведении мероприятий по контролю посредством направления документов, предусмотренных </w:t>
      </w:r>
      <w:hyperlink w:anchor="Par300" w:history="1">
        <w:r w:rsidRPr="002947C8">
          <w:rPr>
            <w:rFonts w:ascii="Times New Roman" w:hAnsi="Times New Roman"/>
            <w:color w:val="000000"/>
            <w:sz w:val="28"/>
            <w:szCs w:val="28"/>
          </w:rPr>
          <w:t>пунктом 3.4.5</w:t>
        </w:r>
      </w:hyperlink>
      <w:r w:rsidRPr="002947C8">
        <w:rPr>
          <w:rFonts w:ascii="Times New Roman" w:hAnsi="Times New Roman"/>
          <w:sz w:val="28"/>
          <w:szCs w:val="28"/>
        </w:rPr>
        <w:t xml:space="preserve"> настоящего Административного регламента.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3.4.9. О проведении внеплановой выездной проверки, за исключением внеплановой выездной проверки, </w:t>
      </w:r>
      <w:proofErr w:type="gramStart"/>
      <w:r w:rsidRPr="002947C8">
        <w:rPr>
          <w:rFonts w:ascii="Times New Roman" w:hAnsi="Times New Roman"/>
          <w:sz w:val="28"/>
          <w:szCs w:val="28"/>
        </w:rPr>
        <w:t>основания</w:t>
      </w:r>
      <w:proofErr w:type="gramEnd"/>
      <w:r w:rsidRPr="002947C8">
        <w:rPr>
          <w:rFonts w:ascii="Times New Roman" w:hAnsi="Times New Roman"/>
          <w:sz w:val="28"/>
          <w:szCs w:val="28"/>
        </w:rPr>
        <w:t xml:space="preserve"> проведения которой указаны в </w:t>
      </w:r>
      <w:hyperlink w:anchor="Par288" w:history="1">
        <w:r w:rsidRPr="002947C8">
          <w:rPr>
            <w:rFonts w:ascii="Times New Roman" w:hAnsi="Times New Roman"/>
            <w:color w:val="000000"/>
            <w:sz w:val="28"/>
            <w:szCs w:val="28"/>
          </w:rPr>
          <w:t>подпункте 3 пункта 3.4.2</w:t>
        </w:r>
      </w:hyperlink>
      <w:r w:rsidRPr="002947C8">
        <w:rPr>
          <w:rFonts w:ascii="Times New Roman" w:hAnsi="Times New Roman"/>
          <w:color w:val="000000"/>
          <w:sz w:val="28"/>
          <w:szCs w:val="28"/>
        </w:rPr>
        <w:t xml:space="preserve"> </w:t>
      </w:r>
      <w:r w:rsidRPr="002947C8">
        <w:rPr>
          <w:rFonts w:ascii="Times New Roman" w:hAnsi="Times New Roman"/>
          <w:sz w:val="28"/>
          <w:szCs w:val="28"/>
        </w:rPr>
        <w:t>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p>
    <w:p w:rsidR="003C14C3" w:rsidRPr="002947C8" w:rsidRDefault="003C14C3" w:rsidP="003C14C3">
      <w:pPr>
        <w:autoSpaceDE w:val="0"/>
        <w:autoSpaceDN w:val="0"/>
        <w:adjustRightInd w:val="0"/>
        <w:ind w:firstLine="709"/>
        <w:rPr>
          <w:rFonts w:ascii="Times New Roman" w:hAnsi="Times New Roman"/>
          <w:color w:val="000000"/>
          <w:sz w:val="28"/>
          <w:szCs w:val="28"/>
        </w:rPr>
      </w:pPr>
      <w:r w:rsidRPr="002947C8">
        <w:rPr>
          <w:rFonts w:ascii="Times New Roman" w:hAnsi="Times New Roman"/>
          <w:sz w:val="28"/>
          <w:szCs w:val="28"/>
        </w:rPr>
        <w:t xml:space="preserve">3.4.10. Сроки проведения внеплановой проверки юридических лиц, индивидуальных предпринимателей определены </w:t>
      </w:r>
      <w:r w:rsidRPr="002947C8">
        <w:rPr>
          <w:rFonts w:ascii="Times New Roman" w:hAnsi="Times New Roman"/>
          <w:color w:val="000000"/>
          <w:sz w:val="28"/>
          <w:szCs w:val="28"/>
        </w:rPr>
        <w:t xml:space="preserve">в </w:t>
      </w:r>
      <w:hyperlink w:anchor="Par195" w:history="1">
        <w:r w:rsidRPr="002947C8">
          <w:rPr>
            <w:rFonts w:ascii="Times New Roman" w:hAnsi="Times New Roman"/>
            <w:color w:val="000000"/>
            <w:sz w:val="28"/>
            <w:szCs w:val="28"/>
          </w:rPr>
          <w:t>подразделе 2.2</w:t>
        </w:r>
      </w:hyperlink>
      <w:r w:rsidRPr="002947C8">
        <w:rPr>
          <w:rFonts w:ascii="Times New Roman" w:hAnsi="Times New Roman"/>
          <w:color w:val="000000"/>
          <w:sz w:val="28"/>
          <w:szCs w:val="28"/>
        </w:rPr>
        <w:t xml:space="preserve"> настоящего Административного регламента.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3.5. Проведение документарной проверки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3.5.1. </w:t>
      </w:r>
      <w:proofErr w:type="gramStart"/>
      <w:r w:rsidRPr="002947C8">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3.5.3. </w:t>
      </w:r>
      <w:proofErr w:type="gramStart"/>
      <w:r w:rsidRPr="002947C8">
        <w:rPr>
          <w:rFonts w:ascii="Times New Roman" w:hAnsi="Times New Roman"/>
          <w:sz w:val="28"/>
          <w:szCs w:val="28"/>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3.5.4. </w:t>
      </w:r>
      <w:proofErr w:type="gramStart"/>
      <w:r w:rsidRPr="002947C8">
        <w:rPr>
          <w:rFonts w:ascii="Times New Roman" w:hAnsi="Times New Roman"/>
          <w:sz w:val="28"/>
          <w:szCs w:val="28"/>
        </w:rPr>
        <w:t>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w:t>
      </w:r>
      <w:proofErr w:type="gramEnd"/>
      <w:r w:rsidRPr="002947C8">
        <w:rPr>
          <w:rFonts w:ascii="Times New Roman" w:hAnsi="Times New Roman"/>
          <w:sz w:val="28"/>
          <w:szCs w:val="28"/>
        </w:rPr>
        <w:t xml:space="preserve"> К запросу прилагается заверенная печатью копия распоряжения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о проведении документарной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3C14C3" w:rsidRPr="002947C8" w:rsidRDefault="003C14C3" w:rsidP="003C14C3">
      <w:pPr>
        <w:autoSpaceDE w:val="0"/>
        <w:autoSpaceDN w:val="0"/>
        <w:adjustRightInd w:val="0"/>
        <w:ind w:firstLine="709"/>
        <w:rPr>
          <w:rFonts w:ascii="Times New Roman" w:hAnsi="Times New Roman"/>
          <w:sz w:val="28"/>
          <w:szCs w:val="28"/>
        </w:rPr>
      </w:pPr>
      <w:bookmarkStart w:id="9" w:name="Par317"/>
      <w:bookmarkEnd w:id="9"/>
      <w:r w:rsidRPr="002947C8">
        <w:rPr>
          <w:rFonts w:ascii="Times New Roman" w:hAnsi="Times New Roman"/>
          <w:sz w:val="28"/>
          <w:szCs w:val="28"/>
        </w:rPr>
        <w:t>3.5.6. В случае</w:t>
      </w:r>
      <w:proofErr w:type="gramStart"/>
      <w:r w:rsidRPr="002947C8">
        <w:rPr>
          <w:rFonts w:ascii="Times New Roman" w:hAnsi="Times New Roman"/>
          <w:sz w:val="28"/>
          <w:szCs w:val="28"/>
        </w:rPr>
        <w:t>,</w:t>
      </w:r>
      <w:proofErr w:type="gramEnd"/>
      <w:r w:rsidRPr="002947C8">
        <w:rPr>
          <w:rFonts w:ascii="Times New Roman" w:hAnsi="Times New Roman"/>
          <w:sz w:val="28"/>
          <w:szCs w:val="28"/>
        </w:rPr>
        <w:t xml:space="preserve"> если в ходе рассмотрения представленных юридическим лицом, индивидуальным предпринимателем документов выявлены ошибки и (или) противоречия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w:t>
      </w:r>
      <w:r w:rsidRPr="002947C8">
        <w:rPr>
          <w:rFonts w:ascii="Times New Roman" w:hAnsi="Times New Roman"/>
          <w:color w:val="000000"/>
          <w:sz w:val="28"/>
          <w:szCs w:val="28"/>
        </w:rPr>
        <w:t xml:space="preserve">в </w:t>
      </w:r>
      <w:hyperlink w:anchor="Par317" w:history="1">
        <w:r w:rsidRPr="002947C8">
          <w:rPr>
            <w:rFonts w:ascii="Times New Roman" w:hAnsi="Times New Roman"/>
            <w:color w:val="000000"/>
            <w:sz w:val="28"/>
            <w:szCs w:val="28"/>
          </w:rPr>
          <w:t>пункте 3.5.6</w:t>
        </w:r>
      </w:hyperlink>
      <w:r w:rsidRPr="002947C8">
        <w:rPr>
          <w:rFonts w:ascii="Times New Roman" w:hAnsi="Times New Roman"/>
          <w:color w:val="000000"/>
          <w:sz w:val="28"/>
          <w:szCs w:val="28"/>
        </w:rPr>
        <w:t xml:space="preserve"> Административного</w:t>
      </w:r>
      <w:r w:rsidRPr="002947C8">
        <w:rPr>
          <w:rFonts w:ascii="Times New Roman" w:hAnsi="Times New Roman"/>
          <w:sz w:val="28"/>
          <w:szCs w:val="28"/>
        </w:rPr>
        <w:t xml:space="preserve">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в сфере благоустройства, должностное лицо, уполномоченное на проведение проверки, направляет главе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3.5.9. </w:t>
      </w:r>
      <w:proofErr w:type="gramStart"/>
      <w:r w:rsidRPr="002947C8">
        <w:rPr>
          <w:rFonts w:ascii="Times New Roman" w:hAnsi="Times New Roman"/>
          <w:sz w:val="28"/>
          <w:szCs w:val="28"/>
        </w:rPr>
        <w:t xml:space="preserve">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w:t>
      </w:r>
      <w:r w:rsidRPr="002947C8">
        <w:rPr>
          <w:rFonts w:ascii="Times New Roman" w:hAnsi="Times New Roman"/>
          <w:sz w:val="28"/>
          <w:szCs w:val="28"/>
        </w:rPr>
        <w:lastRenderedPageBreak/>
        <w:t>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3.6. Проведение выездной проверки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3.6.2. Выездная проверка проводится в случае, если при документарной проверке не представляется возможным:</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3.6.3. </w:t>
      </w:r>
      <w:proofErr w:type="gramStart"/>
      <w:r w:rsidRPr="002947C8">
        <w:rPr>
          <w:rFonts w:ascii="Times New Roman" w:hAnsi="Times New Roman"/>
          <w:sz w:val="28"/>
          <w:szCs w:val="28"/>
        </w:rPr>
        <w:t xml:space="preserve">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sidRPr="002947C8">
        <w:rPr>
          <w:rFonts w:ascii="Times New Roman" w:hAnsi="Times New Roman"/>
          <w:sz w:val="28"/>
          <w:szCs w:val="28"/>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3.6.4. Орган, обеспечивающий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2947C8">
        <w:rPr>
          <w:rFonts w:ascii="Times New Roman" w:hAnsi="Times New Roman"/>
          <w:sz w:val="28"/>
          <w:szCs w:val="28"/>
        </w:rPr>
        <w:t>аффилированными</w:t>
      </w:r>
      <w:proofErr w:type="spellEnd"/>
      <w:r w:rsidRPr="002947C8">
        <w:rPr>
          <w:rFonts w:ascii="Times New Roman" w:hAnsi="Times New Roman"/>
          <w:sz w:val="28"/>
          <w:szCs w:val="28"/>
        </w:rPr>
        <w:t xml:space="preserve"> лицами проверяемых лиц.</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3.6.5. В случае</w:t>
      </w:r>
      <w:proofErr w:type="gramStart"/>
      <w:r w:rsidRPr="002947C8">
        <w:rPr>
          <w:rFonts w:ascii="Times New Roman" w:hAnsi="Times New Roman"/>
          <w:sz w:val="28"/>
          <w:szCs w:val="28"/>
        </w:rPr>
        <w:t>,</w:t>
      </w:r>
      <w:proofErr w:type="gramEnd"/>
      <w:r w:rsidRPr="002947C8">
        <w:rPr>
          <w:rFonts w:ascii="Times New Roman" w:hAnsi="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2947C8">
        <w:rPr>
          <w:rFonts w:ascii="Times New Roman" w:hAnsi="Times New Roman"/>
          <w:sz w:val="28"/>
          <w:szCs w:val="28"/>
        </w:rPr>
        <w:lastRenderedPageBreak/>
        <w:t xml:space="preserve">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947C8">
        <w:rPr>
          <w:rFonts w:ascii="Times New Roman" w:hAnsi="Times New Roman"/>
          <w:sz w:val="28"/>
          <w:szCs w:val="28"/>
        </w:rPr>
        <w:t>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3.6.6.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3.7. Оформление результатов проверки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3.7.1. По результатам проверки должностным лицом, проводящим проверку, составляется акт по установленной форме в двух экземплярах. Типовая </w:t>
      </w:r>
      <w:r w:rsidRPr="002947C8">
        <w:rPr>
          <w:rFonts w:ascii="Times New Roman" w:hAnsi="Times New Roman"/>
          <w:color w:val="000000"/>
          <w:sz w:val="28"/>
          <w:szCs w:val="28"/>
        </w:rPr>
        <w:t xml:space="preserve">форма </w:t>
      </w:r>
      <w:hyperlink r:id="rId34" w:history="1">
        <w:r w:rsidRPr="002947C8">
          <w:rPr>
            <w:rFonts w:ascii="Times New Roman" w:hAnsi="Times New Roman"/>
            <w:color w:val="000000"/>
            <w:sz w:val="28"/>
            <w:szCs w:val="28"/>
          </w:rPr>
          <w:t>акта</w:t>
        </w:r>
      </w:hyperlink>
      <w:r w:rsidRPr="002947C8">
        <w:rPr>
          <w:rFonts w:ascii="Times New Roman" w:hAnsi="Times New Roman"/>
          <w:sz w:val="28"/>
          <w:szCs w:val="28"/>
        </w:rPr>
        <w:t xml:space="preserve"> проверки установлена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3.7.2. В акте проверки указываются: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1) дата, время и место составления акта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2) наименование органа, обеспечивающего осуществление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 дата и номер распоряжения главы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947C8">
        <w:rPr>
          <w:rFonts w:ascii="Times New Roman" w:hAnsi="Times New Roman"/>
          <w:sz w:val="28"/>
          <w:szCs w:val="28"/>
        </w:rPr>
        <w:t>присутствовавших</w:t>
      </w:r>
      <w:proofErr w:type="gramEnd"/>
      <w:r w:rsidRPr="002947C8">
        <w:rPr>
          <w:rFonts w:ascii="Times New Roman" w:hAnsi="Times New Roman"/>
          <w:sz w:val="28"/>
          <w:szCs w:val="28"/>
        </w:rPr>
        <w:t xml:space="preserve"> при проведении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6) дата, время, продолжительность и место проведения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w:t>
      </w:r>
      <w:r w:rsidRPr="002947C8">
        <w:rPr>
          <w:rFonts w:ascii="Times New Roman" w:hAnsi="Times New Roman"/>
          <w:sz w:val="28"/>
          <w:szCs w:val="28"/>
        </w:rPr>
        <w:lastRenderedPageBreak/>
        <w:t>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947C8">
        <w:rPr>
          <w:rFonts w:ascii="Times New Roman" w:hAnsi="Times New Roman"/>
          <w:sz w:val="28"/>
          <w:szCs w:val="28"/>
        </w:rPr>
        <w:t xml:space="preserve"> с отсутствием у юридического лица, индивидуального предпринимателя указанного журнала;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9) подписи должностного лица или должностных лиц, проводивших проверку.</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3.7.3. </w:t>
      </w:r>
      <w:proofErr w:type="gramStart"/>
      <w:r w:rsidRPr="002947C8">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(при составлении таковых),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w:t>
      </w:r>
      <w:proofErr w:type="gramEnd"/>
      <w:r w:rsidRPr="002947C8">
        <w:rPr>
          <w:rFonts w:ascii="Times New Roman" w:hAnsi="Times New Roman"/>
          <w:sz w:val="28"/>
          <w:szCs w:val="28"/>
        </w:rPr>
        <w:t xml:space="preserve"> документы или их копии.</w:t>
      </w:r>
    </w:p>
    <w:p w:rsidR="003C14C3" w:rsidRPr="002947C8" w:rsidRDefault="003C14C3" w:rsidP="003C14C3">
      <w:pPr>
        <w:autoSpaceDE w:val="0"/>
        <w:autoSpaceDN w:val="0"/>
        <w:adjustRightInd w:val="0"/>
        <w:ind w:firstLine="709"/>
        <w:rPr>
          <w:rFonts w:ascii="Times New Roman" w:hAnsi="Times New Roman"/>
          <w:sz w:val="28"/>
          <w:szCs w:val="28"/>
        </w:rPr>
      </w:pPr>
      <w:bookmarkStart w:id="10" w:name="Par350"/>
      <w:bookmarkEnd w:id="10"/>
      <w:r w:rsidRPr="002947C8">
        <w:rPr>
          <w:rFonts w:ascii="Times New Roman" w:hAnsi="Times New Roman"/>
          <w:sz w:val="28"/>
          <w:szCs w:val="28"/>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947C8">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4C3" w:rsidRPr="002947C8" w:rsidRDefault="003C14C3" w:rsidP="003C14C3">
      <w:pPr>
        <w:autoSpaceDE w:val="0"/>
        <w:autoSpaceDN w:val="0"/>
        <w:adjustRightInd w:val="0"/>
        <w:ind w:firstLine="709"/>
        <w:rPr>
          <w:rFonts w:ascii="Times New Roman" w:hAnsi="Times New Roman"/>
          <w:sz w:val="28"/>
          <w:szCs w:val="28"/>
        </w:rPr>
      </w:pPr>
      <w:bookmarkStart w:id="11" w:name="Par352"/>
      <w:bookmarkEnd w:id="11"/>
      <w:r w:rsidRPr="002947C8">
        <w:rPr>
          <w:rFonts w:ascii="Times New Roman" w:hAnsi="Times New Roman"/>
          <w:sz w:val="28"/>
          <w:szCs w:val="28"/>
        </w:rPr>
        <w:t>3.7.5. В случае</w:t>
      </w:r>
      <w:proofErr w:type="gramStart"/>
      <w:r w:rsidRPr="002947C8">
        <w:rPr>
          <w:rFonts w:ascii="Times New Roman" w:hAnsi="Times New Roman"/>
          <w:sz w:val="28"/>
          <w:szCs w:val="28"/>
        </w:rPr>
        <w:t>,</w:t>
      </w:r>
      <w:proofErr w:type="gramEnd"/>
      <w:r w:rsidRPr="002947C8">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w:t>
      </w:r>
      <w:r w:rsidRPr="002947C8">
        <w:rPr>
          <w:rFonts w:ascii="Times New Roman" w:hAnsi="Times New Roman"/>
          <w:sz w:val="28"/>
          <w:szCs w:val="28"/>
        </w:rPr>
        <w:lastRenderedPageBreak/>
        <w:t>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3.7.6. В случае</w:t>
      </w:r>
      <w:proofErr w:type="gramStart"/>
      <w:r w:rsidRPr="002947C8">
        <w:rPr>
          <w:rFonts w:ascii="Times New Roman" w:hAnsi="Times New Roman"/>
          <w:sz w:val="28"/>
          <w:szCs w:val="28"/>
        </w:rPr>
        <w:t>,</w:t>
      </w:r>
      <w:proofErr w:type="gramEnd"/>
      <w:r w:rsidRPr="002947C8">
        <w:rPr>
          <w:rFonts w:ascii="Times New Roman" w:hAnsi="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3.7.9. </w:t>
      </w:r>
      <w:proofErr w:type="gramStart"/>
      <w:r w:rsidRPr="002947C8">
        <w:rPr>
          <w:rFonts w:ascii="Times New Roman" w:hAnsi="Times New Roman"/>
          <w:sz w:val="28"/>
          <w:szCs w:val="28"/>
        </w:rPr>
        <w:t>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sidRPr="002947C8">
        <w:rPr>
          <w:rFonts w:ascii="Times New Roman" w:hAnsi="Times New Roman"/>
          <w:sz w:val="28"/>
          <w:szCs w:val="28"/>
        </w:rPr>
        <w:t xml:space="preserve"> проверку, его или их подписи.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3.7.10. При отсутств</w:t>
      </w:r>
      <w:proofErr w:type="gramStart"/>
      <w:r w:rsidRPr="002947C8">
        <w:rPr>
          <w:rFonts w:ascii="Times New Roman" w:hAnsi="Times New Roman"/>
          <w:sz w:val="28"/>
          <w:szCs w:val="28"/>
        </w:rPr>
        <w:t>ии у ю</w:t>
      </w:r>
      <w:proofErr w:type="gramEnd"/>
      <w:r w:rsidRPr="002947C8">
        <w:rPr>
          <w:rFonts w:ascii="Times New Roman" w:hAnsi="Times New Roman"/>
          <w:sz w:val="28"/>
          <w:szCs w:val="28"/>
        </w:rPr>
        <w:t>ридического лица или индивидуального предпринимателя журнала учета проверок в акте проверки делается соответствующая запись.</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3.7.11. </w:t>
      </w:r>
      <w:proofErr w:type="gramStart"/>
      <w:r w:rsidRPr="002947C8">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2947C8">
        <w:rPr>
          <w:rFonts w:ascii="Times New Roman" w:hAnsi="Times New Roman"/>
          <w:sz w:val="28"/>
          <w:szCs w:val="28"/>
        </w:rPr>
        <w:t xml:space="preserve"> </w:t>
      </w:r>
      <w:proofErr w:type="gramStart"/>
      <w:r w:rsidRPr="002947C8">
        <w:rPr>
          <w:rFonts w:ascii="Times New Roman" w:hAnsi="Times New Roman"/>
          <w:sz w:val="28"/>
          <w:szCs w:val="28"/>
        </w:rPr>
        <w:t>целом</w:t>
      </w:r>
      <w:proofErr w:type="gramEnd"/>
      <w:r w:rsidRPr="002947C8">
        <w:rPr>
          <w:rFonts w:ascii="Times New Roman" w:hAnsi="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w:t>
      </w:r>
      <w:r w:rsidRPr="002947C8">
        <w:rPr>
          <w:rFonts w:ascii="Times New Roman" w:hAnsi="Times New Roman"/>
          <w:sz w:val="28"/>
          <w:szCs w:val="28"/>
        </w:rPr>
        <w:lastRenderedPageBreak/>
        <w:t>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3.8. Принятие мер по </w:t>
      </w:r>
      <w:proofErr w:type="gramStart"/>
      <w:r w:rsidRPr="002947C8">
        <w:rPr>
          <w:rFonts w:ascii="Times New Roman" w:hAnsi="Times New Roman"/>
          <w:sz w:val="28"/>
          <w:szCs w:val="28"/>
        </w:rPr>
        <w:t>контролю за</w:t>
      </w:r>
      <w:proofErr w:type="gramEnd"/>
      <w:r w:rsidRPr="002947C8">
        <w:rPr>
          <w:rFonts w:ascii="Times New Roman" w:hAnsi="Times New Roman"/>
          <w:sz w:val="28"/>
          <w:szCs w:val="28"/>
        </w:rPr>
        <w:t xml:space="preserve"> устранением выявленных нарушений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947C8">
        <w:rPr>
          <w:rFonts w:ascii="Times New Roman" w:hAnsi="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947C8">
        <w:rPr>
          <w:rFonts w:ascii="Times New Roman" w:hAnsi="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w:t>
      </w:r>
      <w:r w:rsidRPr="002947C8">
        <w:rPr>
          <w:rFonts w:ascii="Times New Roman" w:hAnsi="Times New Roman"/>
          <w:color w:val="000000"/>
          <w:sz w:val="28"/>
          <w:szCs w:val="28"/>
        </w:rPr>
        <w:t xml:space="preserve">уполномоченному представителю вместе с актом проверки в порядке, предусмотренном </w:t>
      </w:r>
      <w:hyperlink w:anchor="Par350" w:history="1">
        <w:r w:rsidRPr="002947C8">
          <w:rPr>
            <w:rFonts w:ascii="Times New Roman" w:hAnsi="Times New Roman"/>
            <w:color w:val="000000"/>
            <w:sz w:val="28"/>
            <w:szCs w:val="28"/>
          </w:rPr>
          <w:t>пунктами 3.7.4</w:t>
        </w:r>
      </w:hyperlink>
      <w:r w:rsidRPr="002947C8">
        <w:rPr>
          <w:rFonts w:ascii="Times New Roman" w:hAnsi="Times New Roman"/>
          <w:color w:val="000000"/>
          <w:sz w:val="28"/>
          <w:szCs w:val="28"/>
        </w:rPr>
        <w:t xml:space="preserve">, </w:t>
      </w:r>
      <w:hyperlink w:anchor="Par352" w:history="1">
        <w:r w:rsidRPr="002947C8">
          <w:rPr>
            <w:rFonts w:ascii="Times New Roman" w:hAnsi="Times New Roman"/>
            <w:color w:val="000000"/>
            <w:sz w:val="28"/>
            <w:szCs w:val="28"/>
          </w:rPr>
          <w:t>3.7.5</w:t>
        </w:r>
      </w:hyperlink>
      <w:r w:rsidRPr="002947C8">
        <w:rPr>
          <w:rFonts w:ascii="Times New Roman" w:hAnsi="Times New Roman"/>
          <w:color w:val="000000"/>
          <w:sz w:val="28"/>
          <w:szCs w:val="28"/>
        </w:rPr>
        <w:t xml:space="preserve"> настоящего Административного</w:t>
      </w:r>
      <w:r w:rsidRPr="002947C8">
        <w:rPr>
          <w:rFonts w:ascii="Times New Roman" w:hAnsi="Times New Roman"/>
          <w:sz w:val="28"/>
          <w:szCs w:val="28"/>
        </w:rPr>
        <w:t xml:space="preserve"> регламента.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3.8.3. В предписании об устранении выявленных нарушений указываются: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наименование органа, обеспечивающего осуществление муниципального контроля, вид (виды)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место составления и дата вынесения предписания;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2947C8">
        <w:rPr>
          <w:rFonts w:ascii="Times New Roman" w:hAnsi="Times New Roman"/>
          <w:sz w:val="28"/>
          <w:szCs w:val="28"/>
        </w:rPr>
        <w:lastRenderedPageBreak/>
        <w:t>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ссылка на акт проверки, по результатам которой принято решение о вынесении предписания;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содержание нарушений обязательных требований и меры по их устранению;</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ссылки на муниципальные правовые акты, требования которых нарушены;</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сроки устранения нарушений;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3.8.4. Контроль исполнения предписания осуществляется по истечении каждого из установленных в нем сроков.</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специалисту обеспечивающему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3.8.6. </w:t>
      </w:r>
      <w:proofErr w:type="gramStart"/>
      <w:r w:rsidRPr="002947C8">
        <w:rPr>
          <w:rFonts w:ascii="Times New Roman" w:hAnsi="Times New Roman"/>
          <w:sz w:val="28"/>
          <w:szCs w:val="28"/>
        </w:rPr>
        <w:t>Лицо, выдавшее предписание об устранении нарушений, или иное должностное лицо,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3.8.7. По фактам выявленных нарушений обязательных требований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на территории которого совершено правонарушение.</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3.8.8. </w:t>
      </w:r>
      <w:proofErr w:type="gramStart"/>
      <w:r w:rsidRPr="002947C8">
        <w:rPr>
          <w:rFonts w:ascii="Times New Roman" w:hAnsi="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w:t>
      </w:r>
      <w:r w:rsidRPr="002947C8">
        <w:rPr>
          <w:rFonts w:ascii="Times New Roman" w:hAnsi="Times New Roman"/>
          <w:sz w:val="28"/>
          <w:szCs w:val="28"/>
        </w:rPr>
        <w:lastRenderedPageBreak/>
        <w:t>среде или такой вред причинен, орган, обеспечивающий осуществление муниципального контроля, обязан незамедлительно</w:t>
      </w:r>
      <w:proofErr w:type="gramEnd"/>
      <w:r w:rsidRPr="002947C8">
        <w:rPr>
          <w:rFonts w:ascii="Times New Roman" w:hAnsi="Times New Roman"/>
          <w:sz w:val="28"/>
          <w:szCs w:val="28"/>
        </w:rPr>
        <w:t xml:space="preserve"> </w:t>
      </w:r>
      <w:proofErr w:type="gramStart"/>
      <w:r w:rsidRPr="002947C8">
        <w:rPr>
          <w:rFonts w:ascii="Times New Roman" w:hAnsi="Times New Roman"/>
          <w:sz w:val="28"/>
          <w:szCs w:val="28"/>
        </w:rPr>
        <w:t xml:space="preserve">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5" w:history="1">
        <w:r w:rsidRPr="002947C8">
          <w:rPr>
            <w:rFonts w:ascii="Times New Roman" w:hAnsi="Times New Roman"/>
            <w:color w:val="000000"/>
            <w:sz w:val="28"/>
            <w:szCs w:val="28"/>
          </w:rPr>
          <w:t>Кодексом</w:t>
        </w:r>
      </w:hyperlink>
      <w:r w:rsidRPr="002947C8">
        <w:rPr>
          <w:rFonts w:ascii="Times New Roman" w:hAnsi="Times New Roman"/>
          <w:color w:val="000000"/>
          <w:sz w:val="28"/>
          <w:szCs w:val="28"/>
        </w:rPr>
        <w:t xml:space="preserve"> </w:t>
      </w:r>
      <w:r w:rsidRPr="002947C8">
        <w:rPr>
          <w:rFonts w:ascii="Times New Roman" w:hAnsi="Times New Roman"/>
          <w:sz w:val="28"/>
          <w:szCs w:val="28"/>
        </w:rPr>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w:t>
      </w:r>
      <w:proofErr w:type="gramEnd"/>
      <w:r w:rsidRPr="002947C8">
        <w:rPr>
          <w:rFonts w:ascii="Times New Roman" w:hAnsi="Times New Roman"/>
          <w:sz w:val="28"/>
          <w:szCs w:val="28"/>
        </w:rPr>
        <w:t xml:space="preserve"> доступным способом информацию о наличии угрозы причинения вреда и способах его предотвращения.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3.9. Организация и проведение мероприятий, направленных</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на профилактику нарушений обязательных требований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3.9.2. Органы, обеспечивающие муниципальный контроль, осуществляют:</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информирование юридических лиц, индивидуальных предпринимателей по вопросам соблюдения обязательных требований;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проведение семинаров и конференций, разъяснительной работы в средствах массовой информации;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регулярное (не реже одного раза в год) обобщение практики осуществления муниципального контроля;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выдают предостережение о недопустимости нарушения обязательных требований в случаях и порядке, предусмотренных </w:t>
      </w:r>
      <w:hyperlink w:anchor="Par396" w:history="1">
        <w:r w:rsidRPr="002947C8">
          <w:rPr>
            <w:rFonts w:ascii="Times New Roman" w:hAnsi="Times New Roman"/>
            <w:color w:val="000000"/>
            <w:sz w:val="28"/>
            <w:szCs w:val="28"/>
          </w:rPr>
          <w:t>пунктом 3.9.4</w:t>
        </w:r>
      </w:hyperlink>
      <w:r w:rsidRPr="002947C8">
        <w:rPr>
          <w:rFonts w:ascii="Times New Roman" w:hAnsi="Times New Roman"/>
          <w:color w:val="000000"/>
          <w:sz w:val="28"/>
          <w:szCs w:val="28"/>
        </w:rPr>
        <w:t xml:space="preserve"> </w:t>
      </w:r>
      <w:r w:rsidRPr="002947C8">
        <w:rPr>
          <w:rFonts w:ascii="Times New Roman" w:hAnsi="Times New Roman"/>
          <w:sz w:val="28"/>
          <w:szCs w:val="28"/>
        </w:rPr>
        <w:t>настоящего Административного регламента.</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3.9.3. В целях профилактики нарушений обязательных требований на официальном сайте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размещаются: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руководства по соблюдению обязательных требований;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C14C3" w:rsidRPr="002947C8" w:rsidRDefault="003C14C3" w:rsidP="003C14C3">
      <w:pPr>
        <w:autoSpaceDE w:val="0"/>
        <w:autoSpaceDN w:val="0"/>
        <w:adjustRightInd w:val="0"/>
        <w:ind w:firstLine="709"/>
        <w:rPr>
          <w:rFonts w:ascii="Times New Roman" w:hAnsi="Times New Roman"/>
          <w:sz w:val="28"/>
          <w:szCs w:val="28"/>
        </w:rPr>
      </w:pPr>
      <w:bookmarkStart w:id="12" w:name="Par396"/>
      <w:bookmarkEnd w:id="12"/>
      <w:r w:rsidRPr="002947C8">
        <w:rPr>
          <w:rFonts w:ascii="Times New Roman" w:hAnsi="Times New Roman"/>
          <w:sz w:val="28"/>
          <w:szCs w:val="28"/>
        </w:rPr>
        <w:lastRenderedPageBreak/>
        <w:t xml:space="preserve">3.9.4. </w:t>
      </w:r>
      <w:proofErr w:type="gramStart"/>
      <w:r w:rsidRPr="002947C8">
        <w:rPr>
          <w:rFonts w:ascii="Times New Roman" w:hAnsi="Times New Roman"/>
          <w:sz w:val="28"/>
          <w:szCs w:val="28"/>
        </w:rPr>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w:t>
      </w:r>
      <w:proofErr w:type="gramEnd"/>
      <w:r w:rsidRPr="002947C8">
        <w:rPr>
          <w:rFonts w:ascii="Times New Roman" w:hAnsi="Times New Roman"/>
          <w:sz w:val="28"/>
          <w:szCs w:val="28"/>
        </w:rPr>
        <w:t xml:space="preserve"> </w:t>
      </w:r>
      <w:proofErr w:type="gramStart"/>
      <w:r w:rsidRPr="002947C8">
        <w:rPr>
          <w:rFonts w:ascii="Times New Roman" w:hAnsi="Times New Roman"/>
          <w:sz w:val="28"/>
          <w:szCs w:val="28"/>
        </w:rPr>
        <w:t>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w:t>
      </w:r>
      <w:proofErr w:type="gramEnd"/>
      <w:r w:rsidRPr="002947C8">
        <w:rPr>
          <w:rFonts w:ascii="Times New Roman" w:hAnsi="Times New Roman"/>
          <w:sz w:val="28"/>
          <w:szCs w:val="28"/>
        </w:rPr>
        <w:t xml:space="preserve"> лицу,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C14C3" w:rsidRPr="002947C8" w:rsidRDefault="003C14C3" w:rsidP="003C14C3">
      <w:pPr>
        <w:autoSpaceDE w:val="0"/>
        <w:autoSpaceDN w:val="0"/>
        <w:adjustRightInd w:val="0"/>
        <w:ind w:firstLine="709"/>
        <w:jc w:val="center"/>
        <w:rPr>
          <w:rFonts w:ascii="Times New Roman" w:hAnsi="Times New Roman"/>
          <w:sz w:val="28"/>
          <w:szCs w:val="28"/>
        </w:rPr>
      </w:pPr>
    </w:p>
    <w:p w:rsidR="003C14C3" w:rsidRPr="002947C8" w:rsidRDefault="003C14C3" w:rsidP="003C14C3">
      <w:pPr>
        <w:autoSpaceDE w:val="0"/>
        <w:autoSpaceDN w:val="0"/>
        <w:adjustRightInd w:val="0"/>
        <w:ind w:firstLine="709"/>
        <w:jc w:val="center"/>
        <w:rPr>
          <w:rFonts w:ascii="Times New Roman" w:hAnsi="Times New Roman"/>
          <w:sz w:val="28"/>
          <w:szCs w:val="28"/>
        </w:rPr>
      </w:pPr>
      <w:r w:rsidRPr="002947C8">
        <w:rPr>
          <w:rFonts w:ascii="Times New Roman" w:hAnsi="Times New Roman"/>
          <w:sz w:val="28"/>
          <w:szCs w:val="28"/>
        </w:rPr>
        <w:t xml:space="preserve">IV. ПОРЯДОК И ФОРМЫ </w:t>
      </w:r>
      <w:proofErr w:type="gramStart"/>
      <w:r w:rsidRPr="002947C8">
        <w:rPr>
          <w:rFonts w:ascii="Times New Roman" w:hAnsi="Times New Roman"/>
          <w:sz w:val="28"/>
          <w:szCs w:val="28"/>
        </w:rPr>
        <w:t>КОНТРОЛЯ ЗА</w:t>
      </w:r>
      <w:proofErr w:type="gramEnd"/>
      <w:r w:rsidRPr="002947C8">
        <w:rPr>
          <w:rFonts w:ascii="Times New Roman" w:hAnsi="Times New Roman"/>
          <w:sz w:val="28"/>
          <w:szCs w:val="28"/>
        </w:rPr>
        <w:t xml:space="preserve"> ОСУЩЕСТВЛЕНИЕМ</w:t>
      </w:r>
    </w:p>
    <w:p w:rsidR="003C14C3" w:rsidRPr="002947C8" w:rsidRDefault="003C14C3" w:rsidP="003C14C3">
      <w:pPr>
        <w:autoSpaceDE w:val="0"/>
        <w:autoSpaceDN w:val="0"/>
        <w:adjustRightInd w:val="0"/>
        <w:ind w:firstLine="709"/>
        <w:jc w:val="center"/>
        <w:rPr>
          <w:rFonts w:ascii="Times New Roman" w:hAnsi="Times New Roman"/>
          <w:sz w:val="28"/>
          <w:szCs w:val="28"/>
        </w:rPr>
      </w:pPr>
      <w:r w:rsidRPr="002947C8">
        <w:rPr>
          <w:rFonts w:ascii="Times New Roman" w:hAnsi="Times New Roman"/>
          <w:sz w:val="28"/>
          <w:szCs w:val="28"/>
        </w:rPr>
        <w:t xml:space="preserve">МУНИЦИПАЛЬНОГО КОНТРОЛЯ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4.1. Текущий </w:t>
      </w:r>
      <w:proofErr w:type="gramStart"/>
      <w:r w:rsidRPr="002947C8">
        <w:rPr>
          <w:rFonts w:ascii="Times New Roman" w:hAnsi="Times New Roman"/>
          <w:sz w:val="28"/>
          <w:szCs w:val="28"/>
        </w:rPr>
        <w:t>контроль за</w:t>
      </w:r>
      <w:proofErr w:type="gramEnd"/>
      <w:r w:rsidRPr="002947C8">
        <w:rPr>
          <w:rFonts w:ascii="Times New Roman" w:hAnsi="Times New Roman"/>
          <w:sz w:val="28"/>
          <w:szCs w:val="28"/>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главой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w:t>
      </w:r>
    </w:p>
    <w:p w:rsidR="003C14C3" w:rsidRPr="002947C8" w:rsidRDefault="003C14C3" w:rsidP="003C14C3">
      <w:pPr>
        <w:pStyle w:val="a5"/>
        <w:spacing w:before="0" w:beforeAutospacing="0" w:after="0" w:afterAutospacing="0"/>
        <w:ind w:firstLine="709"/>
        <w:rPr>
          <w:sz w:val="28"/>
          <w:szCs w:val="28"/>
        </w:rPr>
      </w:pPr>
      <w:r w:rsidRPr="002947C8">
        <w:rPr>
          <w:sz w:val="28"/>
          <w:szCs w:val="28"/>
        </w:rPr>
        <w:t>4.2. Проверка полноты и качества осуществления муниципальной функции.</w:t>
      </w:r>
    </w:p>
    <w:p w:rsidR="003C14C3" w:rsidRPr="002947C8" w:rsidRDefault="003C14C3" w:rsidP="003C14C3">
      <w:pPr>
        <w:pStyle w:val="a5"/>
        <w:spacing w:before="0" w:beforeAutospacing="0" w:after="0" w:afterAutospacing="0"/>
        <w:ind w:firstLine="709"/>
        <w:rPr>
          <w:sz w:val="28"/>
          <w:szCs w:val="28"/>
        </w:rPr>
      </w:pPr>
      <w:r w:rsidRPr="002947C8">
        <w:rPr>
          <w:sz w:val="28"/>
          <w:szCs w:val="28"/>
        </w:rPr>
        <w:t xml:space="preserve">4.2.1. Проверка полноты и качества исполнения муниципальной функции осуществляется на основании указаний главы  Администрации </w:t>
      </w:r>
      <w:r>
        <w:rPr>
          <w:sz w:val="28"/>
          <w:szCs w:val="28"/>
        </w:rPr>
        <w:t>Треневского</w:t>
      </w:r>
      <w:r w:rsidRPr="002947C8">
        <w:rPr>
          <w:sz w:val="28"/>
          <w:szCs w:val="28"/>
        </w:rPr>
        <w:t xml:space="preserve"> сельского поселения. </w:t>
      </w:r>
    </w:p>
    <w:p w:rsidR="003C14C3" w:rsidRPr="002947C8" w:rsidRDefault="003C14C3" w:rsidP="003C14C3">
      <w:pPr>
        <w:pStyle w:val="a5"/>
        <w:spacing w:before="0" w:beforeAutospacing="0" w:after="0" w:afterAutospacing="0"/>
        <w:ind w:firstLine="709"/>
        <w:rPr>
          <w:sz w:val="28"/>
          <w:szCs w:val="28"/>
        </w:rPr>
      </w:pPr>
      <w:r w:rsidRPr="002947C8">
        <w:rPr>
          <w:sz w:val="28"/>
          <w:szCs w:val="28"/>
        </w:rPr>
        <w:t xml:space="preserve">Проверки могут быть плановыми (по итогам определенного периода времени) и внеплановыми. При проверке могут рассматриваться все вопросы, </w:t>
      </w:r>
      <w:r w:rsidRPr="002947C8">
        <w:rPr>
          <w:sz w:val="28"/>
          <w:szCs w:val="28"/>
        </w:rPr>
        <w:lastRenderedPageBreak/>
        <w:t>связанные с исполнением муниципальной функции или их отдельные виды. Проверка также может проводиться по конкретному обращению заявителя.</w:t>
      </w:r>
    </w:p>
    <w:p w:rsidR="003C14C3" w:rsidRPr="002947C8" w:rsidRDefault="003C14C3" w:rsidP="003C14C3">
      <w:pPr>
        <w:pStyle w:val="a5"/>
        <w:spacing w:before="0" w:beforeAutospacing="0" w:after="0" w:afterAutospacing="0"/>
        <w:ind w:firstLine="709"/>
        <w:rPr>
          <w:sz w:val="28"/>
          <w:szCs w:val="28"/>
        </w:rPr>
      </w:pPr>
      <w:r w:rsidRPr="002947C8">
        <w:rPr>
          <w:sz w:val="28"/>
          <w:szCs w:val="28"/>
        </w:rPr>
        <w:t>4.3. Ответственность муниципальных служащих за решения и действия (бездействия) осуществляемые в ходе осуществления муниципальной функции.</w:t>
      </w:r>
    </w:p>
    <w:p w:rsidR="003C14C3" w:rsidRPr="002947C8" w:rsidRDefault="003C14C3" w:rsidP="003C14C3">
      <w:pPr>
        <w:pStyle w:val="a5"/>
        <w:spacing w:before="0" w:beforeAutospacing="0" w:after="0" w:afterAutospacing="0"/>
        <w:ind w:firstLine="709"/>
        <w:rPr>
          <w:sz w:val="28"/>
          <w:szCs w:val="28"/>
        </w:rPr>
      </w:pPr>
      <w:r w:rsidRPr="002947C8">
        <w:rPr>
          <w:sz w:val="28"/>
          <w:szCs w:val="28"/>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3C14C3" w:rsidRPr="002947C8" w:rsidRDefault="003C14C3" w:rsidP="003C14C3">
      <w:pPr>
        <w:pStyle w:val="a5"/>
        <w:spacing w:before="0" w:beforeAutospacing="0" w:after="0" w:afterAutospacing="0"/>
        <w:ind w:firstLine="709"/>
        <w:rPr>
          <w:sz w:val="28"/>
          <w:szCs w:val="28"/>
        </w:rPr>
      </w:pPr>
      <w:r w:rsidRPr="002947C8">
        <w:rPr>
          <w:sz w:val="28"/>
          <w:szCs w:val="28"/>
        </w:rPr>
        <w:t xml:space="preserve">Должностные лица администрации </w:t>
      </w:r>
      <w:r>
        <w:rPr>
          <w:sz w:val="28"/>
          <w:szCs w:val="28"/>
        </w:rPr>
        <w:t>Треневского</w:t>
      </w:r>
      <w:r w:rsidRPr="002947C8">
        <w:rPr>
          <w:sz w:val="28"/>
          <w:szCs w:val="28"/>
        </w:rPr>
        <w:t xml:space="preserve"> сельского поселения несут персональную ответственность </w:t>
      </w:r>
      <w:proofErr w:type="gramStart"/>
      <w:r w:rsidRPr="002947C8">
        <w:rPr>
          <w:sz w:val="28"/>
          <w:szCs w:val="28"/>
        </w:rPr>
        <w:t>за</w:t>
      </w:r>
      <w:proofErr w:type="gramEnd"/>
      <w:r w:rsidRPr="002947C8">
        <w:rPr>
          <w:sz w:val="28"/>
          <w:szCs w:val="28"/>
        </w:rPr>
        <w:t>:</w:t>
      </w:r>
    </w:p>
    <w:p w:rsidR="003C14C3" w:rsidRPr="002947C8" w:rsidRDefault="003C14C3" w:rsidP="003C14C3">
      <w:pPr>
        <w:pStyle w:val="a5"/>
        <w:tabs>
          <w:tab w:val="left" w:pos="1134"/>
        </w:tabs>
        <w:spacing w:before="0" w:beforeAutospacing="0" w:after="0" w:afterAutospacing="0"/>
        <w:ind w:firstLine="709"/>
        <w:rPr>
          <w:sz w:val="28"/>
          <w:szCs w:val="28"/>
        </w:rPr>
      </w:pPr>
      <w:r w:rsidRPr="002947C8">
        <w:rPr>
          <w:sz w:val="28"/>
          <w:szCs w:val="28"/>
        </w:rPr>
        <w:t>- соблюдения сроков исполнения административных процедур;</w:t>
      </w:r>
    </w:p>
    <w:p w:rsidR="003C14C3" w:rsidRPr="002947C8" w:rsidRDefault="003C14C3" w:rsidP="003C14C3">
      <w:pPr>
        <w:pStyle w:val="a5"/>
        <w:tabs>
          <w:tab w:val="left" w:pos="1134"/>
        </w:tabs>
        <w:spacing w:before="0" w:beforeAutospacing="0" w:after="0" w:afterAutospacing="0"/>
        <w:ind w:firstLine="709"/>
        <w:rPr>
          <w:sz w:val="28"/>
          <w:szCs w:val="28"/>
        </w:rPr>
      </w:pPr>
      <w:r w:rsidRPr="002947C8">
        <w:rPr>
          <w:sz w:val="28"/>
          <w:szCs w:val="28"/>
        </w:rPr>
        <w:t>- соответствие результатов административных процедур требованиям законодательства;</w:t>
      </w:r>
    </w:p>
    <w:p w:rsidR="003C14C3" w:rsidRPr="002947C8" w:rsidRDefault="003C14C3" w:rsidP="003C14C3">
      <w:pPr>
        <w:pStyle w:val="a5"/>
        <w:tabs>
          <w:tab w:val="left" w:pos="1134"/>
        </w:tabs>
        <w:spacing w:before="0" w:beforeAutospacing="0" w:after="0" w:afterAutospacing="0"/>
        <w:ind w:firstLine="709"/>
        <w:rPr>
          <w:sz w:val="28"/>
          <w:szCs w:val="28"/>
        </w:rPr>
      </w:pPr>
      <w:r w:rsidRPr="002947C8">
        <w:rPr>
          <w:sz w:val="28"/>
          <w:szCs w:val="28"/>
        </w:rPr>
        <w:t>- достоверность информации.</w:t>
      </w:r>
    </w:p>
    <w:p w:rsidR="003C14C3" w:rsidRPr="002947C8" w:rsidRDefault="003C14C3" w:rsidP="003C14C3">
      <w:pPr>
        <w:pStyle w:val="a5"/>
        <w:spacing w:before="0" w:beforeAutospacing="0" w:after="0" w:afterAutospacing="0"/>
        <w:ind w:firstLine="709"/>
        <w:rPr>
          <w:sz w:val="28"/>
          <w:szCs w:val="28"/>
        </w:rPr>
      </w:pPr>
      <w:r w:rsidRPr="002947C8">
        <w:rPr>
          <w:sz w:val="28"/>
          <w:szCs w:val="28"/>
        </w:rPr>
        <w:t>Персональная ответственность специалистов, ответственных за исполнение муниципальной функции, закрепляется в их должностных инструкциях.</w:t>
      </w:r>
    </w:p>
    <w:p w:rsidR="003C14C3" w:rsidRPr="002947C8" w:rsidRDefault="003C14C3" w:rsidP="003C14C3">
      <w:pPr>
        <w:pStyle w:val="a5"/>
        <w:spacing w:before="0" w:beforeAutospacing="0" w:after="0" w:afterAutospacing="0"/>
        <w:ind w:firstLine="709"/>
        <w:rPr>
          <w:sz w:val="28"/>
          <w:szCs w:val="28"/>
        </w:rPr>
      </w:pPr>
      <w:r w:rsidRPr="002947C8">
        <w:rPr>
          <w:sz w:val="28"/>
          <w:szCs w:val="28"/>
        </w:rPr>
        <w:t xml:space="preserve">4.3.2. </w:t>
      </w:r>
      <w:proofErr w:type="gramStart"/>
      <w:r w:rsidRPr="002947C8">
        <w:rPr>
          <w:sz w:val="28"/>
          <w:szCs w:val="28"/>
        </w:rPr>
        <w:t>Контроль за</w:t>
      </w:r>
      <w:proofErr w:type="gramEnd"/>
      <w:r w:rsidRPr="002947C8">
        <w:rPr>
          <w:sz w:val="28"/>
          <w:szCs w:val="28"/>
        </w:rPr>
        <w:t xml:space="preserve"> предоставлением муниципальной функции осуществлен со стороны граждан, их объединений и организаций в соответствии с законодательством Российской Федерации.</w:t>
      </w:r>
    </w:p>
    <w:p w:rsidR="003C14C3" w:rsidRPr="002947C8" w:rsidRDefault="003C14C3" w:rsidP="003C14C3">
      <w:pPr>
        <w:pStyle w:val="a5"/>
        <w:spacing w:before="0" w:beforeAutospacing="0" w:after="0" w:afterAutospacing="0"/>
        <w:ind w:firstLine="709"/>
        <w:rPr>
          <w:sz w:val="28"/>
          <w:szCs w:val="28"/>
        </w:rPr>
      </w:pPr>
      <w:r w:rsidRPr="002947C8">
        <w:rPr>
          <w:sz w:val="28"/>
          <w:szCs w:val="28"/>
        </w:rPr>
        <w:t>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3C14C3" w:rsidRPr="002947C8" w:rsidRDefault="003C14C3" w:rsidP="003C14C3">
      <w:pPr>
        <w:autoSpaceDE w:val="0"/>
        <w:autoSpaceDN w:val="0"/>
        <w:adjustRightInd w:val="0"/>
        <w:ind w:firstLine="709"/>
        <w:jc w:val="center"/>
        <w:rPr>
          <w:rFonts w:ascii="Times New Roman" w:hAnsi="Times New Roman"/>
          <w:sz w:val="28"/>
          <w:szCs w:val="28"/>
        </w:rPr>
      </w:pPr>
    </w:p>
    <w:p w:rsidR="003C14C3" w:rsidRPr="002947C8" w:rsidRDefault="003C14C3" w:rsidP="003C14C3">
      <w:pPr>
        <w:autoSpaceDE w:val="0"/>
        <w:autoSpaceDN w:val="0"/>
        <w:adjustRightInd w:val="0"/>
        <w:ind w:firstLine="709"/>
        <w:jc w:val="center"/>
        <w:rPr>
          <w:rFonts w:ascii="Times New Roman" w:hAnsi="Times New Roman"/>
          <w:sz w:val="28"/>
          <w:szCs w:val="28"/>
        </w:rPr>
      </w:pPr>
      <w:r w:rsidRPr="002947C8">
        <w:rPr>
          <w:rFonts w:ascii="Times New Roman" w:hAnsi="Times New Roman"/>
          <w:sz w:val="28"/>
          <w:szCs w:val="28"/>
        </w:rPr>
        <w:t>V. ДОСУДЕБНЫЙ (ВНЕСУДЕБНЫЙ) ПОРЯДОК ОБЖАЛОВАНИЯ РЕШЕНИЙ</w:t>
      </w:r>
    </w:p>
    <w:p w:rsidR="003C14C3" w:rsidRPr="002947C8" w:rsidRDefault="003C14C3" w:rsidP="003C14C3">
      <w:pPr>
        <w:autoSpaceDE w:val="0"/>
        <w:autoSpaceDN w:val="0"/>
        <w:adjustRightInd w:val="0"/>
        <w:ind w:firstLine="709"/>
        <w:jc w:val="center"/>
        <w:rPr>
          <w:rFonts w:ascii="Times New Roman" w:hAnsi="Times New Roman"/>
          <w:sz w:val="28"/>
          <w:szCs w:val="28"/>
        </w:rPr>
      </w:pPr>
      <w:r w:rsidRPr="002947C8">
        <w:rPr>
          <w:rFonts w:ascii="Times New Roman" w:hAnsi="Times New Roman"/>
          <w:sz w:val="28"/>
          <w:szCs w:val="28"/>
        </w:rPr>
        <w:t>И ДЕЙСТВИЙ (БЕЗДЕЙСТВИЯ) ОРГАНА МЕСТНОГО САМОУПРАВЛЕНИЯ,</w:t>
      </w:r>
    </w:p>
    <w:p w:rsidR="003C14C3" w:rsidRPr="002947C8" w:rsidRDefault="003C14C3" w:rsidP="003C14C3">
      <w:pPr>
        <w:autoSpaceDE w:val="0"/>
        <w:autoSpaceDN w:val="0"/>
        <w:adjustRightInd w:val="0"/>
        <w:ind w:firstLine="709"/>
        <w:jc w:val="center"/>
        <w:rPr>
          <w:rFonts w:ascii="Times New Roman" w:hAnsi="Times New Roman"/>
          <w:sz w:val="28"/>
          <w:szCs w:val="28"/>
        </w:rPr>
      </w:pPr>
      <w:r w:rsidRPr="002947C8">
        <w:rPr>
          <w:rFonts w:ascii="Times New Roman" w:hAnsi="Times New Roman"/>
          <w:sz w:val="28"/>
          <w:szCs w:val="28"/>
        </w:rPr>
        <w:t xml:space="preserve">УПОЛНОМОЧЕННОГО НА ОСУЩЕСТВЛЕНИЕ МУНИЦИПАЛЬНОГО КОНТРОЛЯ, А ТАКЖЕ ДОЛЖНОСТНЫХ ЛИЦ, МУНИЦИПАЛЬНЫХ СЛУЖАЩИХ  </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специалистам обеспечивающих осуществление муниципального контроля, главе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Pr>
          <w:rFonts w:ascii="Times New Roman" w:hAnsi="Times New Roman"/>
          <w:sz w:val="28"/>
          <w:szCs w:val="28"/>
        </w:rPr>
        <w:t>Треневского</w:t>
      </w:r>
      <w:r w:rsidRPr="002947C8">
        <w:rPr>
          <w:rFonts w:ascii="Times New Roman" w:hAnsi="Times New Roman"/>
          <w:sz w:val="28"/>
          <w:szCs w:val="28"/>
        </w:rPr>
        <w:t xml:space="preserve"> сельского </w:t>
      </w:r>
      <w:proofErr w:type="gramStart"/>
      <w:r w:rsidRPr="002947C8">
        <w:rPr>
          <w:rFonts w:ascii="Times New Roman" w:hAnsi="Times New Roman"/>
          <w:sz w:val="28"/>
          <w:szCs w:val="28"/>
        </w:rPr>
        <w:t>поселения</w:t>
      </w:r>
      <w:proofErr w:type="gramEnd"/>
      <w:r w:rsidRPr="002947C8">
        <w:rPr>
          <w:rFonts w:ascii="Times New Roman" w:hAnsi="Times New Roman"/>
          <w:sz w:val="28"/>
          <w:szCs w:val="28"/>
        </w:rPr>
        <w:t xml:space="preserve"> в том числе посредством электронной почты, а также электронной приемной на </w:t>
      </w:r>
      <w:r w:rsidRPr="002947C8">
        <w:rPr>
          <w:rFonts w:ascii="Times New Roman" w:hAnsi="Times New Roman"/>
          <w:sz w:val="28"/>
          <w:szCs w:val="28"/>
        </w:rPr>
        <w:lastRenderedPageBreak/>
        <w:t xml:space="preserve">официальном сайте администрации </w:t>
      </w:r>
      <w:r>
        <w:rPr>
          <w:rFonts w:ascii="Times New Roman" w:hAnsi="Times New Roman"/>
          <w:sz w:val="28"/>
          <w:szCs w:val="28"/>
        </w:rPr>
        <w:t>Треневского</w:t>
      </w:r>
      <w:r w:rsidRPr="002947C8">
        <w:rPr>
          <w:rFonts w:ascii="Times New Roman" w:hAnsi="Times New Roman"/>
          <w:sz w:val="28"/>
          <w:szCs w:val="28"/>
        </w:rPr>
        <w:t xml:space="preserve"> сельского поселения в сети Интернет.</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5.5. Жалоба должна содержать:</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сведения о проверяемом лице, почтовый адрес, по которому должен быть направлен ответ;</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суть обжалуемых действий (бездействия) и решений;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личную подпись проверяемого лица (печать для юридических лиц и индивидуальных предпринимателей) и дату подписания.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5.7. В целях обеспечения прав заинтересованных лиц на получение информации и документов, необходимых для обоснования и рассмотрения жалобы, специалисты, осуществляющие муниципальный контроль обязаны:</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5.8. Жалоба рассматривается в течение тридцати дней со дня ее регистрации.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5.9. Результатом досудебного (внесудебного) обжалования является:</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полное либо частичное удовлетворение требований подателя жалобы;</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отказ в удовлетворении требований подателя жалобы в полном объеме либо в части.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5.10.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3C14C3" w:rsidRPr="002947C8" w:rsidRDefault="003C14C3" w:rsidP="003C14C3">
      <w:pPr>
        <w:autoSpaceDE w:val="0"/>
        <w:autoSpaceDN w:val="0"/>
        <w:adjustRightInd w:val="0"/>
        <w:ind w:firstLine="709"/>
        <w:rPr>
          <w:rFonts w:ascii="Times New Roman" w:hAnsi="Times New Roman"/>
          <w:sz w:val="28"/>
          <w:szCs w:val="28"/>
        </w:rPr>
      </w:pPr>
      <w:proofErr w:type="gramStart"/>
      <w:r w:rsidRPr="002947C8">
        <w:rPr>
          <w:rFonts w:ascii="Times New Roman" w:hAnsi="Times New Roman"/>
          <w:sz w:val="28"/>
          <w:szCs w:val="28"/>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xml:space="preserve">-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w:t>
      </w:r>
      <w:r w:rsidRPr="002947C8">
        <w:rPr>
          <w:rFonts w:ascii="Times New Roman" w:hAnsi="Times New Roman"/>
          <w:sz w:val="28"/>
          <w:szCs w:val="28"/>
        </w:rPr>
        <w:lastRenderedPageBreak/>
        <w:t>по существу поставленных в ней вопросов, о чем сообщается письменно заявителю;</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5.11.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3C14C3" w:rsidRPr="002947C8" w:rsidRDefault="003C14C3" w:rsidP="003C14C3">
      <w:pPr>
        <w:autoSpaceDE w:val="0"/>
        <w:autoSpaceDN w:val="0"/>
        <w:adjustRightInd w:val="0"/>
        <w:ind w:firstLine="709"/>
        <w:rPr>
          <w:rFonts w:ascii="Times New Roman" w:hAnsi="Times New Roman"/>
          <w:sz w:val="28"/>
          <w:szCs w:val="28"/>
        </w:rPr>
      </w:pPr>
      <w:r w:rsidRPr="002947C8">
        <w:rPr>
          <w:rFonts w:ascii="Times New Roman" w:hAnsi="Times New Roman"/>
          <w:sz w:val="28"/>
          <w:szCs w:val="28"/>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3C14C3" w:rsidRDefault="003C14C3" w:rsidP="003C14C3">
      <w:pPr>
        <w:autoSpaceDE w:val="0"/>
        <w:autoSpaceDN w:val="0"/>
        <w:adjustRightInd w:val="0"/>
        <w:ind w:left="5387" w:firstLine="0"/>
        <w:jc w:val="left"/>
        <w:outlineLvl w:val="1"/>
        <w:rPr>
          <w:rFonts w:ascii="Times New Roman" w:hAnsi="Times New Roman"/>
          <w:sz w:val="28"/>
          <w:szCs w:val="28"/>
        </w:rPr>
      </w:pPr>
    </w:p>
    <w:p w:rsidR="003C14C3" w:rsidRDefault="003C14C3" w:rsidP="003C14C3">
      <w:pPr>
        <w:autoSpaceDE w:val="0"/>
        <w:autoSpaceDN w:val="0"/>
        <w:adjustRightInd w:val="0"/>
        <w:ind w:left="5387" w:firstLine="0"/>
        <w:jc w:val="left"/>
        <w:outlineLvl w:val="1"/>
        <w:rPr>
          <w:rFonts w:ascii="Times New Roman" w:hAnsi="Times New Roman"/>
          <w:sz w:val="28"/>
          <w:szCs w:val="28"/>
        </w:rPr>
      </w:pPr>
    </w:p>
    <w:p w:rsidR="003C14C3" w:rsidRDefault="003C14C3" w:rsidP="003C14C3">
      <w:pPr>
        <w:autoSpaceDE w:val="0"/>
        <w:autoSpaceDN w:val="0"/>
        <w:adjustRightInd w:val="0"/>
        <w:ind w:left="5387" w:firstLine="0"/>
        <w:jc w:val="left"/>
        <w:outlineLvl w:val="1"/>
        <w:rPr>
          <w:rFonts w:ascii="Times New Roman" w:hAnsi="Times New Roman"/>
          <w:sz w:val="28"/>
          <w:szCs w:val="28"/>
        </w:rPr>
      </w:pPr>
    </w:p>
    <w:p w:rsidR="003C14C3" w:rsidRDefault="003C14C3" w:rsidP="003C14C3">
      <w:pPr>
        <w:autoSpaceDE w:val="0"/>
        <w:autoSpaceDN w:val="0"/>
        <w:adjustRightInd w:val="0"/>
        <w:ind w:left="5387" w:firstLine="0"/>
        <w:jc w:val="left"/>
        <w:outlineLvl w:val="1"/>
        <w:rPr>
          <w:rFonts w:ascii="Times New Roman" w:hAnsi="Times New Roman"/>
          <w:sz w:val="28"/>
          <w:szCs w:val="28"/>
        </w:rPr>
      </w:pPr>
    </w:p>
    <w:p w:rsidR="003C14C3" w:rsidRDefault="003C14C3" w:rsidP="003C14C3">
      <w:pPr>
        <w:autoSpaceDE w:val="0"/>
        <w:autoSpaceDN w:val="0"/>
        <w:adjustRightInd w:val="0"/>
        <w:ind w:left="5387" w:firstLine="0"/>
        <w:jc w:val="left"/>
        <w:outlineLvl w:val="1"/>
        <w:rPr>
          <w:rFonts w:ascii="Times New Roman" w:hAnsi="Times New Roman"/>
          <w:sz w:val="28"/>
          <w:szCs w:val="28"/>
        </w:rPr>
      </w:pPr>
    </w:p>
    <w:p w:rsidR="003C14C3" w:rsidRPr="003E73E0" w:rsidRDefault="003C14C3" w:rsidP="003C14C3">
      <w:pPr>
        <w:autoSpaceDE w:val="0"/>
        <w:autoSpaceDN w:val="0"/>
        <w:adjustRightInd w:val="0"/>
        <w:ind w:left="5387" w:firstLine="0"/>
        <w:jc w:val="left"/>
        <w:outlineLvl w:val="1"/>
        <w:rPr>
          <w:rFonts w:cs="Arial"/>
        </w:rPr>
      </w:pPr>
      <w:r w:rsidRPr="002947C8">
        <w:rPr>
          <w:rFonts w:ascii="Times New Roman" w:hAnsi="Times New Roman"/>
          <w:sz w:val="28"/>
          <w:szCs w:val="28"/>
        </w:rPr>
        <w:br w:type="page"/>
      </w:r>
      <w:r w:rsidRPr="003E73E0">
        <w:rPr>
          <w:rFonts w:cs="Arial"/>
        </w:rPr>
        <w:lastRenderedPageBreak/>
        <w:t>Приложение</w:t>
      </w:r>
    </w:p>
    <w:p w:rsidR="003C14C3" w:rsidRPr="003E73E0" w:rsidRDefault="003C14C3" w:rsidP="003C14C3">
      <w:pPr>
        <w:autoSpaceDE w:val="0"/>
        <w:autoSpaceDN w:val="0"/>
        <w:adjustRightInd w:val="0"/>
        <w:ind w:left="5387" w:firstLine="0"/>
        <w:rPr>
          <w:rFonts w:cs="Arial"/>
        </w:rPr>
      </w:pPr>
      <w:r w:rsidRPr="003E73E0">
        <w:rPr>
          <w:rFonts w:cs="Arial"/>
        </w:rPr>
        <w:t>к Административному регламенту</w:t>
      </w:r>
    </w:p>
    <w:p w:rsidR="003C14C3" w:rsidRPr="003E73E0" w:rsidRDefault="003C14C3" w:rsidP="003C14C3">
      <w:pPr>
        <w:autoSpaceDE w:val="0"/>
        <w:autoSpaceDN w:val="0"/>
        <w:adjustRightInd w:val="0"/>
        <w:ind w:firstLine="540"/>
        <w:rPr>
          <w:rFonts w:cs="Arial"/>
        </w:rPr>
      </w:pPr>
    </w:p>
    <w:p w:rsidR="003C14C3" w:rsidRPr="003E73E0" w:rsidRDefault="003C14C3" w:rsidP="003C14C3">
      <w:pPr>
        <w:autoSpaceDE w:val="0"/>
        <w:autoSpaceDN w:val="0"/>
        <w:adjustRightInd w:val="0"/>
        <w:jc w:val="center"/>
        <w:rPr>
          <w:rFonts w:cs="Arial"/>
        </w:rPr>
      </w:pPr>
      <w:bookmarkStart w:id="13" w:name="Par452"/>
      <w:bookmarkEnd w:id="13"/>
      <w:r w:rsidRPr="003E73E0">
        <w:rPr>
          <w:rFonts w:cs="Arial"/>
        </w:rPr>
        <w:t>Блок-схема</w:t>
      </w:r>
    </w:p>
    <w:p w:rsidR="003C14C3" w:rsidRPr="003E73E0" w:rsidRDefault="003C14C3" w:rsidP="003C14C3">
      <w:pPr>
        <w:autoSpaceDE w:val="0"/>
        <w:autoSpaceDN w:val="0"/>
        <w:adjustRightInd w:val="0"/>
        <w:jc w:val="center"/>
        <w:rPr>
          <w:rFonts w:cs="Arial"/>
        </w:rPr>
      </w:pPr>
      <w:r w:rsidRPr="003E73E0">
        <w:rPr>
          <w:rFonts w:cs="Arial"/>
          <w:noProof/>
        </w:rPr>
        <w:pict>
          <v:rect id="_x0000_s1026" style="position:absolute;left:0;text-align:left;margin-left:-.3pt;margin-top:7.65pt;width:477.75pt;height:27pt;z-index:251660288">
            <v:textbox>
              <w:txbxContent>
                <w:p w:rsidR="003C14C3" w:rsidRPr="00D858C4" w:rsidRDefault="003C14C3" w:rsidP="003C14C3">
                  <w:pPr>
                    <w:autoSpaceDE w:val="0"/>
                    <w:autoSpaceDN w:val="0"/>
                    <w:adjustRightInd w:val="0"/>
                    <w:jc w:val="center"/>
                    <w:outlineLvl w:val="1"/>
                    <w:rPr>
                      <w:rFonts w:cs="Arial"/>
                      <w:sz w:val="20"/>
                      <w:szCs w:val="20"/>
                    </w:rPr>
                  </w:pPr>
                  <w:r w:rsidRPr="00D858C4">
                    <w:rPr>
                      <w:rFonts w:cs="Arial"/>
                      <w:sz w:val="20"/>
                      <w:szCs w:val="20"/>
                    </w:rPr>
                    <w:t>Организация мероприятий по контролю</w:t>
                  </w:r>
                </w:p>
                <w:p w:rsidR="003C14C3" w:rsidRDefault="003C14C3" w:rsidP="003C14C3"/>
              </w:txbxContent>
            </v:textbox>
          </v:rect>
        </w:pict>
      </w:r>
    </w:p>
    <w:p w:rsidR="003C14C3" w:rsidRPr="003E73E0" w:rsidRDefault="003C14C3" w:rsidP="003C14C3">
      <w:pPr>
        <w:autoSpaceDE w:val="0"/>
        <w:autoSpaceDN w:val="0"/>
        <w:adjustRightInd w:val="0"/>
        <w:jc w:val="center"/>
        <w:outlineLvl w:val="1"/>
        <w:rPr>
          <w:rFonts w:ascii="Courier New" w:hAnsi="Courier New" w:cs="Courier New"/>
          <w:sz w:val="20"/>
          <w:szCs w:val="20"/>
        </w:rPr>
      </w:pPr>
    </w:p>
    <w:p w:rsidR="003C14C3" w:rsidRPr="003E73E0" w:rsidRDefault="003C14C3" w:rsidP="003C14C3">
      <w:pPr>
        <w:autoSpaceDE w:val="0"/>
        <w:autoSpaceDN w:val="0"/>
        <w:adjustRightInd w:val="0"/>
        <w:jc w:val="center"/>
        <w:outlineLvl w:val="1"/>
        <w:rPr>
          <w:rFonts w:ascii="Courier New" w:hAnsi="Courier New" w:cs="Courier New"/>
          <w:sz w:val="20"/>
          <w:szCs w:val="20"/>
        </w:rPr>
      </w:pPr>
      <w:r w:rsidRPr="003E73E0">
        <w:rPr>
          <w:rFonts w:ascii="Courier New" w:hAnsi="Courier New" w:cs="Courier New"/>
          <w:noProof/>
          <w:sz w:val="20"/>
          <w:szCs w:val="20"/>
        </w:rPr>
        <w:pict>
          <v:shapetype id="_x0000_t32" coordsize="21600,21600" o:spt="32" o:oned="t" path="m,l21600,21600e" filled="f">
            <v:path arrowok="t" fillok="f" o:connecttype="none"/>
            <o:lock v:ext="edit" shapetype="t"/>
          </v:shapetype>
          <v:shape id="_x0000_s1048" type="#_x0000_t32" style="position:absolute;left:0;text-align:left;margin-left:400.2pt;margin-top:9.55pt;width:.75pt;height:16.5pt;z-index:251682816" o:connectortype="straight">
            <v:stroke endarrow="block"/>
          </v:shape>
        </w:pict>
      </w:r>
      <w:r w:rsidRPr="003E73E0">
        <w:rPr>
          <w:rFonts w:ascii="Courier New" w:hAnsi="Courier New" w:cs="Courier New"/>
          <w:noProof/>
          <w:sz w:val="20"/>
          <w:szCs w:val="20"/>
        </w:rPr>
        <w:pict>
          <v:shape id="_x0000_s1047" type="#_x0000_t32" style="position:absolute;left:0;text-align:left;margin-left:166.95pt;margin-top:9.55pt;width:0;height:16.5pt;z-index:251681792" o:connectortype="straight">
            <v:stroke endarrow="block"/>
          </v:shape>
        </w:pict>
      </w:r>
      <w:r w:rsidRPr="003E73E0">
        <w:rPr>
          <w:rFonts w:ascii="Courier New" w:hAnsi="Courier New" w:cs="Courier New"/>
          <w:noProof/>
          <w:sz w:val="20"/>
          <w:szCs w:val="20"/>
        </w:rPr>
        <w:pict>
          <v:shape id="_x0000_s1027" type="#_x0000_t32" style="position:absolute;left:0;text-align:left;margin-left:22.95pt;margin-top:9.55pt;width:0;height:16.5pt;z-index:251661312" o:connectortype="straight">
            <v:stroke endarrow="block"/>
          </v:shape>
        </w:pict>
      </w:r>
    </w:p>
    <w:p w:rsidR="003C14C3" w:rsidRDefault="003C14C3" w:rsidP="003C14C3">
      <w:pPr>
        <w:autoSpaceDE w:val="0"/>
        <w:autoSpaceDN w:val="0"/>
        <w:adjustRightInd w:val="0"/>
        <w:jc w:val="center"/>
        <w:outlineLvl w:val="1"/>
        <w:rPr>
          <w:rFonts w:ascii="Courier New" w:hAnsi="Courier New" w:cs="Courier New"/>
          <w:sz w:val="20"/>
          <w:szCs w:val="20"/>
        </w:rPr>
      </w:pPr>
      <w:r w:rsidRPr="003E73E0">
        <w:rPr>
          <w:rFonts w:ascii="Courier New" w:hAnsi="Courier New" w:cs="Courier New"/>
          <w:noProof/>
          <w:sz w:val="20"/>
          <w:szCs w:val="20"/>
        </w:rPr>
        <w:pict>
          <v:shape id="_x0000_s1066" type="#_x0000_t32" style="position:absolute;left:0;text-align:left;margin-left:290pt;margin-top:450.45pt;width:35.95pt;height:0;z-index:251701248" o:connectortype="straight">
            <v:stroke endarrow="block"/>
          </v:shape>
        </w:pict>
      </w:r>
      <w:r w:rsidRPr="003E73E0">
        <w:rPr>
          <w:rFonts w:ascii="Courier New" w:hAnsi="Courier New" w:cs="Courier New"/>
          <w:noProof/>
          <w:sz w:val="20"/>
          <w:szCs w:val="20"/>
        </w:rPr>
        <w:pict>
          <v:shape id="_x0000_s1065" type="#_x0000_t32" style="position:absolute;left:0;text-align:left;margin-left:290pt;margin-top:337.95pt;width:35.95pt;height:0;z-index:251700224" o:connectortype="straight">
            <v:stroke endarrow="block"/>
          </v:shape>
        </w:pict>
      </w:r>
      <w:r w:rsidRPr="003E73E0">
        <w:rPr>
          <w:rFonts w:ascii="Courier New" w:hAnsi="Courier New" w:cs="Courier New"/>
          <w:noProof/>
          <w:sz w:val="20"/>
          <w:szCs w:val="20"/>
        </w:rPr>
        <w:pict>
          <v:shape id="_x0000_s1064" type="#_x0000_t32" style="position:absolute;left:0;text-align:left;margin-left:287.3pt;margin-top:250.2pt;width:26.65pt;height:0;z-index:251699200" o:connectortype="straight">
            <v:stroke endarrow="block"/>
          </v:shape>
        </w:pict>
      </w:r>
      <w:r w:rsidRPr="003E73E0">
        <w:rPr>
          <w:rFonts w:ascii="Courier New" w:hAnsi="Courier New" w:cs="Courier New"/>
          <w:noProof/>
          <w:sz w:val="20"/>
          <w:szCs w:val="20"/>
        </w:rPr>
        <w:pict>
          <v:shape id="_x0000_s1063" type="#_x0000_t32" style="position:absolute;left:0;text-align:left;margin-left:287.3pt;margin-top:139.2pt;width:24.6pt;height:0;z-index:251698176" o:connectortype="straight">
            <v:stroke endarrow="block"/>
          </v:shape>
        </w:pict>
      </w:r>
      <w:r w:rsidRPr="003E73E0">
        <w:rPr>
          <w:rFonts w:ascii="Courier New" w:hAnsi="Courier New" w:cs="Courier New"/>
          <w:noProof/>
          <w:sz w:val="20"/>
          <w:szCs w:val="20"/>
        </w:rPr>
        <w:pict>
          <v:shape id="_x0000_s1061" type="#_x0000_t32" style="position:absolute;left:0;text-align:left;margin-left:283.95pt;margin-top:45.45pt;width:6.05pt;height:405pt;z-index:251696128" o:connectortype="straight"/>
        </w:pict>
      </w:r>
      <w:r w:rsidRPr="003E73E0">
        <w:rPr>
          <w:rFonts w:ascii="Courier New" w:hAnsi="Courier New" w:cs="Courier New"/>
          <w:noProof/>
          <w:sz w:val="20"/>
          <w:szCs w:val="20"/>
        </w:rPr>
        <w:pict>
          <v:shape id="_x0000_s1062" type="#_x0000_t32" style="position:absolute;left:0;text-align:left;margin-left:283.95pt;margin-top:45.45pt;width:30pt;height:0;z-index:251697152" o:connectortype="straight"/>
        </w:pict>
      </w:r>
      <w:r w:rsidRPr="003E73E0">
        <w:rPr>
          <w:rFonts w:ascii="Courier New" w:hAnsi="Courier New" w:cs="Courier New"/>
          <w:noProof/>
          <w:sz w:val="20"/>
          <w:szCs w:val="20"/>
        </w:rPr>
        <w:pict>
          <v:shape id="_x0000_s1060" type="#_x0000_t32" style="position:absolute;left:0;text-align:left;margin-left:253.95pt;margin-top:343pt;width:19.1pt;height:0;flip:x;z-index:251695104" o:connectortype="straight">
            <v:stroke endarrow="block"/>
          </v:shape>
        </w:pict>
      </w:r>
      <w:r w:rsidRPr="003E73E0">
        <w:rPr>
          <w:rFonts w:ascii="Courier New" w:hAnsi="Courier New" w:cs="Courier New"/>
          <w:noProof/>
          <w:sz w:val="20"/>
          <w:szCs w:val="20"/>
        </w:rPr>
        <w:pict>
          <v:shape id="_x0000_s1059" type="#_x0000_t32" style="position:absolute;left:0;text-align:left;margin-left:270.45pt;margin-top:172.95pt;width:2.6pt;height:170.05pt;z-index:251694080" o:connectortype="straight"/>
        </w:pict>
      </w:r>
      <w:r w:rsidRPr="003E73E0">
        <w:rPr>
          <w:rFonts w:ascii="Courier New" w:hAnsi="Courier New" w:cs="Courier New"/>
          <w:noProof/>
          <w:sz w:val="20"/>
          <w:szCs w:val="20"/>
        </w:rPr>
        <w:pict>
          <v:shape id="_x0000_s1058" type="#_x0000_t32" style="position:absolute;left:0;text-align:left;margin-left:244.2pt;margin-top:250.2pt;width:26.25pt;height:.75pt;flip:x;z-index:251693056" o:connectortype="straight">
            <v:stroke endarrow="block"/>
          </v:shape>
        </w:pict>
      </w:r>
      <w:r w:rsidRPr="003E73E0">
        <w:rPr>
          <w:rFonts w:ascii="Courier New" w:hAnsi="Courier New" w:cs="Courier New"/>
          <w:noProof/>
          <w:sz w:val="20"/>
          <w:szCs w:val="20"/>
        </w:rPr>
        <w:pict>
          <v:shape id="_x0000_s1057" type="#_x0000_t32" style="position:absolute;left:0;text-align:left;margin-left:244.2pt;margin-top:172.95pt;width:26.25pt;height:0;flip:x;z-index:251692032" o:connectortype="straight"/>
        </w:pict>
      </w:r>
      <w:r w:rsidRPr="003E73E0">
        <w:rPr>
          <w:rFonts w:ascii="Courier New" w:hAnsi="Courier New" w:cs="Courier New"/>
          <w:noProof/>
          <w:sz w:val="20"/>
          <w:szCs w:val="20"/>
        </w:rPr>
        <w:pict>
          <v:rect id="_x0000_s1039" style="position:absolute;left:0;text-align:left;margin-left:112.95pt;margin-top:228.45pt;width:131.25pt;height:57.75pt;z-index:251673600">
            <v:textbox>
              <w:txbxContent>
                <w:p w:rsidR="003C14C3" w:rsidRPr="00F53A2C" w:rsidRDefault="003C14C3" w:rsidP="003C14C3">
                  <w:pPr>
                    <w:ind w:firstLine="0"/>
                    <w:rPr>
                      <w:sz w:val="20"/>
                      <w:szCs w:val="20"/>
                    </w:rPr>
                  </w:pPr>
                  <w:r>
                    <w:rPr>
                      <w:sz w:val="20"/>
                      <w:szCs w:val="20"/>
                    </w:rPr>
                    <w:t>Уведомление лица об отказе в согласовании органов прокуратуры в проведении проверки</w:t>
                  </w:r>
                </w:p>
              </w:txbxContent>
            </v:textbox>
          </v:rect>
        </w:pict>
      </w:r>
      <w:r w:rsidRPr="003E73E0">
        <w:rPr>
          <w:rFonts w:ascii="Courier New" w:hAnsi="Courier New" w:cs="Courier New"/>
          <w:noProof/>
          <w:sz w:val="20"/>
          <w:szCs w:val="20"/>
        </w:rPr>
        <w:pict>
          <v:shape id="_x0000_s1056" type="#_x0000_t32" style="position:absolute;left:0;text-align:left;margin-left:100.2pt;margin-top:477.45pt;width:.75pt;height:21.75pt;z-index:251691008" o:connectortype="straight">
            <v:stroke endarrow="block"/>
          </v:shape>
        </w:pict>
      </w:r>
      <w:r w:rsidRPr="003E73E0">
        <w:rPr>
          <w:rFonts w:ascii="Courier New" w:hAnsi="Courier New" w:cs="Courier New"/>
          <w:noProof/>
          <w:sz w:val="20"/>
          <w:szCs w:val="20"/>
        </w:rPr>
        <w:pict>
          <v:shape id="_x0000_s1055" type="#_x0000_t32" style="position:absolute;left:0;text-align:left;margin-left:180.45pt;margin-top:400.2pt;width:1.5pt;height:50.25pt;z-index:251689984" o:connectortype="straight">
            <v:stroke endarrow="block"/>
          </v:shape>
        </w:pict>
      </w:r>
      <w:r w:rsidRPr="003E73E0">
        <w:rPr>
          <w:rFonts w:ascii="Courier New" w:hAnsi="Courier New" w:cs="Courier New"/>
          <w:noProof/>
          <w:sz w:val="20"/>
          <w:szCs w:val="20"/>
        </w:rPr>
        <w:pict>
          <v:shape id="_x0000_s1054" type="#_x0000_t32" style="position:absolute;left:0;text-align:left;margin-left:176.7pt;margin-top:286.2pt;width:0;height:34.5pt;z-index:251688960" o:connectortype="straight">
            <v:stroke endarrow="block"/>
          </v:shape>
        </w:pict>
      </w:r>
      <w:r w:rsidRPr="003E73E0">
        <w:rPr>
          <w:rFonts w:ascii="Courier New" w:hAnsi="Courier New" w:cs="Courier New"/>
          <w:noProof/>
          <w:sz w:val="20"/>
          <w:szCs w:val="20"/>
        </w:rPr>
        <w:pict>
          <v:shape id="_x0000_s1053" type="#_x0000_t32" style="position:absolute;left:0;text-align:left;margin-left:33.45pt;margin-top:406.2pt;width:0;height:44.25pt;z-index:251687936" o:connectortype="straight">
            <v:stroke endarrow="block"/>
          </v:shape>
        </w:pict>
      </w:r>
      <w:r w:rsidRPr="003E73E0">
        <w:rPr>
          <w:rFonts w:ascii="Courier New" w:hAnsi="Courier New" w:cs="Courier New"/>
          <w:noProof/>
          <w:sz w:val="20"/>
          <w:szCs w:val="20"/>
        </w:rPr>
        <w:pict>
          <v:shape id="_x0000_s1052" type="#_x0000_t32" style="position:absolute;left:0;text-align:left;margin-left:27.45pt;margin-top:298.95pt;width:0;height:30.75pt;z-index:251686912" o:connectortype="straight">
            <v:stroke endarrow="block"/>
          </v:shape>
        </w:pict>
      </w:r>
      <w:r w:rsidRPr="003E73E0">
        <w:rPr>
          <w:rFonts w:ascii="Courier New" w:hAnsi="Courier New" w:cs="Courier New"/>
          <w:noProof/>
          <w:sz w:val="20"/>
          <w:szCs w:val="20"/>
        </w:rPr>
        <w:pict>
          <v:shape id="_x0000_s1051" type="#_x0000_t32" style="position:absolute;left:0;text-align:left;margin-left:26.7pt;margin-top:204.45pt;width:.75pt;height:24pt;z-index:251685888" o:connectortype="straight">
            <v:stroke endarrow="block"/>
          </v:shape>
        </w:pict>
      </w:r>
      <w:r w:rsidRPr="003E73E0">
        <w:rPr>
          <w:rFonts w:ascii="Courier New" w:hAnsi="Courier New" w:cs="Courier New"/>
          <w:noProof/>
          <w:sz w:val="20"/>
          <w:szCs w:val="20"/>
        </w:rPr>
        <w:pict>
          <v:shape id="_x0000_s1050" type="#_x0000_t32" style="position:absolute;left:0;text-align:left;margin-left:166.95pt;margin-top:125.7pt;width:0;height:28.5pt;z-index:251684864" o:connectortype="straight">
            <v:stroke endarrow="block"/>
          </v:shape>
        </w:pict>
      </w:r>
      <w:r w:rsidRPr="003E73E0">
        <w:rPr>
          <w:rFonts w:ascii="Courier New" w:hAnsi="Courier New" w:cs="Courier New"/>
          <w:noProof/>
          <w:sz w:val="20"/>
          <w:szCs w:val="20"/>
        </w:rPr>
        <w:pict>
          <v:shape id="_x0000_s1049" type="#_x0000_t32" style="position:absolute;left:0;text-align:left;margin-left:166.95pt;margin-top:50.7pt;width:0;height:29.25pt;z-index:251683840" o:connectortype="straight">
            <v:stroke endarrow="block"/>
          </v:shape>
        </w:pict>
      </w:r>
      <w:r w:rsidRPr="003E73E0">
        <w:rPr>
          <w:rFonts w:ascii="Courier New" w:hAnsi="Courier New" w:cs="Courier New"/>
          <w:noProof/>
          <w:sz w:val="20"/>
          <w:szCs w:val="20"/>
        </w:rPr>
        <w:pict>
          <v:shape id="_x0000_s1046" type="#_x0000_t32" style="position:absolute;left:0;text-align:left;margin-left:22.95pt;margin-top:125.7pt;width:0;height:24pt;z-index:251680768" o:connectortype="straight">
            <v:stroke endarrow="block"/>
          </v:shape>
        </w:pict>
      </w:r>
      <w:r w:rsidRPr="003E73E0">
        <w:rPr>
          <w:rFonts w:ascii="Courier New" w:hAnsi="Courier New" w:cs="Courier New"/>
          <w:noProof/>
          <w:sz w:val="20"/>
          <w:szCs w:val="20"/>
        </w:rPr>
        <w:pict>
          <v:shape id="_x0000_s1045" type="#_x0000_t32" style="position:absolute;left:0;text-align:left;margin-left:22.95pt;margin-top:45.45pt;width:0;height:24.75pt;z-index:251679744" o:connectortype="straight">
            <v:stroke endarrow="block"/>
          </v:shape>
        </w:pict>
      </w:r>
      <w:r w:rsidRPr="003E73E0">
        <w:rPr>
          <w:rFonts w:ascii="Courier New" w:hAnsi="Courier New" w:cs="Courier New"/>
          <w:noProof/>
          <w:sz w:val="20"/>
          <w:szCs w:val="20"/>
        </w:rPr>
        <w:pict>
          <v:rect id="_x0000_s1044" style="position:absolute;left:0;text-align:left;margin-left:-42.3pt;margin-top:499.2pt;width:305.25pt;height:32.25pt;z-index:251678720">
            <v:textbox>
              <w:txbxContent>
                <w:p w:rsidR="003C14C3" w:rsidRPr="006F7B35" w:rsidRDefault="003C14C3" w:rsidP="003C14C3">
                  <w:pPr>
                    <w:ind w:firstLine="0"/>
                    <w:jc w:val="center"/>
                    <w:rPr>
                      <w:sz w:val="20"/>
                      <w:szCs w:val="20"/>
                    </w:rPr>
                  </w:pPr>
                  <w:r>
                    <w:rPr>
                      <w:sz w:val="20"/>
                      <w:szCs w:val="20"/>
                    </w:rPr>
                    <w:t>Выдача предписания в случае выявления нарушений обязательных требований</w:t>
                  </w:r>
                </w:p>
              </w:txbxContent>
            </v:textbox>
          </v:rect>
        </w:pict>
      </w:r>
      <w:r w:rsidRPr="003E73E0">
        <w:rPr>
          <w:rFonts w:ascii="Courier New" w:hAnsi="Courier New" w:cs="Courier New"/>
          <w:noProof/>
          <w:sz w:val="20"/>
          <w:szCs w:val="20"/>
        </w:rPr>
        <w:pict>
          <v:rect id="_x0000_s1043" style="position:absolute;left:0;text-align:left;margin-left:-42.3pt;margin-top:450.45pt;width:305.25pt;height:27pt;z-index:251677696">
            <v:textbox>
              <w:txbxContent>
                <w:p w:rsidR="003C14C3" w:rsidRPr="006F7B35" w:rsidRDefault="003C14C3" w:rsidP="003C14C3">
                  <w:pPr>
                    <w:jc w:val="center"/>
                    <w:rPr>
                      <w:sz w:val="20"/>
                      <w:szCs w:val="20"/>
                    </w:rPr>
                  </w:pPr>
                  <w:r>
                    <w:rPr>
                      <w:sz w:val="20"/>
                      <w:szCs w:val="20"/>
                    </w:rPr>
                    <w:t>Оформление акта проверки</w:t>
                  </w:r>
                </w:p>
              </w:txbxContent>
            </v:textbox>
          </v:rect>
        </w:pict>
      </w:r>
      <w:r w:rsidRPr="003E73E0">
        <w:rPr>
          <w:rFonts w:ascii="Courier New" w:hAnsi="Courier New" w:cs="Courier New"/>
          <w:noProof/>
          <w:sz w:val="20"/>
          <w:szCs w:val="20"/>
        </w:rPr>
        <w:pict>
          <v:rect id="_x0000_s1040" style="position:absolute;left:0;text-align:left;margin-left:117.45pt;margin-top:320.7pt;width:136.5pt;height:79.5pt;z-index:251674624">
            <v:textbox>
              <w:txbxContent>
                <w:p w:rsidR="003C14C3" w:rsidRPr="00F53A2C" w:rsidRDefault="003C14C3" w:rsidP="003C14C3">
                  <w:pPr>
                    <w:ind w:firstLine="0"/>
                    <w:rPr>
                      <w:sz w:val="20"/>
                      <w:szCs w:val="20"/>
                    </w:rPr>
                  </w:pPr>
                  <w:r>
                    <w:rPr>
                      <w:sz w:val="20"/>
                      <w:szCs w:val="20"/>
                    </w:rPr>
                    <w:t>Проведение внеплановой проверки в форме документарной и (или</w:t>
                  </w:r>
                  <w:proofErr w:type="gramStart"/>
                  <w:r>
                    <w:rPr>
                      <w:sz w:val="20"/>
                      <w:szCs w:val="20"/>
                    </w:rPr>
                    <w:t>0</w:t>
                  </w:r>
                  <w:proofErr w:type="gramEnd"/>
                  <w:r>
                    <w:rPr>
                      <w:sz w:val="20"/>
                      <w:szCs w:val="20"/>
                    </w:rPr>
                    <w:t xml:space="preserve"> выездной проверки при наличии согласования органов прокуратуры</w:t>
                  </w:r>
                </w:p>
              </w:txbxContent>
            </v:textbox>
          </v:rect>
        </w:pict>
      </w:r>
      <w:r w:rsidRPr="003E73E0">
        <w:rPr>
          <w:rFonts w:ascii="Courier New" w:hAnsi="Courier New" w:cs="Courier New"/>
          <w:noProof/>
          <w:sz w:val="20"/>
          <w:szCs w:val="20"/>
        </w:rPr>
        <w:pict>
          <v:rect id="_x0000_s1038" style="position:absolute;left:0;text-align:left;margin-left:-42.3pt;margin-top:329.7pt;width:114pt;height:76.5pt;z-index:251672576">
            <v:textbox>
              <w:txbxContent>
                <w:p w:rsidR="003C14C3" w:rsidRPr="00F53A2C" w:rsidRDefault="003C14C3" w:rsidP="003C14C3">
                  <w:pPr>
                    <w:ind w:firstLine="0"/>
                    <w:jc w:val="center"/>
                    <w:rPr>
                      <w:sz w:val="20"/>
                      <w:szCs w:val="20"/>
                    </w:rPr>
                  </w:pPr>
                  <w:r>
                    <w:rPr>
                      <w:sz w:val="20"/>
                      <w:szCs w:val="20"/>
                    </w:rPr>
                    <w:t>Проведение плановой проверки в форме документарной и (или) выездной проверки</w:t>
                  </w:r>
                </w:p>
              </w:txbxContent>
            </v:textbox>
          </v:rect>
        </w:pict>
      </w:r>
      <w:r w:rsidRPr="003E73E0">
        <w:rPr>
          <w:rFonts w:ascii="Courier New" w:hAnsi="Courier New" w:cs="Courier New"/>
          <w:noProof/>
          <w:sz w:val="20"/>
          <w:szCs w:val="20"/>
        </w:rPr>
        <w:pict>
          <v:rect id="_x0000_s1042" style="position:absolute;left:0;text-align:left;margin-left:325.95pt;margin-top:414.45pt;width:143.25pt;height:54pt;z-index:251676672">
            <v:textbox>
              <w:txbxContent>
                <w:p w:rsidR="003C14C3" w:rsidRPr="00F53A2C" w:rsidRDefault="003C14C3" w:rsidP="003C14C3">
                  <w:pPr>
                    <w:ind w:firstLine="0"/>
                    <w:jc w:val="center"/>
                    <w:rPr>
                      <w:sz w:val="20"/>
                      <w:szCs w:val="20"/>
                    </w:rPr>
                  </w:pPr>
                  <w:r>
                    <w:rPr>
                      <w:sz w:val="20"/>
                      <w:szCs w:val="20"/>
                    </w:rPr>
                    <w:t>Выдача предостережений о недопустимости нарушения обязательных требований</w:t>
                  </w:r>
                </w:p>
              </w:txbxContent>
            </v:textbox>
          </v:rect>
        </w:pict>
      </w:r>
      <w:r w:rsidRPr="003E73E0">
        <w:rPr>
          <w:rFonts w:ascii="Courier New" w:hAnsi="Courier New" w:cs="Courier New"/>
          <w:noProof/>
          <w:sz w:val="20"/>
          <w:szCs w:val="20"/>
        </w:rPr>
        <w:pict>
          <v:rect id="_x0000_s1041" style="position:absolute;left:0;text-align:left;margin-left:325.95pt;margin-top:313.95pt;width:147.75pt;height:67.5pt;z-index:251675648">
            <v:textbox>
              <w:txbxContent>
                <w:p w:rsidR="003C14C3" w:rsidRPr="00F53A2C" w:rsidRDefault="003C14C3" w:rsidP="003C14C3">
                  <w:pPr>
                    <w:ind w:firstLine="0"/>
                    <w:jc w:val="center"/>
                    <w:rPr>
                      <w:sz w:val="20"/>
                      <w:szCs w:val="20"/>
                    </w:rPr>
                  </w:pPr>
                  <w:r>
                    <w:rPr>
                      <w:sz w:val="20"/>
                      <w:szCs w:val="20"/>
                    </w:rPr>
                    <w:t>Обобщение практики осуществления муниципального контроля в области торговой деятельности</w:t>
                  </w:r>
                </w:p>
              </w:txbxContent>
            </v:textbox>
          </v:rect>
        </w:pict>
      </w:r>
      <w:r w:rsidRPr="003E73E0">
        <w:rPr>
          <w:rFonts w:ascii="Courier New" w:hAnsi="Courier New" w:cs="Courier New"/>
          <w:noProof/>
          <w:sz w:val="20"/>
          <w:szCs w:val="20"/>
        </w:rPr>
        <w:pict>
          <v:rect id="_x0000_s1037" style="position:absolute;left:0;text-align:left;margin-left:-42.3pt;margin-top:228.45pt;width:121.5pt;height:70.5pt;z-index:251671552">
            <v:textbox>
              <w:txbxContent>
                <w:p w:rsidR="003C14C3" w:rsidRPr="00F53A2C" w:rsidRDefault="003C14C3" w:rsidP="003C14C3">
                  <w:pPr>
                    <w:ind w:firstLine="0"/>
                    <w:jc w:val="center"/>
                    <w:rPr>
                      <w:sz w:val="20"/>
                      <w:szCs w:val="20"/>
                    </w:rPr>
                  </w:pPr>
                  <w:r>
                    <w:rPr>
                      <w:sz w:val="20"/>
                      <w:szCs w:val="20"/>
                    </w:rPr>
                    <w:t>Уведомление юридического лица, индивидуального предпринимателя о проведении проверки</w:t>
                  </w:r>
                </w:p>
              </w:txbxContent>
            </v:textbox>
          </v:rect>
        </w:pict>
      </w:r>
      <w:r w:rsidRPr="003E73E0">
        <w:rPr>
          <w:rFonts w:ascii="Courier New" w:hAnsi="Courier New" w:cs="Courier New"/>
          <w:noProof/>
          <w:sz w:val="20"/>
          <w:szCs w:val="20"/>
        </w:rPr>
        <w:pict>
          <v:rect id="_x0000_s1035" style="position:absolute;left:0;text-align:left;margin-left:313.95pt;margin-top:228.45pt;width:155.25pt;height:53.25pt;z-index:251669504">
            <v:textbox>
              <w:txbxContent>
                <w:p w:rsidR="003C14C3" w:rsidRPr="00F53A2C" w:rsidRDefault="003C14C3" w:rsidP="003C14C3">
                  <w:pPr>
                    <w:ind w:firstLine="0"/>
                    <w:jc w:val="center"/>
                    <w:rPr>
                      <w:sz w:val="20"/>
                      <w:szCs w:val="20"/>
                    </w:rPr>
                  </w:pPr>
                  <w:r>
                    <w:rPr>
                      <w:sz w:val="20"/>
                      <w:szCs w:val="20"/>
                    </w:rPr>
                    <w:t>Проведение семинаров и конференций, разъяснительной работы в СМИ</w:t>
                  </w:r>
                </w:p>
              </w:txbxContent>
            </v:textbox>
          </v:rect>
        </w:pict>
      </w:r>
      <w:r w:rsidRPr="003E73E0">
        <w:rPr>
          <w:rFonts w:ascii="Courier New" w:hAnsi="Courier New" w:cs="Courier New"/>
          <w:noProof/>
          <w:sz w:val="20"/>
          <w:szCs w:val="20"/>
        </w:rPr>
        <w:pict>
          <v:rect id="_x0000_s1034" style="position:absolute;left:0;text-align:left;margin-left:313.95pt;margin-top:115.95pt;width:155.25pt;height:76.5pt;z-index:251668480">
            <v:textbox>
              <w:txbxContent>
                <w:p w:rsidR="003C14C3" w:rsidRPr="00F53A2C" w:rsidRDefault="003C14C3" w:rsidP="003C14C3">
                  <w:pPr>
                    <w:ind w:firstLine="0"/>
                    <w:jc w:val="center"/>
                    <w:rPr>
                      <w:sz w:val="20"/>
                      <w:szCs w:val="20"/>
                    </w:rPr>
                  </w:pPr>
                  <w:r>
                    <w:rPr>
                      <w:sz w:val="20"/>
                      <w:szCs w:val="20"/>
                    </w:rPr>
                    <w:t>Информирование юридических лиц, индивидуальных предпринимателей по вопросам соблюдения обязательных требований</w:t>
                  </w:r>
                </w:p>
              </w:txbxContent>
            </v:textbox>
          </v:rect>
        </w:pict>
      </w:r>
      <w:r w:rsidRPr="003E73E0">
        <w:rPr>
          <w:rFonts w:ascii="Courier New" w:hAnsi="Courier New" w:cs="Courier New"/>
          <w:noProof/>
          <w:sz w:val="20"/>
          <w:szCs w:val="20"/>
        </w:rPr>
        <w:pict>
          <v:rect id="_x0000_s1030" style="position:absolute;left:0;text-align:left;margin-left:313.95pt;margin-top:14.7pt;width:163.5pt;height:55.5pt;z-index:251664384">
            <v:textbox>
              <w:txbxContent>
                <w:p w:rsidR="003C14C3" w:rsidRPr="00F53A2C" w:rsidRDefault="003C14C3" w:rsidP="003C14C3">
                  <w:pPr>
                    <w:ind w:firstLine="0"/>
                    <w:rPr>
                      <w:sz w:val="20"/>
                      <w:szCs w:val="20"/>
                    </w:rPr>
                  </w:pPr>
                  <w:r>
                    <w:rPr>
                      <w:sz w:val="20"/>
                      <w:szCs w:val="20"/>
                    </w:rPr>
                    <w:t>Организация и проведение мероприятий, направленных на профилактику нарушений обязательных требований</w:t>
                  </w:r>
                </w:p>
              </w:txbxContent>
            </v:textbox>
          </v:rect>
        </w:pict>
      </w:r>
      <w:r w:rsidRPr="003E73E0">
        <w:rPr>
          <w:rFonts w:ascii="Courier New" w:hAnsi="Courier New" w:cs="Courier New"/>
          <w:noProof/>
          <w:sz w:val="20"/>
          <w:szCs w:val="20"/>
        </w:rPr>
        <w:pict>
          <v:rect id="_x0000_s1029" style="position:absolute;left:0;text-align:left;margin-left:112.95pt;margin-top:14.7pt;width:131.25pt;height:36pt;z-index:251663360">
            <v:textbox>
              <w:txbxContent>
                <w:p w:rsidR="003C14C3" w:rsidRDefault="003C14C3" w:rsidP="003C14C3">
                  <w:r w:rsidRPr="00D858C4">
                    <w:rPr>
                      <w:sz w:val="20"/>
                      <w:szCs w:val="20"/>
                    </w:rPr>
                    <w:t>Проведение внеплановой проверки</w:t>
                  </w:r>
                </w:p>
              </w:txbxContent>
            </v:textbox>
          </v:rect>
        </w:pict>
      </w:r>
      <w:r w:rsidRPr="003E73E0">
        <w:rPr>
          <w:rFonts w:ascii="Courier New" w:hAnsi="Courier New" w:cs="Courier New"/>
          <w:noProof/>
          <w:sz w:val="20"/>
          <w:szCs w:val="20"/>
        </w:rPr>
        <w:pict>
          <v:rect id="_x0000_s1032" style="position:absolute;left:0;text-align:left;margin-left:112.95pt;margin-top:79.95pt;width:131.25pt;height:45.75pt;z-index:251666432">
            <v:textbox>
              <w:txbxContent>
                <w:p w:rsidR="003C14C3" w:rsidRPr="00D858C4" w:rsidRDefault="003C14C3" w:rsidP="003C14C3">
                  <w:pPr>
                    <w:ind w:firstLine="0"/>
                    <w:jc w:val="center"/>
                    <w:rPr>
                      <w:sz w:val="20"/>
                      <w:szCs w:val="20"/>
                    </w:rPr>
                  </w:pPr>
                  <w:r w:rsidRPr="00D858C4">
                    <w:rPr>
                      <w:sz w:val="20"/>
                      <w:szCs w:val="20"/>
                    </w:rPr>
                    <w:t>Подготовка распоряжения о проведе</w:t>
                  </w:r>
                  <w:r>
                    <w:rPr>
                      <w:sz w:val="20"/>
                      <w:szCs w:val="20"/>
                    </w:rPr>
                    <w:t>нии проверки</w:t>
                  </w:r>
                </w:p>
              </w:txbxContent>
            </v:textbox>
          </v:rect>
        </w:pict>
      </w:r>
      <w:r w:rsidRPr="003E73E0">
        <w:rPr>
          <w:rFonts w:ascii="Courier New" w:hAnsi="Courier New" w:cs="Courier New"/>
          <w:noProof/>
          <w:sz w:val="20"/>
          <w:szCs w:val="20"/>
        </w:rPr>
        <w:pict>
          <v:rect id="_x0000_s1033" style="position:absolute;left:0;text-align:left;margin-left:112.95pt;margin-top:154.2pt;width:131.25pt;height:38.25pt;z-index:251667456">
            <v:textbox>
              <w:txbxContent>
                <w:p w:rsidR="003C14C3" w:rsidRPr="00D858C4" w:rsidRDefault="003C14C3" w:rsidP="003C14C3">
                  <w:pPr>
                    <w:ind w:firstLine="0"/>
                    <w:rPr>
                      <w:sz w:val="20"/>
                      <w:szCs w:val="20"/>
                    </w:rPr>
                  </w:pPr>
                  <w:r>
                    <w:rPr>
                      <w:sz w:val="20"/>
                      <w:szCs w:val="20"/>
                    </w:rPr>
                    <w:t>Согласование проверки с органами прокуратуры</w:t>
                  </w:r>
                </w:p>
              </w:txbxContent>
            </v:textbox>
          </v:rect>
        </w:pict>
      </w:r>
      <w:r w:rsidRPr="003E73E0">
        <w:rPr>
          <w:rFonts w:ascii="Courier New" w:hAnsi="Courier New" w:cs="Courier New"/>
          <w:noProof/>
          <w:sz w:val="20"/>
          <w:szCs w:val="20"/>
        </w:rPr>
        <w:pict>
          <v:rect id="_x0000_s1036" style="position:absolute;left:0;text-align:left;margin-left:-42.3pt;margin-top:149.7pt;width:110.25pt;height:54.75pt;z-index:251670528">
            <v:textbox>
              <w:txbxContent>
                <w:p w:rsidR="003C14C3" w:rsidRPr="00D858C4" w:rsidRDefault="003C14C3" w:rsidP="003C14C3">
                  <w:pPr>
                    <w:ind w:firstLine="0"/>
                    <w:jc w:val="center"/>
                    <w:rPr>
                      <w:sz w:val="20"/>
                      <w:szCs w:val="20"/>
                    </w:rPr>
                  </w:pPr>
                  <w:r>
                    <w:rPr>
                      <w:sz w:val="20"/>
                      <w:szCs w:val="20"/>
                    </w:rPr>
                    <w:t>Подготовка распоряжения о проведении проверки</w:t>
                  </w:r>
                </w:p>
              </w:txbxContent>
            </v:textbox>
          </v:rect>
        </w:pict>
      </w:r>
      <w:r w:rsidRPr="003E73E0">
        <w:rPr>
          <w:rFonts w:ascii="Courier New" w:hAnsi="Courier New" w:cs="Courier New"/>
          <w:noProof/>
          <w:sz w:val="20"/>
          <w:szCs w:val="20"/>
        </w:rPr>
        <w:pict>
          <v:rect id="_x0000_s1031" style="position:absolute;left:0;text-align:left;margin-left:-42.3pt;margin-top:70.2pt;width:114pt;height:55.5pt;z-index:251665408">
            <v:textbox>
              <w:txbxContent>
                <w:p w:rsidR="003C14C3" w:rsidRPr="00D858C4" w:rsidRDefault="003C14C3" w:rsidP="003C14C3">
                  <w:pPr>
                    <w:ind w:firstLine="0"/>
                    <w:jc w:val="center"/>
                    <w:rPr>
                      <w:sz w:val="20"/>
                      <w:szCs w:val="20"/>
                    </w:rPr>
                  </w:pPr>
                  <w:r>
                    <w:rPr>
                      <w:sz w:val="20"/>
                      <w:szCs w:val="20"/>
                    </w:rPr>
                    <w:t>Разработка ежегодного плана проведения плановых проверок</w:t>
                  </w:r>
                </w:p>
              </w:txbxContent>
            </v:textbox>
          </v:rect>
        </w:pict>
      </w:r>
      <w:r w:rsidRPr="003E73E0">
        <w:rPr>
          <w:rFonts w:ascii="Courier New" w:hAnsi="Courier New" w:cs="Courier New"/>
          <w:noProof/>
          <w:sz w:val="20"/>
          <w:szCs w:val="20"/>
        </w:rPr>
        <w:pict>
          <v:rect id="_x0000_s1028" style="position:absolute;left:0;text-align:left;margin-left:-42.3pt;margin-top:14.7pt;width:114pt;height:30.75pt;z-index:251662336">
            <v:textbox>
              <w:txbxContent>
                <w:p w:rsidR="003C14C3" w:rsidRPr="00D858C4" w:rsidRDefault="003C14C3" w:rsidP="003C14C3">
                  <w:pPr>
                    <w:ind w:firstLine="0"/>
                    <w:jc w:val="center"/>
                    <w:rPr>
                      <w:sz w:val="20"/>
                      <w:szCs w:val="20"/>
                    </w:rPr>
                  </w:pPr>
                  <w:r w:rsidRPr="00D858C4">
                    <w:rPr>
                      <w:sz w:val="20"/>
                      <w:szCs w:val="20"/>
                    </w:rPr>
                    <w:t xml:space="preserve">Проведение плановой </w:t>
                  </w:r>
                  <w:r>
                    <w:rPr>
                      <w:sz w:val="20"/>
                      <w:szCs w:val="20"/>
                    </w:rPr>
                    <w:t>проверки</w:t>
                  </w:r>
                </w:p>
              </w:txbxContent>
            </v:textbox>
          </v:rect>
        </w:pict>
      </w:r>
    </w:p>
    <w:p w:rsidR="00354449" w:rsidRDefault="00354449"/>
    <w:sectPr w:rsidR="00354449" w:rsidSect="007B068D">
      <w:footerReference w:type="even" r:id="rId36"/>
      <w:footerReference w:type="default" r:id="rId37"/>
      <w:pgSz w:w="11906" w:h="16838"/>
      <w:pgMar w:top="851" w:right="567" w:bottom="567" w:left="1701" w:header="0" w:footer="0" w:gutter="0"/>
      <w:pgNumType w:start="1"/>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B7" w:rsidRDefault="006646CD" w:rsidP="00515F41">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904B7" w:rsidRDefault="006646CD" w:rsidP="001904B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B7" w:rsidRDefault="006646CD" w:rsidP="00515F41">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C14C3">
      <w:rPr>
        <w:rStyle w:val="ad"/>
        <w:noProof/>
      </w:rPr>
      <w:t>30</w:t>
    </w:r>
    <w:r>
      <w:rPr>
        <w:rStyle w:val="ad"/>
      </w:rPr>
      <w:fldChar w:fldCharType="end"/>
    </w:r>
  </w:p>
  <w:p w:rsidR="001904B7" w:rsidRDefault="006646CD" w:rsidP="001904B7">
    <w:pPr>
      <w:pStyle w:val="a8"/>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A35FA"/>
    <w:multiLevelType w:val="multilevel"/>
    <w:tmpl w:val="E904BC42"/>
    <w:lvl w:ilvl="0">
      <w:start w:val="1"/>
      <w:numFmt w:val="decimal"/>
      <w:lvlText w:val="%1."/>
      <w:lvlJc w:val="left"/>
      <w:pPr>
        <w:ind w:left="1440" w:hanging="1440"/>
      </w:pPr>
      <w:rPr>
        <w:rFonts w:cs="Times New Roman" w:hint="default"/>
      </w:rPr>
    </w:lvl>
    <w:lvl w:ilvl="1">
      <w:start w:val="6"/>
      <w:numFmt w:val="decimal"/>
      <w:isLgl/>
      <w:lvlText w:val="%1.%2."/>
      <w:lvlJc w:val="left"/>
      <w:pPr>
        <w:ind w:left="1275" w:hanging="1275"/>
      </w:pPr>
      <w:rPr>
        <w:rFonts w:cs="Times New Roman" w:hint="default"/>
      </w:rPr>
    </w:lvl>
    <w:lvl w:ilvl="2">
      <w:start w:val="1"/>
      <w:numFmt w:val="decimal"/>
      <w:isLgl/>
      <w:lvlText w:val="%1.%2.%3."/>
      <w:lvlJc w:val="left"/>
      <w:pPr>
        <w:ind w:left="1275" w:hanging="1275"/>
      </w:pPr>
      <w:rPr>
        <w:rFonts w:cs="Times New Roman" w:hint="default"/>
      </w:rPr>
    </w:lvl>
    <w:lvl w:ilvl="3">
      <w:start w:val="1"/>
      <w:numFmt w:val="decimal"/>
      <w:isLgl/>
      <w:lvlText w:val="%1.%2.%3.%4."/>
      <w:lvlJc w:val="left"/>
      <w:pPr>
        <w:ind w:left="1275" w:hanging="1275"/>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
    <w:nsid w:val="376C7410"/>
    <w:multiLevelType w:val="hybridMultilevel"/>
    <w:tmpl w:val="026407B0"/>
    <w:lvl w:ilvl="0" w:tplc="327C0576">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14C3"/>
    <w:rsid w:val="002D173D"/>
    <w:rsid w:val="00354449"/>
    <w:rsid w:val="003C14C3"/>
    <w:rsid w:val="00540DB9"/>
    <w:rsid w:val="006646CD"/>
    <w:rsid w:val="00833C76"/>
    <w:rsid w:val="008C5C45"/>
    <w:rsid w:val="00C71A5C"/>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45"/>
        <o:r id="V:Rule3" type="connector" idref="#_x0000_s1046"/>
        <o:r id="V:Rule4" type="connector" idref="#_x0000_s1047"/>
        <o:r id="V:Rule5" type="connector" idref="#_x0000_s1048"/>
        <o:r id="V:Rule6" type="connector" idref="#_x0000_s1049"/>
        <o:r id="V:Rule7" type="connector" idref="#_x0000_s1050"/>
        <o:r id="V:Rule8" type="connector" idref="#_x0000_s1051"/>
        <o:r id="V:Rule9" type="connector" idref="#_x0000_s1052"/>
        <o:r id="V:Rule10" type="connector" idref="#_x0000_s1053"/>
        <o:r id="V:Rule11" type="connector" idref="#_x0000_s1054"/>
        <o:r id="V:Rule12" type="connector" idref="#_x0000_s1055"/>
        <o:r id="V:Rule13" type="connector" idref="#_x0000_s1056"/>
        <o:r id="V:Rule14" type="connector" idref="#_x0000_s1057"/>
        <o:r id="V:Rule15" type="connector" idref="#_x0000_s1058"/>
        <o:r id="V:Rule16" type="connector" idref="#_x0000_s1059"/>
        <o:r id="V:Rule17" type="connector" idref="#_x0000_s1060"/>
        <o:r id="V:Rule18" type="connector" idref="#_x0000_s1061"/>
        <o:r id="V:Rule19" type="connector" idref="#_x0000_s1062"/>
        <o:r id="V:Rule20" type="connector" idref="#_x0000_s1063"/>
        <o:r id="V:Rule21" type="connector" idref="#_x0000_s1064"/>
        <o:r id="V:Rule22" type="connector" idref="#_x0000_s1065"/>
        <o:r id="V:Rule23"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C14C3"/>
    <w:pPr>
      <w:ind w:right="0"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C14C3"/>
    <w:pPr>
      <w:jc w:val="center"/>
      <w:outlineLvl w:val="0"/>
    </w:pPr>
    <w:rPr>
      <w:rFonts w:cs="Arial"/>
      <w:b/>
      <w:bCs/>
      <w:kern w:val="32"/>
      <w:sz w:val="32"/>
      <w:szCs w:val="32"/>
    </w:rPr>
  </w:style>
  <w:style w:type="paragraph" w:styleId="2">
    <w:name w:val="heading 2"/>
    <w:aliases w:val="!Разделы документа"/>
    <w:basedOn w:val="a"/>
    <w:link w:val="20"/>
    <w:qFormat/>
    <w:rsid w:val="003C14C3"/>
    <w:pPr>
      <w:jc w:val="center"/>
      <w:outlineLvl w:val="1"/>
    </w:pPr>
    <w:rPr>
      <w:rFonts w:cs="Arial"/>
      <w:b/>
      <w:bCs/>
      <w:iCs/>
      <w:sz w:val="30"/>
      <w:szCs w:val="28"/>
    </w:rPr>
  </w:style>
  <w:style w:type="paragraph" w:styleId="3">
    <w:name w:val="heading 3"/>
    <w:aliases w:val="!Главы документа"/>
    <w:basedOn w:val="a"/>
    <w:link w:val="30"/>
    <w:qFormat/>
    <w:rsid w:val="003C14C3"/>
    <w:pPr>
      <w:outlineLvl w:val="2"/>
    </w:pPr>
    <w:rPr>
      <w:rFonts w:cs="Arial"/>
      <w:b/>
      <w:bCs/>
      <w:sz w:val="28"/>
      <w:szCs w:val="26"/>
    </w:rPr>
  </w:style>
  <w:style w:type="paragraph" w:styleId="4">
    <w:name w:val="heading 4"/>
    <w:aliases w:val="!Параграфы/Статьи документа"/>
    <w:basedOn w:val="a"/>
    <w:link w:val="40"/>
    <w:qFormat/>
    <w:rsid w:val="003C14C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3C14C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C14C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C14C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C14C3"/>
    <w:rPr>
      <w:rFonts w:ascii="Arial" w:eastAsia="Times New Roman" w:hAnsi="Arial" w:cs="Times New Roman"/>
      <w:b/>
      <w:bCs/>
      <w:sz w:val="26"/>
      <w:szCs w:val="28"/>
      <w:lang w:eastAsia="ru-RU"/>
    </w:rPr>
  </w:style>
  <w:style w:type="paragraph" w:customStyle="1" w:styleId="21">
    <w:name w:val="2Название"/>
    <w:basedOn w:val="a"/>
    <w:link w:val="22"/>
    <w:qFormat/>
    <w:rsid w:val="003C14C3"/>
    <w:pPr>
      <w:ind w:right="4536"/>
    </w:pPr>
    <w:rPr>
      <w:rFonts w:eastAsia="Calibri"/>
      <w:b/>
      <w:sz w:val="28"/>
      <w:szCs w:val="20"/>
      <w:lang w:eastAsia="ar-SA"/>
    </w:rPr>
  </w:style>
  <w:style w:type="character" w:customStyle="1" w:styleId="22">
    <w:name w:val="2Название Знак"/>
    <w:link w:val="21"/>
    <w:locked/>
    <w:rsid w:val="003C14C3"/>
    <w:rPr>
      <w:rFonts w:ascii="Arial" w:eastAsia="Calibri" w:hAnsi="Arial" w:cs="Times New Roman"/>
      <w:b/>
      <w:sz w:val="28"/>
      <w:szCs w:val="20"/>
      <w:lang w:eastAsia="ar-SA"/>
    </w:rPr>
  </w:style>
  <w:style w:type="table" w:styleId="a3">
    <w:name w:val="Table Grid"/>
    <w:basedOn w:val="a1"/>
    <w:rsid w:val="003C14C3"/>
    <w:pPr>
      <w:ind w:right="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C14C3"/>
    <w:pPr>
      <w:ind w:left="720"/>
      <w:contextualSpacing/>
    </w:pPr>
  </w:style>
  <w:style w:type="paragraph" w:styleId="a5">
    <w:name w:val="Normal (Web)"/>
    <w:basedOn w:val="a"/>
    <w:uiPriority w:val="99"/>
    <w:rsid w:val="003C14C3"/>
    <w:pPr>
      <w:spacing w:before="100" w:beforeAutospacing="1" w:after="100" w:afterAutospacing="1"/>
    </w:pPr>
    <w:rPr>
      <w:rFonts w:ascii="Times New Roman" w:hAnsi="Times New Roman"/>
    </w:rPr>
  </w:style>
  <w:style w:type="paragraph" w:styleId="a6">
    <w:name w:val="header"/>
    <w:basedOn w:val="a"/>
    <w:link w:val="a7"/>
    <w:uiPriority w:val="99"/>
    <w:unhideWhenUsed/>
    <w:rsid w:val="003C14C3"/>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3C14C3"/>
    <w:rPr>
      <w:rFonts w:ascii="Calibri" w:eastAsia="Calibri" w:hAnsi="Calibri" w:cs="Times New Roman"/>
      <w:lang/>
    </w:rPr>
  </w:style>
  <w:style w:type="paragraph" w:styleId="a8">
    <w:name w:val="footer"/>
    <w:basedOn w:val="a"/>
    <w:link w:val="a9"/>
    <w:uiPriority w:val="99"/>
    <w:unhideWhenUsed/>
    <w:rsid w:val="003C14C3"/>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3C14C3"/>
    <w:rPr>
      <w:rFonts w:ascii="Calibri" w:eastAsia="Calibri" w:hAnsi="Calibri" w:cs="Times New Roman"/>
      <w:lang/>
    </w:rPr>
  </w:style>
  <w:style w:type="character" w:styleId="HTML">
    <w:name w:val="HTML Variable"/>
    <w:aliases w:val="!Ссылки в документе"/>
    <w:basedOn w:val="a0"/>
    <w:rsid w:val="003C14C3"/>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3C14C3"/>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3C14C3"/>
    <w:rPr>
      <w:rFonts w:ascii="Courier" w:eastAsia="Times New Roman" w:hAnsi="Courier" w:cs="Times New Roman"/>
      <w:szCs w:val="20"/>
      <w:lang w:eastAsia="ru-RU"/>
    </w:rPr>
  </w:style>
  <w:style w:type="paragraph" w:customStyle="1" w:styleId="Title">
    <w:name w:val="Title!Название НПА"/>
    <w:basedOn w:val="a"/>
    <w:rsid w:val="003C14C3"/>
    <w:pPr>
      <w:spacing w:before="240" w:after="60"/>
      <w:jc w:val="center"/>
      <w:outlineLvl w:val="0"/>
    </w:pPr>
    <w:rPr>
      <w:rFonts w:cs="Arial"/>
      <w:b/>
      <w:bCs/>
      <w:kern w:val="28"/>
      <w:sz w:val="32"/>
      <w:szCs w:val="32"/>
    </w:rPr>
  </w:style>
  <w:style w:type="character" w:styleId="ac">
    <w:name w:val="Hyperlink"/>
    <w:basedOn w:val="a0"/>
    <w:rsid w:val="003C14C3"/>
    <w:rPr>
      <w:color w:val="0000FF"/>
      <w:u w:val="none"/>
    </w:rPr>
  </w:style>
  <w:style w:type="paragraph" w:customStyle="1" w:styleId="Application">
    <w:name w:val="Application!Приложение"/>
    <w:rsid w:val="003C14C3"/>
    <w:pPr>
      <w:spacing w:before="120" w:after="120"/>
      <w:ind w:right="0"/>
      <w:jc w:val="right"/>
    </w:pPr>
    <w:rPr>
      <w:rFonts w:ascii="Arial" w:eastAsia="Times New Roman" w:hAnsi="Arial" w:cs="Arial"/>
      <w:b/>
      <w:bCs/>
      <w:kern w:val="28"/>
      <w:sz w:val="32"/>
      <w:szCs w:val="32"/>
      <w:lang w:eastAsia="ru-RU"/>
    </w:rPr>
  </w:style>
  <w:style w:type="paragraph" w:customStyle="1" w:styleId="Table">
    <w:name w:val="Table!Таблица"/>
    <w:rsid w:val="003C14C3"/>
    <w:pPr>
      <w:ind w:right="0"/>
    </w:pPr>
    <w:rPr>
      <w:rFonts w:ascii="Arial" w:eastAsia="Times New Roman" w:hAnsi="Arial" w:cs="Arial"/>
      <w:bCs/>
      <w:kern w:val="28"/>
      <w:sz w:val="24"/>
      <w:szCs w:val="32"/>
      <w:lang w:eastAsia="ru-RU"/>
    </w:rPr>
  </w:style>
  <w:style w:type="paragraph" w:customStyle="1" w:styleId="Table0">
    <w:name w:val="Table!"/>
    <w:next w:val="Table"/>
    <w:rsid w:val="003C14C3"/>
    <w:pPr>
      <w:ind w:right="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C14C3"/>
    <w:pPr>
      <w:ind w:right="0"/>
      <w:jc w:val="center"/>
    </w:pPr>
    <w:rPr>
      <w:rFonts w:ascii="Arial" w:eastAsia="Times New Roman" w:hAnsi="Arial" w:cs="Arial"/>
      <w:bCs/>
      <w:kern w:val="28"/>
      <w:sz w:val="24"/>
      <w:szCs w:val="32"/>
      <w:lang w:eastAsia="ru-RU"/>
    </w:rPr>
  </w:style>
  <w:style w:type="character" w:styleId="ad">
    <w:name w:val="page number"/>
    <w:basedOn w:val="a0"/>
    <w:rsid w:val="003C14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5C139397061CE1DCEF3F5E8C17A8959EACB2E522BCC1036A501C8788DEE9B9E670D17C98R7i0M" TargetMode="External"/><Relationship Id="rId13" Type="http://schemas.openxmlformats.org/officeDocument/2006/relationships/hyperlink" Target="consultantplus://offline/ref=D65C139397061CE1DCEF3F5E8C17A8959EADB2E723B8C1036A501C8788RDiEM" TargetMode="External"/><Relationship Id="rId18" Type="http://schemas.openxmlformats.org/officeDocument/2006/relationships/hyperlink" Target="http://trenevskoesp.ru/" TargetMode="External"/><Relationship Id="rId26" Type="http://schemas.openxmlformats.org/officeDocument/2006/relationships/hyperlink" Target="consultantplus://offline/ref=EF54F9C143FB97BE425E723B6757FA099827DA31F798017812BF04F5C7429A29CCBC2D56A2FDu1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65C139397061CE1DCEF3F5E8C17A8959EACB2E522BCC1036A501C8788RDiEM" TargetMode="External"/><Relationship Id="rId34" Type="http://schemas.openxmlformats.org/officeDocument/2006/relationships/hyperlink" Target="consultantplus://offline/ref=D65C139397061CE1DCEF3F5E8C17A8959EADB2E723B8C1036A501C8788DEE9B9E670D17F9FR7i5M" TargetMode="External"/><Relationship Id="rId7" Type="http://schemas.openxmlformats.org/officeDocument/2006/relationships/hyperlink" Target="consultantplus://offline/ref=D65C139397061CE1DCEF3F5E8C17A8959EACB0EC24BAC1036A501C8788RDiEM" TargetMode="External"/><Relationship Id="rId12" Type="http://schemas.openxmlformats.org/officeDocument/2006/relationships/hyperlink" Target="consultantplus://offline/ref=D65C139397061CE1DCEF3F5E8C17A8959DA5BDEC28BAC1036A501C8788RDiEM" TargetMode="External"/><Relationship Id="rId17" Type="http://schemas.openxmlformats.org/officeDocument/2006/relationships/hyperlink" Target="consultantplus://offline/ref=D65C139397061CE1DCEF3F5E8C17A8959EACB2E522BCC1036A501C8788RDiEM" TargetMode="External"/><Relationship Id="rId25" Type="http://schemas.openxmlformats.org/officeDocument/2006/relationships/hyperlink" Target="consultantplus://offline/ref=EF54F9C143FB97BE425E723B6757FA099827DA31F798017812BF04F5C7429A29CCBC2D56A2D323C0F8u0H" TargetMode="External"/><Relationship Id="rId33" Type="http://schemas.openxmlformats.org/officeDocument/2006/relationships/hyperlink" Target="consultantplus://offline/ref=D43F31603AE9E7BAD5FE3CFD5AFABCE8F38A2D1DBA7EE13431DA45596D7BFF62B2D502E6816E6E2EV2lC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65C139397061CE1DCEF3F5E8C17A8959EACB2E522BCC1036A501C8788RDiEM" TargetMode="External"/><Relationship Id="rId20" Type="http://schemas.openxmlformats.org/officeDocument/2006/relationships/hyperlink" Target="consultantplus://offline/ref=D65C139397061CE1DCEF3F5E8C17A8959DA5BCE724B3C1036A501C8788RDiEM" TargetMode="External"/><Relationship Id="rId29" Type="http://schemas.openxmlformats.org/officeDocument/2006/relationships/hyperlink" Target="consultantplus://offline/ref=D65C139397061CE1DCEF3F5E8C17A8959EADB2E723B8C1036A501C8788DEE9B9E670D17F9DR7iEM" TargetMode="External"/><Relationship Id="rId1" Type="http://schemas.openxmlformats.org/officeDocument/2006/relationships/numbering" Target="numbering.xml"/><Relationship Id="rId6" Type="http://schemas.openxmlformats.org/officeDocument/2006/relationships/hyperlink" Target="consultantplus://offline/ref=D65C139397061CE1DCEF3F5E8C17A8959EA5B3E12AED96013B0512R8i2M" TargetMode="External"/><Relationship Id="rId11" Type="http://schemas.openxmlformats.org/officeDocument/2006/relationships/hyperlink" Target="consultantplus://offline/ref=D65C139397061CE1DCEF3F5E8C17A8959EADB0E126BFC1036A501C8788DEE9B9E670D17F9F779976R4i7M" TargetMode="External"/><Relationship Id="rId24" Type="http://schemas.openxmlformats.org/officeDocument/2006/relationships/hyperlink" Target="consultantplus://offline/ref=EF54F9C143FB97BE425E723B6757FA099826D935FA9F017812BF04F5C7F4u2H" TargetMode="External"/><Relationship Id="rId32" Type="http://schemas.openxmlformats.org/officeDocument/2006/relationships/hyperlink" Target="consultantplus://offline/ref=D43F31603AE9E7BAD5FE3CFD5AFABCE8F0832E13B379E13431DA45596D7BFF62B2D502E483V6lEK" TargetMode="External"/><Relationship Id="rId37" Type="http://schemas.openxmlformats.org/officeDocument/2006/relationships/footer" Target="footer2.xml"/><Relationship Id="rId5" Type="http://schemas.openxmlformats.org/officeDocument/2006/relationships/hyperlink" Target="consultantplus://offline/ref=D65C139397061CE1DCEF3F5E8C17A8959EADB5E526B9C1036A501C8788DEE9B9E670D17F9F779871R4i5M" TargetMode="External"/><Relationship Id="rId15" Type="http://schemas.openxmlformats.org/officeDocument/2006/relationships/hyperlink" Target="consultantplus://offline/ref=D65C139397061CE1DCEF3F5E8C17A8959EACB2E522BCC1036A501C8788DEE9B9E670D17D9DR7i0M" TargetMode="External"/><Relationship Id="rId23" Type="http://schemas.openxmlformats.org/officeDocument/2006/relationships/hyperlink" Target="consultantplus://offline/ref=EF54F9C143FB97BE425E723B6757FA099827DC3FFE9D017812BF04F5C7F4u2H" TargetMode="External"/><Relationship Id="rId28" Type="http://schemas.openxmlformats.org/officeDocument/2006/relationships/hyperlink" Target="consultantplus://offline/ref=01DAB7C32C337966702C8F49452FCA9C9D1655BC2B65F81C8A7B6286177CB4A4BC13DCFCC64F8FA3R8UFI" TargetMode="External"/><Relationship Id="rId36" Type="http://schemas.openxmlformats.org/officeDocument/2006/relationships/footer" Target="footer1.xml"/><Relationship Id="rId10" Type="http://schemas.openxmlformats.org/officeDocument/2006/relationships/hyperlink" Target="consultantplus://offline/ref=D65C139397061CE1DCEF3F5E8C17A8959DA4B7E525B3C1036A501C8788RDiEM" TargetMode="External"/><Relationship Id="rId19" Type="http://schemas.openxmlformats.org/officeDocument/2006/relationships/hyperlink" Target="mailto:sp22231@donpac.ru" TargetMode="External"/><Relationship Id="rId31" Type="http://schemas.openxmlformats.org/officeDocument/2006/relationships/hyperlink" Target="consultantplus://offline/ref=D43F31603AE9E7BAD5FE3CFD5AFABCE8F0832E13B379E13431DA45596D7BFF62B2D502E6816E6F2AV2l5K" TargetMode="External"/><Relationship Id="rId4" Type="http://schemas.openxmlformats.org/officeDocument/2006/relationships/webSettings" Target="webSettings.xml"/><Relationship Id="rId9" Type="http://schemas.openxmlformats.org/officeDocument/2006/relationships/hyperlink" Target="consultantplus://offline/ref=D65C139397061CE1DCEF3F5E8C17A8959DA5BCE724B3C1036A501C8788RDiEM" TargetMode="External"/><Relationship Id="rId14" Type="http://schemas.openxmlformats.org/officeDocument/2006/relationships/hyperlink" Target="consultantplus://offline/ref=D65C139397061CE1DCEF21539A7BF7909DA6EAE926BFCA53350F47DADFD7E3EERAi1M" TargetMode="External"/><Relationship Id="rId22" Type="http://schemas.openxmlformats.org/officeDocument/2006/relationships/hyperlink" Target="consultantplus://offline/ref=EF54F9C143FB97BE425E723B6757FA099827DA31F798017812BF04F5C7429A29CCBC2D55A0FDu1H" TargetMode="External"/><Relationship Id="rId27" Type="http://schemas.openxmlformats.org/officeDocument/2006/relationships/hyperlink" Target="consultantplus://offline/ref=D65C139397061CE1DCEF3F5E8C17A8959EACB2E522BCC1036A501C8788DEE9B9E670D17C9DR7i6M" TargetMode="External"/><Relationship Id="rId30" Type="http://schemas.openxmlformats.org/officeDocument/2006/relationships/hyperlink" Target="consultantplus://offline/ref=D43F31603AE9E7BAD5FE3CFD5AFABCE8F0832E13B379E13431DA45596D7BFF62B2D502E6816E6F2AV2l4K" TargetMode="External"/><Relationship Id="rId35" Type="http://schemas.openxmlformats.org/officeDocument/2006/relationships/hyperlink" Target="consultantplus://offline/ref=D65C139397061CE1DCEF3F5E8C17A8959EACB3E724B9C1036A501C8788RDi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12605</Words>
  <Characters>71851</Characters>
  <Application>Microsoft Office Word</Application>
  <DocSecurity>0</DocSecurity>
  <Lines>598</Lines>
  <Paragraphs>168</Paragraphs>
  <ScaleCrop>false</ScaleCrop>
  <Company>Microsoft</Company>
  <LinksUpToDate>false</LinksUpToDate>
  <CharactersWithSpaces>84288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2021-12-20T11:36:00Z</cp:lastPrinted>
  <dcterms:created xsi:type="dcterms:W3CDTF">2021-12-20T11:34:00Z</dcterms:created>
  <dcterms:modified xsi:type="dcterms:W3CDTF">2021-12-20T11:36:00Z</dcterms:modified>
</cp:coreProperties>
</file>