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18.05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B6250">
        <w:rPr>
          <w:szCs w:val="24"/>
        </w:rPr>
        <w:t>2</w:t>
      </w:r>
      <w:r w:rsidR="009C3547">
        <w:rPr>
          <w:szCs w:val="24"/>
        </w:rPr>
        <w:t>2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Треневского сельского поселения </w:t>
      </w:r>
      <w:r w:rsidRPr="00DF0F27">
        <w:rPr>
          <w:b/>
          <w:sz w:val="28"/>
          <w:szCs w:val="28"/>
        </w:rPr>
        <w:t>«</w:t>
      </w:r>
      <w:r w:rsidR="00DF0F27" w:rsidRPr="00DF0F27">
        <w:rPr>
          <w:b/>
          <w:kern w:val="2"/>
          <w:sz w:val="28"/>
          <w:szCs w:val="28"/>
        </w:rPr>
        <w:t>Информационное общ</w:t>
      </w:r>
      <w:r w:rsidR="00DF0F27" w:rsidRPr="00DF0F27">
        <w:rPr>
          <w:b/>
          <w:kern w:val="2"/>
          <w:sz w:val="28"/>
          <w:szCs w:val="28"/>
        </w:rPr>
        <w:t>е</w:t>
      </w:r>
      <w:r w:rsidR="00DF0F27" w:rsidRPr="00DF0F27">
        <w:rPr>
          <w:b/>
          <w:kern w:val="2"/>
          <w:sz w:val="28"/>
          <w:szCs w:val="28"/>
        </w:rPr>
        <w:t>ство</w:t>
      </w:r>
      <w:r w:rsidR="006D228E" w:rsidRPr="00DF0F27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2019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DF0F27">
        <w:rPr>
          <w:kern w:val="2"/>
          <w:sz w:val="28"/>
          <w:szCs w:val="28"/>
        </w:rPr>
        <w:t>Информационное общество</w:t>
      </w:r>
      <w:r>
        <w:rPr>
          <w:sz w:val="28"/>
        </w:rPr>
        <w:t>» за 2019 год согла</w:t>
      </w:r>
      <w:r>
        <w:rPr>
          <w:sz w:val="28"/>
        </w:rPr>
        <w:t>с</w:t>
      </w:r>
      <w:r>
        <w:rPr>
          <w:sz w:val="28"/>
        </w:rPr>
        <w:t>но прилож</w:t>
      </w:r>
      <w:r>
        <w:rPr>
          <w:sz w:val="28"/>
        </w:rPr>
        <w:t>е</w:t>
      </w:r>
      <w:r>
        <w:rPr>
          <w:sz w:val="28"/>
        </w:rPr>
        <w:t>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оставляю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DF0F27" w:rsidRDefault="00DF0F27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7A67F6" w:rsidRDefault="007A67F6" w:rsidP="007A67F6"/>
    <w:p w:rsidR="007A67F6" w:rsidRPr="007A67F6" w:rsidRDefault="007A67F6" w:rsidP="007A67F6"/>
    <w:p w:rsidR="00FA26B8" w:rsidRDefault="00FA26B8" w:rsidP="00FA26B8"/>
    <w:p w:rsidR="00FA26B8" w:rsidRPr="00B81D76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06018C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256DEC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06018C" w:rsidRPr="00B81D76">
        <w:rPr>
          <w:bCs/>
          <w:sz w:val="28"/>
          <w:szCs w:val="28"/>
        </w:rPr>
        <w:t>18</w:t>
      </w:r>
      <w:r w:rsidRPr="00B81D76">
        <w:rPr>
          <w:bCs/>
          <w:sz w:val="28"/>
          <w:szCs w:val="28"/>
        </w:rPr>
        <w:t>.0</w:t>
      </w:r>
      <w:r w:rsidR="0006018C" w:rsidRPr="00B81D76">
        <w:rPr>
          <w:bCs/>
          <w:sz w:val="28"/>
          <w:szCs w:val="28"/>
        </w:rPr>
        <w:t>5</w:t>
      </w:r>
      <w:r w:rsidRPr="00B81D76">
        <w:rPr>
          <w:bCs/>
          <w:sz w:val="28"/>
          <w:szCs w:val="28"/>
        </w:rPr>
        <w:t xml:space="preserve">.2020 № </w:t>
      </w:r>
      <w:r w:rsidR="00A01259" w:rsidRPr="00B81D76">
        <w:rPr>
          <w:bCs/>
          <w:sz w:val="28"/>
          <w:szCs w:val="28"/>
        </w:rPr>
        <w:t>2</w:t>
      </w:r>
      <w:r w:rsidR="009C3547">
        <w:rPr>
          <w:bCs/>
          <w:sz w:val="28"/>
          <w:szCs w:val="28"/>
        </w:rPr>
        <w:t>2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Отчет</w:t>
      </w: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 реализации муниципальной программы Т</w:t>
      </w:r>
      <w:r w:rsidR="0006018C" w:rsidRPr="00B81D76">
        <w:rPr>
          <w:sz w:val="28"/>
          <w:szCs w:val="28"/>
        </w:rPr>
        <w:t>реневского</w:t>
      </w:r>
      <w:r w:rsidRPr="00B81D76">
        <w:rPr>
          <w:sz w:val="28"/>
          <w:szCs w:val="28"/>
        </w:rPr>
        <w:t xml:space="preserve"> сельского поселения</w:t>
      </w:r>
    </w:p>
    <w:p w:rsidR="00FA26B8" w:rsidRPr="00B81D76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«</w:t>
      </w:r>
      <w:r w:rsidR="007A67F6">
        <w:rPr>
          <w:kern w:val="2"/>
          <w:sz w:val="28"/>
          <w:szCs w:val="28"/>
        </w:rPr>
        <w:t>Информационное общество</w:t>
      </w:r>
      <w:r w:rsidRPr="00B81D76">
        <w:rPr>
          <w:sz w:val="28"/>
          <w:szCs w:val="28"/>
        </w:rPr>
        <w:t>» за 2019 год</w:t>
      </w:r>
    </w:p>
    <w:p w:rsidR="00FA26B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(далее – Отчет)</w:t>
      </w:r>
    </w:p>
    <w:p w:rsidR="009C3547" w:rsidRDefault="009C3547" w:rsidP="009C3547">
      <w:pPr>
        <w:numPr>
          <w:ilvl w:val="0"/>
          <w:numId w:val="19"/>
        </w:num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Конкретные результаты, достигнутые за 2019 год</w:t>
      </w:r>
    </w:p>
    <w:p w:rsidR="009C3547" w:rsidRDefault="009C3547" w:rsidP="009C3547">
      <w:pPr>
        <w:shd w:val="clear" w:color="auto" w:fill="FFFFFF"/>
        <w:spacing w:before="30" w:after="30" w:line="285" w:lineRule="atLeast"/>
        <w:ind w:left="501"/>
        <w:rPr>
          <w:sz w:val="28"/>
          <w:szCs w:val="28"/>
        </w:rPr>
      </w:pPr>
    </w:p>
    <w:p w:rsidR="009C3547" w:rsidRPr="007A67F6" w:rsidRDefault="009C3547" w:rsidP="009C3547">
      <w:pPr>
        <w:pStyle w:val="ConsPlusNormal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реализации муниципальной программы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</w:t>
      </w:r>
      <w:r w:rsidR="007A67F6" w:rsidRPr="007A67F6">
        <w:rPr>
          <w:rFonts w:ascii="Times New Roman" w:hAnsi="Times New Roman" w:cs="Times New Roman"/>
          <w:sz w:val="28"/>
          <w:szCs w:val="28"/>
        </w:rPr>
        <w:t>е</w:t>
      </w:r>
      <w:r w:rsidR="007A67F6" w:rsidRPr="007A67F6">
        <w:rPr>
          <w:rFonts w:ascii="Times New Roman" w:hAnsi="Times New Roman" w:cs="Times New Roman"/>
          <w:sz w:val="28"/>
          <w:szCs w:val="28"/>
        </w:rPr>
        <w:t>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«Информационное общество» (далее – муниципал</w:t>
      </w:r>
      <w:r w:rsidRPr="007A67F6">
        <w:rPr>
          <w:rFonts w:ascii="Times New Roman" w:hAnsi="Times New Roman" w:cs="Times New Roman"/>
          <w:sz w:val="28"/>
          <w:szCs w:val="28"/>
        </w:rPr>
        <w:t>ь</w:t>
      </w:r>
      <w:r w:rsidRPr="007A67F6">
        <w:rPr>
          <w:rFonts w:ascii="Times New Roman" w:hAnsi="Times New Roman" w:cs="Times New Roman"/>
          <w:sz w:val="28"/>
          <w:szCs w:val="28"/>
        </w:rPr>
        <w:t xml:space="preserve">ная программа), утвержденной постановлением Администрации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A67F6" w:rsidRPr="007A67F6">
        <w:rPr>
          <w:rFonts w:ascii="Times New Roman" w:hAnsi="Times New Roman" w:cs="Times New Roman"/>
          <w:sz w:val="28"/>
          <w:szCs w:val="28"/>
        </w:rPr>
        <w:t>29</w:t>
      </w:r>
      <w:r w:rsidRPr="007A67F6">
        <w:rPr>
          <w:rFonts w:ascii="Times New Roman" w:hAnsi="Times New Roman" w:cs="Times New Roman"/>
          <w:sz w:val="28"/>
          <w:szCs w:val="28"/>
        </w:rPr>
        <w:t>.10.2018 № 7</w:t>
      </w:r>
      <w:r w:rsidR="007A67F6" w:rsidRPr="007A67F6">
        <w:rPr>
          <w:rFonts w:ascii="Times New Roman" w:hAnsi="Times New Roman" w:cs="Times New Roman"/>
          <w:sz w:val="28"/>
          <w:szCs w:val="28"/>
        </w:rPr>
        <w:t>2</w:t>
      </w:r>
      <w:r w:rsidRPr="007A67F6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реализован комплекс мероприятий, в результате которых достигнуты следующие результаты.</w:t>
      </w:r>
    </w:p>
    <w:p w:rsidR="009C3547" w:rsidRPr="007A67F6" w:rsidRDefault="009C3547" w:rsidP="009C3547">
      <w:pPr>
        <w:pStyle w:val="ConsPlusNormal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 xml:space="preserve">Утвержден план реализации муниципальной </w:t>
      </w:r>
      <w:hyperlink r:id="rId9" w:history="1">
        <w:r w:rsidRPr="007A67F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A67F6">
        <w:rPr>
          <w:rFonts w:ascii="Times New Roman" w:hAnsi="Times New Roman" w:cs="Times New Roman"/>
          <w:sz w:val="28"/>
          <w:szCs w:val="28"/>
        </w:rPr>
        <w:t xml:space="preserve"> на 2019 год </w:t>
      </w:r>
      <w:r w:rsidR="007A67F6" w:rsidRPr="007A67F6">
        <w:rPr>
          <w:rFonts w:ascii="Times New Roman" w:hAnsi="Times New Roman" w:cs="Times New Roman"/>
          <w:sz w:val="28"/>
          <w:szCs w:val="28"/>
        </w:rPr>
        <w:t>пост</w:t>
      </w:r>
      <w:r w:rsidR="007A67F6" w:rsidRPr="007A67F6">
        <w:rPr>
          <w:rFonts w:ascii="Times New Roman" w:hAnsi="Times New Roman" w:cs="Times New Roman"/>
          <w:sz w:val="28"/>
          <w:szCs w:val="28"/>
        </w:rPr>
        <w:t>а</w:t>
      </w:r>
      <w:r w:rsidR="007A67F6" w:rsidRPr="007A67F6">
        <w:rPr>
          <w:rFonts w:ascii="Times New Roman" w:hAnsi="Times New Roman" w:cs="Times New Roman"/>
          <w:sz w:val="28"/>
          <w:szCs w:val="28"/>
        </w:rPr>
        <w:t xml:space="preserve">новлением </w:t>
      </w:r>
      <w:r w:rsidRPr="007A67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A67F6" w:rsidRPr="007A67F6">
        <w:rPr>
          <w:rFonts w:ascii="Times New Roman" w:hAnsi="Times New Roman" w:cs="Times New Roman"/>
          <w:sz w:val="28"/>
          <w:szCs w:val="28"/>
        </w:rPr>
        <w:t>06</w:t>
      </w:r>
      <w:r w:rsidRPr="007A67F6">
        <w:rPr>
          <w:rFonts w:ascii="Times New Roman" w:hAnsi="Times New Roman" w:cs="Times New Roman"/>
          <w:sz w:val="28"/>
          <w:szCs w:val="28"/>
        </w:rPr>
        <w:t xml:space="preserve">.12.2018 № </w:t>
      </w:r>
      <w:r w:rsidR="007A67F6" w:rsidRPr="007A67F6">
        <w:rPr>
          <w:rFonts w:ascii="Times New Roman" w:hAnsi="Times New Roman" w:cs="Times New Roman"/>
          <w:sz w:val="28"/>
          <w:szCs w:val="28"/>
        </w:rPr>
        <w:t>85</w:t>
      </w:r>
      <w:r w:rsidRPr="007A67F6">
        <w:rPr>
          <w:rFonts w:ascii="Times New Roman" w:hAnsi="Times New Roman" w:cs="Times New Roman"/>
          <w:sz w:val="28"/>
          <w:szCs w:val="28"/>
        </w:rPr>
        <w:t>.</w:t>
      </w:r>
    </w:p>
    <w:p w:rsidR="007A67F6" w:rsidRPr="00B81D76" w:rsidRDefault="007A67F6" w:rsidP="007A67F6">
      <w:pPr>
        <w:shd w:val="clear" w:color="auto" w:fill="FFFFFF"/>
        <w:spacing w:before="30" w:after="30" w:line="285" w:lineRule="atLeast"/>
        <w:ind w:left="-567" w:firstLine="708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На реализацию муниципальной программы Треневского сельского посел</w:t>
      </w:r>
      <w:r w:rsidRPr="00B81D76">
        <w:rPr>
          <w:sz w:val="28"/>
          <w:szCs w:val="28"/>
        </w:rPr>
        <w:t>е</w:t>
      </w:r>
      <w:r w:rsidRPr="00B81D76">
        <w:rPr>
          <w:sz w:val="28"/>
          <w:szCs w:val="28"/>
        </w:rPr>
        <w:t>ния «</w:t>
      </w:r>
      <w:r>
        <w:rPr>
          <w:kern w:val="2"/>
          <w:sz w:val="28"/>
          <w:szCs w:val="28"/>
        </w:rPr>
        <w:t>Информационное общество</w:t>
      </w:r>
      <w:r w:rsidRPr="00B81D76">
        <w:rPr>
          <w:sz w:val="28"/>
          <w:szCs w:val="28"/>
        </w:rPr>
        <w:t>» в 2019 году предусмотрено 4</w:t>
      </w:r>
      <w:r>
        <w:rPr>
          <w:sz w:val="28"/>
          <w:szCs w:val="28"/>
        </w:rPr>
        <w:t>4</w:t>
      </w:r>
      <w:r w:rsidRPr="00B81D76">
        <w:rPr>
          <w:sz w:val="28"/>
          <w:szCs w:val="28"/>
        </w:rPr>
        <w:t>,0 тыс. рублей. Фактически освоено 0,0.</w:t>
      </w:r>
    </w:p>
    <w:p w:rsidR="009C3547" w:rsidRPr="007A67F6" w:rsidRDefault="009C3547" w:rsidP="009C3547">
      <w:pPr>
        <w:pStyle w:val="aff0"/>
        <w:ind w:left="-709" w:firstLine="709"/>
        <w:rPr>
          <w:szCs w:val="28"/>
        </w:rPr>
      </w:pPr>
      <w:proofErr w:type="gramStart"/>
      <w:r w:rsidRPr="007A67F6">
        <w:rPr>
          <w:szCs w:val="28"/>
        </w:rPr>
        <w:t xml:space="preserve">В рамках обеспечения открытости и прозрачности деятельности органов местного самоуправления </w:t>
      </w:r>
      <w:r w:rsidR="007A67F6" w:rsidRPr="007A67F6">
        <w:rPr>
          <w:szCs w:val="28"/>
        </w:rPr>
        <w:t>Треневского</w:t>
      </w:r>
      <w:r w:rsidRPr="007A67F6">
        <w:rPr>
          <w:szCs w:val="28"/>
        </w:rPr>
        <w:t xml:space="preserve"> сельского поселения, в целях обеспеч</w:t>
      </w:r>
      <w:r w:rsidRPr="007A67F6">
        <w:rPr>
          <w:szCs w:val="28"/>
        </w:rPr>
        <w:t>е</w:t>
      </w:r>
      <w:r w:rsidRPr="007A67F6">
        <w:rPr>
          <w:szCs w:val="28"/>
        </w:rPr>
        <w:t>ния требований законодательства Российской Федерации специалистами Администр</w:t>
      </w:r>
      <w:r w:rsidRPr="007A67F6">
        <w:rPr>
          <w:szCs w:val="28"/>
        </w:rPr>
        <w:t>а</w:t>
      </w:r>
      <w:r w:rsidRPr="007A67F6">
        <w:rPr>
          <w:szCs w:val="28"/>
        </w:rPr>
        <w:t xml:space="preserve">ции </w:t>
      </w:r>
      <w:r w:rsidR="007A67F6" w:rsidRPr="007A67F6">
        <w:rPr>
          <w:szCs w:val="28"/>
        </w:rPr>
        <w:t>Треневского</w:t>
      </w:r>
      <w:r w:rsidRPr="007A67F6">
        <w:rPr>
          <w:szCs w:val="28"/>
        </w:rPr>
        <w:t xml:space="preserve"> сельского поселения  в течение 2019 года своевременно опубл</w:t>
      </w:r>
      <w:r w:rsidRPr="007A67F6">
        <w:rPr>
          <w:szCs w:val="28"/>
        </w:rPr>
        <w:t>и</w:t>
      </w:r>
      <w:r w:rsidRPr="007A67F6">
        <w:rPr>
          <w:szCs w:val="28"/>
        </w:rPr>
        <w:t xml:space="preserve">ковывались в </w:t>
      </w:r>
      <w:r w:rsidR="007A67F6">
        <w:rPr>
          <w:szCs w:val="28"/>
        </w:rPr>
        <w:t xml:space="preserve">информационном бюллетене </w:t>
      </w:r>
      <w:r w:rsidR="007A67F6" w:rsidRPr="007A67F6">
        <w:rPr>
          <w:szCs w:val="28"/>
        </w:rPr>
        <w:t>Треневского</w:t>
      </w:r>
      <w:r w:rsidRPr="007A67F6">
        <w:rPr>
          <w:szCs w:val="28"/>
        </w:rPr>
        <w:t xml:space="preserve"> сельского посел</w:t>
      </w:r>
      <w:r w:rsidRPr="007A67F6">
        <w:rPr>
          <w:szCs w:val="28"/>
        </w:rPr>
        <w:t>е</w:t>
      </w:r>
      <w:r w:rsidRPr="007A67F6">
        <w:rPr>
          <w:szCs w:val="28"/>
        </w:rPr>
        <w:t>ния и размещались на официальном сайте Админ</w:t>
      </w:r>
      <w:r w:rsidRPr="007A67F6">
        <w:rPr>
          <w:szCs w:val="28"/>
        </w:rPr>
        <w:t>и</w:t>
      </w:r>
      <w:r w:rsidRPr="007A67F6">
        <w:rPr>
          <w:szCs w:val="28"/>
        </w:rPr>
        <w:t xml:space="preserve">страции </w:t>
      </w:r>
      <w:r w:rsidR="007A67F6" w:rsidRPr="007A67F6">
        <w:rPr>
          <w:szCs w:val="28"/>
        </w:rPr>
        <w:t>Треневского</w:t>
      </w:r>
      <w:r w:rsidRPr="007A67F6">
        <w:rPr>
          <w:szCs w:val="28"/>
        </w:rPr>
        <w:t xml:space="preserve"> сельского поселения официальные документы, издаваемые органами местного самоуправл</w:t>
      </w:r>
      <w:r w:rsidRPr="007A67F6">
        <w:rPr>
          <w:szCs w:val="28"/>
        </w:rPr>
        <w:t>е</w:t>
      </w:r>
      <w:r w:rsidRPr="007A67F6">
        <w:rPr>
          <w:szCs w:val="28"/>
        </w:rPr>
        <w:t xml:space="preserve">ния </w:t>
      </w:r>
      <w:r w:rsidR="007A67F6" w:rsidRPr="007A67F6">
        <w:rPr>
          <w:szCs w:val="28"/>
        </w:rPr>
        <w:t>Треневского</w:t>
      </w:r>
      <w:r w:rsidRPr="007A67F6">
        <w:rPr>
          <w:szCs w:val="28"/>
        </w:rPr>
        <w:t xml:space="preserve"> сельского поселения. </w:t>
      </w:r>
      <w:proofErr w:type="gramEnd"/>
    </w:p>
    <w:p w:rsidR="009C3547" w:rsidRPr="007A67F6" w:rsidRDefault="009C3547" w:rsidP="009C3547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3547" w:rsidRPr="007A67F6" w:rsidRDefault="009C3547" w:rsidP="009C3547">
      <w:pPr>
        <w:jc w:val="center"/>
        <w:rPr>
          <w:sz w:val="28"/>
          <w:szCs w:val="28"/>
        </w:rPr>
      </w:pPr>
      <w:r w:rsidRPr="007A67F6">
        <w:rPr>
          <w:sz w:val="28"/>
          <w:szCs w:val="28"/>
        </w:rPr>
        <w:t xml:space="preserve">2. Результаты реализации основных мероприятий, а также сведения </w:t>
      </w:r>
    </w:p>
    <w:p w:rsidR="009C3547" w:rsidRPr="007A67F6" w:rsidRDefault="009C3547" w:rsidP="009C3547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>о достижении контрольных событий муниципальной пр</w:t>
      </w:r>
      <w:r w:rsidRPr="007A67F6">
        <w:rPr>
          <w:rFonts w:ascii="Times New Roman" w:hAnsi="Times New Roman" w:cs="Times New Roman"/>
          <w:sz w:val="28"/>
          <w:szCs w:val="28"/>
        </w:rPr>
        <w:t>о</w:t>
      </w:r>
      <w:r w:rsidRPr="007A67F6">
        <w:rPr>
          <w:rFonts w:ascii="Times New Roman" w:hAnsi="Times New Roman" w:cs="Times New Roman"/>
          <w:sz w:val="28"/>
          <w:szCs w:val="28"/>
        </w:rPr>
        <w:t>граммы</w:t>
      </w:r>
    </w:p>
    <w:p w:rsidR="009C3547" w:rsidRPr="007A67F6" w:rsidRDefault="009C3547" w:rsidP="009C3547">
      <w:pPr>
        <w:ind w:left="-567" w:firstLine="708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 w:firstLine="709"/>
        <w:jc w:val="both"/>
        <w:rPr>
          <w:sz w:val="28"/>
          <w:szCs w:val="28"/>
        </w:rPr>
      </w:pPr>
      <w:r w:rsidRPr="007A67F6">
        <w:rPr>
          <w:sz w:val="28"/>
          <w:szCs w:val="28"/>
        </w:rPr>
        <w:t>Достижению результатов в 2019 году способствовала реализация основных мероприятий.</w:t>
      </w:r>
    </w:p>
    <w:p w:rsidR="009C3547" w:rsidRPr="007A67F6" w:rsidRDefault="009C3547" w:rsidP="009C3547">
      <w:pPr>
        <w:ind w:left="-567" w:firstLine="709"/>
        <w:jc w:val="both"/>
        <w:rPr>
          <w:sz w:val="28"/>
          <w:szCs w:val="28"/>
        </w:rPr>
      </w:pPr>
      <w:r w:rsidRPr="007A67F6">
        <w:rPr>
          <w:kern w:val="2"/>
          <w:sz w:val="28"/>
          <w:szCs w:val="28"/>
        </w:rPr>
        <w:t>В рамках подпрограммы 1. «</w:t>
      </w:r>
      <w:r w:rsidRPr="007A67F6">
        <w:rPr>
          <w:bCs/>
          <w:kern w:val="2"/>
          <w:sz w:val="28"/>
          <w:szCs w:val="28"/>
        </w:rPr>
        <w:t>Информирование населения о деятельности о</w:t>
      </w:r>
      <w:r w:rsidRPr="007A67F6">
        <w:rPr>
          <w:bCs/>
          <w:kern w:val="2"/>
          <w:sz w:val="28"/>
          <w:szCs w:val="28"/>
        </w:rPr>
        <w:t>р</w:t>
      </w:r>
      <w:r w:rsidRPr="007A67F6">
        <w:rPr>
          <w:bCs/>
          <w:kern w:val="2"/>
          <w:sz w:val="28"/>
          <w:szCs w:val="28"/>
        </w:rPr>
        <w:t xml:space="preserve">ганов местного самоуправления на территории </w:t>
      </w:r>
      <w:r w:rsidR="007A67F6" w:rsidRPr="007A67F6">
        <w:rPr>
          <w:sz w:val="28"/>
          <w:szCs w:val="28"/>
        </w:rPr>
        <w:t>Треневск</w:t>
      </w:r>
      <w:r w:rsidR="007A67F6" w:rsidRPr="007A67F6">
        <w:rPr>
          <w:sz w:val="28"/>
          <w:szCs w:val="28"/>
        </w:rPr>
        <w:t>о</w:t>
      </w:r>
      <w:r w:rsidR="007A67F6" w:rsidRPr="007A67F6">
        <w:rPr>
          <w:sz w:val="28"/>
          <w:szCs w:val="28"/>
        </w:rPr>
        <w:t>го</w:t>
      </w:r>
      <w:r w:rsidRPr="007A67F6">
        <w:rPr>
          <w:bCs/>
          <w:kern w:val="2"/>
          <w:sz w:val="28"/>
          <w:szCs w:val="28"/>
        </w:rPr>
        <w:t xml:space="preserve"> сельского поселения» предусмотрена реализация 1 основного мер</w:t>
      </w:r>
      <w:r w:rsidRPr="007A67F6">
        <w:rPr>
          <w:bCs/>
          <w:kern w:val="2"/>
          <w:sz w:val="28"/>
          <w:szCs w:val="28"/>
        </w:rPr>
        <w:t>о</w:t>
      </w:r>
      <w:r w:rsidRPr="007A67F6">
        <w:rPr>
          <w:bCs/>
          <w:kern w:val="2"/>
          <w:sz w:val="28"/>
          <w:szCs w:val="28"/>
        </w:rPr>
        <w:t>приятия.</w:t>
      </w:r>
    </w:p>
    <w:p w:rsidR="009C3547" w:rsidRPr="007A67F6" w:rsidRDefault="009C3547" w:rsidP="009C3547">
      <w:pPr>
        <w:ind w:left="-567" w:firstLine="709"/>
        <w:jc w:val="both"/>
        <w:rPr>
          <w:bCs/>
          <w:kern w:val="2"/>
          <w:sz w:val="28"/>
          <w:szCs w:val="28"/>
        </w:rPr>
      </w:pPr>
      <w:r w:rsidRPr="007A67F6">
        <w:rPr>
          <w:sz w:val="28"/>
          <w:szCs w:val="28"/>
        </w:rPr>
        <w:t>Основное мероприятие 1.1. «</w:t>
      </w:r>
      <w:r w:rsidRPr="007A67F6">
        <w:rPr>
          <w:bCs/>
          <w:kern w:val="2"/>
          <w:sz w:val="28"/>
          <w:szCs w:val="28"/>
        </w:rPr>
        <w:t>Обеспечение требований законодательства Ро</w:t>
      </w:r>
      <w:r w:rsidRPr="007A67F6">
        <w:rPr>
          <w:bCs/>
          <w:kern w:val="2"/>
          <w:sz w:val="28"/>
          <w:szCs w:val="28"/>
        </w:rPr>
        <w:t>с</w:t>
      </w:r>
      <w:r w:rsidRPr="007A67F6">
        <w:rPr>
          <w:bCs/>
          <w:kern w:val="2"/>
          <w:sz w:val="28"/>
          <w:szCs w:val="28"/>
        </w:rPr>
        <w:t>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</w:t>
      </w:r>
      <w:r w:rsidRPr="007A67F6">
        <w:rPr>
          <w:bCs/>
          <w:kern w:val="2"/>
          <w:sz w:val="28"/>
          <w:szCs w:val="28"/>
        </w:rPr>
        <w:t>о</w:t>
      </w:r>
      <w:r w:rsidRPr="007A67F6">
        <w:rPr>
          <w:bCs/>
          <w:kern w:val="2"/>
          <w:sz w:val="28"/>
          <w:szCs w:val="28"/>
        </w:rPr>
        <w:t>управления поселения и иной официальной информации».</w:t>
      </w:r>
    </w:p>
    <w:p w:rsidR="009C3547" w:rsidRPr="007A67F6" w:rsidRDefault="009C3547" w:rsidP="009C3547">
      <w:pPr>
        <w:ind w:left="-567" w:firstLine="709"/>
        <w:jc w:val="both"/>
        <w:rPr>
          <w:bCs/>
          <w:kern w:val="2"/>
          <w:sz w:val="28"/>
          <w:szCs w:val="28"/>
        </w:rPr>
      </w:pPr>
      <w:r w:rsidRPr="007A67F6">
        <w:rPr>
          <w:bCs/>
          <w:kern w:val="2"/>
          <w:sz w:val="28"/>
          <w:szCs w:val="28"/>
        </w:rPr>
        <w:lastRenderedPageBreak/>
        <w:t xml:space="preserve">За 2019 год опубликовано 27 официальных выпусков «Вести власти» </w:t>
      </w:r>
      <w:r w:rsidR="007A67F6" w:rsidRPr="007A67F6">
        <w:rPr>
          <w:sz w:val="28"/>
          <w:szCs w:val="28"/>
        </w:rPr>
        <w:t>Тр</w:t>
      </w:r>
      <w:r w:rsidR="007A67F6" w:rsidRPr="007A67F6">
        <w:rPr>
          <w:sz w:val="28"/>
          <w:szCs w:val="28"/>
        </w:rPr>
        <w:t>е</w:t>
      </w:r>
      <w:r w:rsidR="007A67F6" w:rsidRPr="007A67F6">
        <w:rPr>
          <w:sz w:val="28"/>
          <w:szCs w:val="28"/>
        </w:rPr>
        <w:t>невского</w:t>
      </w:r>
      <w:r w:rsidRPr="007A67F6">
        <w:rPr>
          <w:bCs/>
          <w:kern w:val="2"/>
          <w:sz w:val="28"/>
          <w:szCs w:val="28"/>
        </w:rPr>
        <w:t xml:space="preserve"> сельского поселения, на официальном сайте Администрации </w:t>
      </w:r>
      <w:r w:rsidR="007A67F6" w:rsidRPr="007A67F6">
        <w:rPr>
          <w:sz w:val="28"/>
          <w:szCs w:val="28"/>
        </w:rPr>
        <w:t>Треневск</w:t>
      </w:r>
      <w:r w:rsidR="007A67F6" w:rsidRPr="007A67F6">
        <w:rPr>
          <w:sz w:val="28"/>
          <w:szCs w:val="28"/>
        </w:rPr>
        <w:t>о</w:t>
      </w:r>
      <w:r w:rsidR="007A67F6" w:rsidRPr="007A67F6">
        <w:rPr>
          <w:sz w:val="28"/>
          <w:szCs w:val="28"/>
        </w:rPr>
        <w:t>го</w:t>
      </w:r>
      <w:r w:rsidRPr="007A67F6">
        <w:rPr>
          <w:bCs/>
          <w:kern w:val="2"/>
          <w:sz w:val="28"/>
          <w:szCs w:val="28"/>
        </w:rPr>
        <w:t xml:space="preserve"> сельского поселения размещено более  200 норм</w:t>
      </w:r>
      <w:r w:rsidRPr="007A67F6">
        <w:rPr>
          <w:bCs/>
          <w:kern w:val="2"/>
          <w:sz w:val="28"/>
          <w:szCs w:val="28"/>
        </w:rPr>
        <w:t>а</w:t>
      </w:r>
      <w:r w:rsidRPr="007A67F6">
        <w:rPr>
          <w:bCs/>
          <w:kern w:val="2"/>
          <w:sz w:val="28"/>
          <w:szCs w:val="28"/>
        </w:rPr>
        <w:t>тивных правовых документов.</w:t>
      </w:r>
    </w:p>
    <w:p w:rsidR="009C3547" w:rsidRPr="007A67F6" w:rsidRDefault="009C3547" w:rsidP="009C354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7A67F6">
        <w:rPr>
          <w:sz w:val="28"/>
          <w:szCs w:val="28"/>
        </w:rPr>
        <w:t>Реализация основного мероприятия подпрограммы позволила сво</w:t>
      </w:r>
      <w:r w:rsidRPr="007A67F6">
        <w:rPr>
          <w:sz w:val="28"/>
          <w:szCs w:val="28"/>
        </w:rPr>
        <w:t>е</w:t>
      </w:r>
      <w:r w:rsidRPr="007A67F6">
        <w:rPr>
          <w:sz w:val="28"/>
          <w:szCs w:val="28"/>
        </w:rPr>
        <w:t>временно и достоверно информировать население о деятельности органов местного сам</w:t>
      </w:r>
      <w:r w:rsidRPr="007A67F6">
        <w:rPr>
          <w:sz w:val="28"/>
          <w:szCs w:val="28"/>
        </w:rPr>
        <w:t>о</w:t>
      </w:r>
      <w:r w:rsidRPr="007A67F6">
        <w:rPr>
          <w:sz w:val="28"/>
          <w:szCs w:val="28"/>
        </w:rPr>
        <w:t>управления муниципального образования «</w:t>
      </w:r>
      <w:r w:rsidR="007A67F6" w:rsidRPr="007A67F6">
        <w:rPr>
          <w:sz w:val="28"/>
          <w:szCs w:val="28"/>
        </w:rPr>
        <w:t>Тр</w:t>
      </w:r>
      <w:r w:rsidR="007A67F6" w:rsidRPr="007A67F6">
        <w:rPr>
          <w:sz w:val="28"/>
          <w:szCs w:val="28"/>
        </w:rPr>
        <w:t>е</w:t>
      </w:r>
      <w:r w:rsidR="007A67F6" w:rsidRPr="007A67F6">
        <w:rPr>
          <w:sz w:val="28"/>
          <w:szCs w:val="28"/>
        </w:rPr>
        <w:t>невск</w:t>
      </w:r>
      <w:r w:rsidRPr="007A67F6">
        <w:rPr>
          <w:sz w:val="28"/>
          <w:szCs w:val="28"/>
        </w:rPr>
        <w:t>ое сельское поселение».</w:t>
      </w:r>
    </w:p>
    <w:p w:rsidR="009C3547" w:rsidRPr="007A67F6" w:rsidRDefault="009C3547" w:rsidP="009C354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9C3547" w:rsidRPr="007A67F6" w:rsidRDefault="009C3547" w:rsidP="009C354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 w:firstLine="567"/>
        <w:jc w:val="both"/>
        <w:rPr>
          <w:sz w:val="28"/>
          <w:szCs w:val="28"/>
        </w:rPr>
      </w:pPr>
      <w:r w:rsidRPr="007A67F6">
        <w:rPr>
          <w:sz w:val="28"/>
          <w:szCs w:val="28"/>
        </w:rPr>
        <w:t>На ход реализации муниципальной программы в части публикации офиц</w:t>
      </w:r>
      <w:r w:rsidRPr="007A67F6">
        <w:rPr>
          <w:sz w:val="28"/>
          <w:szCs w:val="28"/>
        </w:rPr>
        <w:t>и</w:t>
      </w:r>
      <w:r w:rsidRPr="007A67F6">
        <w:rPr>
          <w:sz w:val="28"/>
          <w:szCs w:val="28"/>
        </w:rPr>
        <w:t xml:space="preserve">альных документов органов местного самоуправления </w:t>
      </w:r>
      <w:r w:rsidR="007A67F6" w:rsidRPr="007A67F6">
        <w:rPr>
          <w:sz w:val="28"/>
          <w:szCs w:val="28"/>
        </w:rPr>
        <w:t>Трене</w:t>
      </w:r>
      <w:r w:rsidR="007A67F6" w:rsidRPr="007A67F6">
        <w:rPr>
          <w:sz w:val="28"/>
          <w:szCs w:val="28"/>
        </w:rPr>
        <w:t>в</w:t>
      </w:r>
      <w:r w:rsidR="007A67F6" w:rsidRPr="007A67F6">
        <w:rPr>
          <w:sz w:val="28"/>
          <w:szCs w:val="28"/>
        </w:rPr>
        <w:t>ского</w:t>
      </w:r>
      <w:r w:rsidRPr="007A67F6">
        <w:rPr>
          <w:sz w:val="28"/>
          <w:szCs w:val="28"/>
        </w:rPr>
        <w:t xml:space="preserve"> сельского поселения в средствах массовой информации оказало влияние  количество нормативных правовых документов, подлежащих официальному опубликованию.</w:t>
      </w: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center"/>
        <w:rPr>
          <w:sz w:val="28"/>
          <w:szCs w:val="28"/>
        </w:rPr>
      </w:pPr>
      <w:r w:rsidRPr="007A67F6">
        <w:rPr>
          <w:rFonts w:eastAsia="Calibri"/>
          <w:sz w:val="28"/>
          <w:szCs w:val="28"/>
          <w:lang w:eastAsia="en-US"/>
        </w:rPr>
        <w:t>Раздел</w:t>
      </w:r>
      <w:r w:rsidRPr="007A67F6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муниципальной программы</w:t>
      </w:r>
    </w:p>
    <w:p w:rsidR="009C3547" w:rsidRPr="007A67F6" w:rsidRDefault="009C3547" w:rsidP="009C3547">
      <w:pPr>
        <w:ind w:left="-567"/>
        <w:jc w:val="center"/>
        <w:rPr>
          <w:sz w:val="28"/>
          <w:szCs w:val="28"/>
        </w:rPr>
      </w:pPr>
    </w:p>
    <w:p w:rsidR="009C3547" w:rsidRPr="007A67F6" w:rsidRDefault="009C3547" w:rsidP="009C3547">
      <w:pPr>
        <w:pStyle w:val="ConsPlusCell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 xml:space="preserve">Объем запланированных расходов на реализацию муниципальной программы на 2019 год за счет средств бюджета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</w:t>
      </w:r>
      <w:r w:rsidRPr="007A67F6">
        <w:rPr>
          <w:rFonts w:ascii="Times New Roman" w:hAnsi="Times New Roman" w:cs="Times New Roman"/>
          <w:sz w:val="28"/>
          <w:szCs w:val="28"/>
        </w:rPr>
        <w:t>в</w:t>
      </w:r>
      <w:r w:rsidRPr="007A67F6">
        <w:rPr>
          <w:rFonts w:ascii="Times New Roman" w:hAnsi="Times New Roman" w:cs="Times New Roman"/>
          <w:sz w:val="28"/>
          <w:szCs w:val="28"/>
        </w:rPr>
        <w:t xml:space="preserve">ского района составил </w:t>
      </w:r>
      <w:r w:rsidR="007A67F6">
        <w:rPr>
          <w:rFonts w:ascii="Times New Roman" w:hAnsi="Times New Roman" w:cs="Times New Roman"/>
          <w:sz w:val="28"/>
          <w:szCs w:val="28"/>
        </w:rPr>
        <w:t>44,0</w:t>
      </w:r>
      <w:r w:rsidRPr="007A67F6">
        <w:rPr>
          <w:rFonts w:ascii="Times New Roman" w:hAnsi="Times New Roman" w:cs="Times New Roman"/>
          <w:sz w:val="28"/>
          <w:szCs w:val="28"/>
        </w:rPr>
        <w:t xml:space="preserve"> тыс. рублей. </w:t>
      </w:r>
    </w:p>
    <w:p w:rsidR="009C3547" w:rsidRPr="007A67F6" w:rsidRDefault="009C3547" w:rsidP="009C3547">
      <w:pPr>
        <w:pStyle w:val="ConsPlusCell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>Вся сумма 44,</w:t>
      </w:r>
      <w:r w:rsidR="007A67F6">
        <w:rPr>
          <w:rFonts w:ascii="Times New Roman" w:hAnsi="Times New Roman" w:cs="Times New Roman"/>
          <w:sz w:val="28"/>
          <w:szCs w:val="28"/>
        </w:rPr>
        <w:t>0</w:t>
      </w:r>
      <w:r w:rsidRPr="007A67F6">
        <w:rPr>
          <w:rFonts w:ascii="Times New Roman" w:hAnsi="Times New Roman" w:cs="Times New Roman"/>
          <w:sz w:val="28"/>
          <w:szCs w:val="28"/>
        </w:rPr>
        <w:t xml:space="preserve"> тыс. рублей предусмотрена на реализацию основного мер</w:t>
      </w:r>
      <w:r w:rsidRPr="007A67F6">
        <w:rPr>
          <w:rFonts w:ascii="Times New Roman" w:hAnsi="Times New Roman" w:cs="Times New Roman"/>
          <w:sz w:val="28"/>
          <w:szCs w:val="28"/>
        </w:rPr>
        <w:t>о</w:t>
      </w:r>
      <w:r w:rsidRPr="007A67F6">
        <w:rPr>
          <w:rFonts w:ascii="Times New Roman" w:hAnsi="Times New Roman" w:cs="Times New Roman"/>
          <w:sz w:val="28"/>
          <w:szCs w:val="28"/>
        </w:rPr>
        <w:t>приятия 1.1. «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Обеспечение требований законодательства Росси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й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ской Федерации по своевременному опубликованию в средствах масс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о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поселения и иной официальной информации</w:t>
      </w:r>
      <w:r w:rsidRPr="007A67F6">
        <w:rPr>
          <w:rFonts w:ascii="Times New Roman" w:hAnsi="Times New Roman" w:cs="Times New Roman"/>
          <w:sz w:val="28"/>
          <w:szCs w:val="28"/>
        </w:rPr>
        <w:t xml:space="preserve">» по подпрограмме </w:t>
      </w:r>
      <w:r w:rsidRPr="007A67F6">
        <w:rPr>
          <w:rFonts w:ascii="Times New Roman" w:hAnsi="Times New Roman" w:cs="Times New Roman"/>
          <w:bCs/>
          <w:sz w:val="28"/>
          <w:szCs w:val="28"/>
        </w:rPr>
        <w:t>1. «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 xml:space="preserve">Информирование населения о деятельности органов местного самоуправления на территории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</w:t>
      </w:r>
      <w:r w:rsidR="007A67F6" w:rsidRPr="007A67F6">
        <w:rPr>
          <w:rFonts w:ascii="Times New Roman" w:hAnsi="Times New Roman" w:cs="Times New Roman"/>
          <w:sz w:val="28"/>
          <w:szCs w:val="28"/>
        </w:rPr>
        <w:t>в</w:t>
      </w:r>
      <w:r w:rsidR="007A67F6" w:rsidRPr="007A67F6">
        <w:rPr>
          <w:rFonts w:ascii="Times New Roman" w:hAnsi="Times New Roman" w:cs="Times New Roman"/>
          <w:sz w:val="28"/>
          <w:szCs w:val="28"/>
        </w:rPr>
        <w:t>ского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</w:t>
      </w:r>
      <w:r w:rsidRPr="007A67F6">
        <w:rPr>
          <w:rFonts w:ascii="Times New Roman" w:hAnsi="Times New Roman" w:cs="Times New Roman"/>
          <w:bCs/>
          <w:sz w:val="28"/>
          <w:szCs w:val="28"/>
        </w:rPr>
        <w:t>»</w:t>
      </w:r>
      <w:r w:rsidRPr="007A67F6">
        <w:rPr>
          <w:rFonts w:ascii="Times New Roman" w:hAnsi="Times New Roman" w:cs="Times New Roman"/>
          <w:sz w:val="28"/>
          <w:szCs w:val="28"/>
        </w:rPr>
        <w:t>.</w:t>
      </w:r>
    </w:p>
    <w:p w:rsidR="009C3547" w:rsidRPr="007A67F6" w:rsidRDefault="009C3547" w:rsidP="009C3547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67F6">
        <w:rPr>
          <w:rFonts w:ascii="Times New Roman" w:hAnsi="Times New Roman" w:cs="Times New Roman"/>
          <w:b w:val="0"/>
          <w:sz w:val="28"/>
          <w:szCs w:val="28"/>
        </w:rPr>
        <w:t>Внебюджетные средства на реализацию муниципальной программы отсу</w:t>
      </w:r>
      <w:r w:rsidRPr="007A67F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A67F6">
        <w:rPr>
          <w:rFonts w:ascii="Times New Roman" w:hAnsi="Times New Roman" w:cs="Times New Roman"/>
          <w:b w:val="0"/>
          <w:sz w:val="28"/>
          <w:szCs w:val="28"/>
        </w:rPr>
        <w:t>ствуют.</w:t>
      </w:r>
    </w:p>
    <w:p w:rsidR="009C3547" w:rsidRPr="007A67F6" w:rsidRDefault="009C3547" w:rsidP="009C3547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67F6">
        <w:rPr>
          <w:rFonts w:ascii="Times New Roman" w:hAnsi="Times New Roman" w:cs="Times New Roman"/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Pr="007A67F6">
        <w:rPr>
          <w:rFonts w:ascii="Times New Roman" w:hAnsi="Times New Roman" w:cs="Times New Roman"/>
          <w:b w:val="0"/>
          <w:sz w:val="28"/>
          <w:szCs w:val="28"/>
        </w:rPr>
        <w:br/>
      </w:r>
      <w:r w:rsidR="007A67F6">
        <w:rPr>
          <w:rFonts w:ascii="Times New Roman" w:hAnsi="Times New Roman" w:cs="Times New Roman"/>
          <w:b w:val="0"/>
          <w:sz w:val="28"/>
          <w:szCs w:val="28"/>
        </w:rPr>
        <w:t>0,0</w:t>
      </w:r>
      <w:r w:rsidRPr="007A67F6">
        <w:rPr>
          <w:rFonts w:ascii="Times New Roman" w:hAnsi="Times New Roman" w:cs="Times New Roman"/>
          <w:b w:val="0"/>
          <w:sz w:val="28"/>
          <w:szCs w:val="28"/>
        </w:rPr>
        <w:t xml:space="preserve"> тыс. рублей или </w:t>
      </w:r>
      <w:r w:rsidR="007A67F6">
        <w:rPr>
          <w:rFonts w:ascii="Times New Roman" w:hAnsi="Times New Roman" w:cs="Times New Roman"/>
          <w:b w:val="0"/>
          <w:sz w:val="28"/>
          <w:szCs w:val="28"/>
        </w:rPr>
        <w:t>0,0</w:t>
      </w:r>
      <w:r w:rsidRPr="007A67F6">
        <w:rPr>
          <w:rFonts w:ascii="Times New Roman" w:hAnsi="Times New Roman" w:cs="Times New Roman"/>
          <w:b w:val="0"/>
          <w:sz w:val="28"/>
          <w:szCs w:val="28"/>
        </w:rPr>
        <w:t xml:space="preserve"> процентов.</w:t>
      </w:r>
    </w:p>
    <w:p w:rsidR="009C3547" w:rsidRPr="007A67F6" w:rsidRDefault="009C3547" w:rsidP="009C3547">
      <w:pPr>
        <w:pStyle w:val="ConsPlusCell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7F6">
        <w:rPr>
          <w:rFonts w:ascii="Times New Roman" w:hAnsi="Times New Roman" w:cs="Times New Roman"/>
          <w:sz w:val="28"/>
          <w:szCs w:val="28"/>
        </w:rPr>
        <w:t>Основное мероприятие 1.1. «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Обеспечение требований законодательства Ро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с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о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управления поселения и иной официальной информации</w:t>
      </w:r>
      <w:r w:rsidRPr="007A67F6">
        <w:rPr>
          <w:rFonts w:ascii="Times New Roman" w:hAnsi="Times New Roman" w:cs="Times New Roman"/>
          <w:sz w:val="28"/>
          <w:szCs w:val="28"/>
        </w:rPr>
        <w:t xml:space="preserve">» по подпрограмме </w:t>
      </w:r>
      <w:r w:rsidRPr="007A67F6">
        <w:rPr>
          <w:rFonts w:ascii="Times New Roman" w:hAnsi="Times New Roman" w:cs="Times New Roman"/>
          <w:bCs/>
          <w:sz w:val="28"/>
          <w:szCs w:val="28"/>
        </w:rPr>
        <w:t>1. «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Информирование населения о деятельности органов местного самоуправления на террит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>о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 xml:space="preserve">рии </w:t>
      </w:r>
      <w:r w:rsidR="007A67F6" w:rsidRPr="007A67F6">
        <w:rPr>
          <w:rFonts w:ascii="Times New Roman" w:hAnsi="Times New Roman" w:cs="Times New Roman"/>
          <w:sz w:val="28"/>
          <w:szCs w:val="28"/>
        </w:rPr>
        <w:t>Треневского</w:t>
      </w:r>
      <w:r w:rsidRPr="007A67F6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</w:t>
      </w:r>
      <w:r w:rsidRPr="007A67F6">
        <w:rPr>
          <w:rFonts w:ascii="Times New Roman" w:hAnsi="Times New Roman" w:cs="Times New Roman"/>
          <w:bCs/>
          <w:sz w:val="28"/>
          <w:szCs w:val="28"/>
        </w:rPr>
        <w:t>»</w:t>
      </w:r>
      <w:r w:rsidRPr="007A67F6">
        <w:rPr>
          <w:rFonts w:ascii="Times New Roman" w:hAnsi="Times New Roman" w:cs="Times New Roman"/>
          <w:sz w:val="28"/>
          <w:szCs w:val="28"/>
        </w:rPr>
        <w:t xml:space="preserve"> муниципальной программы, исполнено в полном объеме.</w:t>
      </w:r>
    </w:p>
    <w:p w:rsidR="009C3547" w:rsidRPr="007A67F6" w:rsidRDefault="009C3547" w:rsidP="009C3547">
      <w:pPr>
        <w:ind w:left="-709" w:firstLine="709"/>
        <w:jc w:val="both"/>
        <w:rPr>
          <w:bCs/>
          <w:sz w:val="28"/>
          <w:szCs w:val="28"/>
        </w:rPr>
      </w:pPr>
      <w:r w:rsidRPr="007A67F6">
        <w:rPr>
          <w:sz w:val="28"/>
          <w:szCs w:val="28"/>
        </w:rPr>
        <w:t>Сведения об использовании бюджетных ассигнований на реализацию мун</w:t>
      </w:r>
      <w:r w:rsidRPr="007A67F6">
        <w:rPr>
          <w:sz w:val="28"/>
          <w:szCs w:val="28"/>
        </w:rPr>
        <w:t>и</w:t>
      </w:r>
      <w:r w:rsidRPr="007A67F6">
        <w:rPr>
          <w:sz w:val="28"/>
          <w:szCs w:val="28"/>
        </w:rPr>
        <w:t>ципальной программы</w:t>
      </w:r>
      <w:r w:rsidRPr="007A67F6">
        <w:rPr>
          <w:bCs/>
          <w:sz w:val="28"/>
          <w:szCs w:val="28"/>
        </w:rPr>
        <w:t xml:space="preserve"> за 2019 год </w:t>
      </w:r>
      <w:r w:rsidRPr="007A67F6">
        <w:rPr>
          <w:sz w:val="28"/>
          <w:szCs w:val="28"/>
        </w:rPr>
        <w:t>приведены</w:t>
      </w:r>
      <w:r w:rsidRPr="007A67F6">
        <w:rPr>
          <w:bCs/>
          <w:sz w:val="28"/>
          <w:szCs w:val="28"/>
        </w:rPr>
        <w:t xml:space="preserve"> в приложении № 3 к настоящему Отчету.</w:t>
      </w:r>
    </w:p>
    <w:p w:rsidR="009C3547" w:rsidRDefault="009C3547" w:rsidP="009C3547">
      <w:pPr>
        <w:ind w:firstLine="709"/>
        <w:jc w:val="both"/>
        <w:rPr>
          <w:rFonts w:eastAsia="Calibri"/>
          <w:sz w:val="28"/>
          <w:szCs w:val="28"/>
        </w:rPr>
      </w:pPr>
    </w:p>
    <w:p w:rsidR="007A67F6" w:rsidRDefault="007A67F6" w:rsidP="009C3547">
      <w:pPr>
        <w:ind w:firstLine="709"/>
        <w:jc w:val="both"/>
        <w:rPr>
          <w:rFonts w:eastAsia="Calibri"/>
          <w:sz w:val="28"/>
          <w:szCs w:val="28"/>
        </w:rPr>
      </w:pPr>
    </w:p>
    <w:p w:rsidR="007A67F6" w:rsidRPr="007A67F6" w:rsidRDefault="007A67F6" w:rsidP="009C3547">
      <w:pPr>
        <w:ind w:firstLine="709"/>
        <w:jc w:val="both"/>
        <w:rPr>
          <w:rFonts w:eastAsia="Calibri"/>
          <w:sz w:val="28"/>
          <w:szCs w:val="28"/>
        </w:rPr>
      </w:pPr>
    </w:p>
    <w:p w:rsidR="009C3547" w:rsidRPr="007A67F6" w:rsidRDefault="009C3547" w:rsidP="009C3547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7A67F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Раздел</w:t>
      </w:r>
      <w:r w:rsidRPr="007A67F6">
        <w:rPr>
          <w:rFonts w:ascii="Times New Roman" w:hAnsi="Times New Roman" w:cs="Times New Roman"/>
          <w:sz w:val="28"/>
          <w:szCs w:val="28"/>
        </w:rPr>
        <w:t xml:space="preserve"> 5. Сведения о достижении значений показателей муниципальной пр</w:t>
      </w:r>
      <w:r w:rsidRPr="007A67F6">
        <w:rPr>
          <w:rFonts w:ascii="Times New Roman" w:hAnsi="Times New Roman" w:cs="Times New Roman"/>
          <w:sz w:val="28"/>
          <w:szCs w:val="28"/>
        </w:rPr>
        <w:t>о</w:t>
      </w:r>
      <w:r w:rsidRPr="007A67F6">
        <w:rPr>
          <w:rFonts w:ascii="Times New Roman" w:hAnsi="Times New Roman" w:cs="Times New Roman"/>
          <w:sz w:val="28"/>
          <w:szCs w:val="28"/>
        </w:rPr>
        <w:t>граммы, подпрограмм муниципальной программы за 2019 год</w:t>
      </w:r>
    </w:p>
    <w:p w:rsidR="009C3547" w:rsidRPr="007A67F6" w:rsidRDefault="009C3547" w:rsidP="009C3547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9C3547" w:rsidRPr="007A67F6" w:rsidRDefault="009C3547" w:rsidP="009C3547">
      <w:pPr>
        <w:suppressAutoHyphens/>
        <w:ind w:left="-709" w:firstLine="709"/>
        <w:jc w:val="both"/>
        <w:rPr>
          <w:sz w:val="28"/>
          <w:szCs w:val="28"/>
        </w:rPr>
      </w:pPr>
      <w:r w:rsidRPr="007A67F6">
        <w:rPr>
          <w:sz w:val="28"/>
          <w:szCs w:val="28"/>
        </w:rPr>
        <w:t>Муниципальной программой и подпрограммами муниципальной программы предусмотрено 3 показателя, по которым фактические значения соответствуют плановым.</w:t>
      </w:r>
    </w:p>
    <w:p w:rsidR="009C3547" w:rsidRPr="007A67F6" w:rsidRDefault="009C3547" w:rsidP="009C3547">
      <w:pPr>
        <w:ind w:left="-709" w:firstLine="709"/>
        <w:jc w:val="both"/>
        <w:rPr>
          <w:bCs/>
          <w:sz w:val="28"/>
          <w:szCs w:val="28"/>
        </w:rPr>
      </w:pPr>
      <w:r w:rsidRPr="007A67F6">
        <w:rPr>
          <w:sz w:val="28"/>
          <w:szCs w:val="28"/>
        </w:rPr>
        <w:t>Сведения о достижении значений показателей приведены</w:t>
      </w:r>
      <w:r w:rsidRPr="007A67F6">
        <w:rPr>
          <w:bCs/>
          <w:sz w:val="28"/>
          <w:szCs w:val="28"/>
        </w:rPr>
        <w:t xml:space="preserve"> в прил</w:t>
      </w:r>
      <w:r w:rsidRPr="007A67F6">
        <w:rPr>
          <w:bCs/>
          <w:sz w:val="28"/>
          <w:szCs w:val="28"/>
        </w:rPr>
        <w:t>о</w:t>
      </w:r>
      <w:r w:rsidRPr="007A67F6">
        <w:rPr>
          <w:bCs/>
          <w:sz w:val="28"/>
          <w:szCs w:val="28"/>
        </w:rPr>
        <w:t>жении № 4 к настоящему Отчету.</w:t>
      </w:r>
    </w:p>
    <w:p w:rsidR="009C3547" w:rsidRPr="007A67F6" w:rsidRDefault="009C3547" w:rsidP="009C3547">
      <w:pPr>
        <w:ind w:left="-709" w:firstLine="709"/>
        <w:jc w:val="both"/>
        <w:rPr>
          <w:bCs/>
          <w:sz w:val="28"/>
          <w:szCs w:val="28"/>
        </w:rPr>
      </w:pPr>
      <w:r w:rsidRPr="007A67F6">
        <w:rPr>
          <w:bCs/>
          <w:sz w:val="28"/>
          <w:szCs w:val="28"/>
        </w:rPr>
        <w:t>Информация о возникновении экономии бюджетных ассигнований на реал</w:t>
      </w:r>
      <w:r w:rsidRPr="007A67F6">
        <w:rPr>
          <w:bCs/>
          <w:sz w:val="28"/>
          <w:szCs w:val="28"/>
        </w:rPr>
        <w:t>и</w:t>
      </w:r>
      <w:r w:rsidRPr="007A67F6">
        <w:rPr>
          <w:bCs/>
          <w:sz w:val="28"/>
          <w:szCs w:val="28"/>
        </w:rPr>
        <w:t>зацию основных мероприятий муниципальной программы, в том числе в результ</w:t>
      </w:r>
      <w:r w:rsidRPr="007A67F6">
        <w:rPr>
          <w:bCs/>
          <w:sz w:val="28"/>
          <w:szCs w:val="28"/>
        </w:rPr>
        <w:t>а</w:t>
      </w:r>
      <w:r w:rsidRPr="007A67F6">
        <w:rPr>
          <w:bCs/>
          <w:sz w:val="28"/>
          <w:szCs w:val="28"/>
        </w:rPr>
        <w:t>те проведения закупок, при условии его исполнения в полном объеме в 2019 году приведена в приложении № 5 к настоящему Отчету.</w:t>
      </w:r>
    </w:p>
    <w:p w:rsidR="009C3547" w:rsidRPr="007A67F6" w:rsidRDefault="009C3547" w:rsidP="009C3547">
      <w:pPr>
        <w:ind w:left="-709" w:firstLine="709"/>
        <w:jc w:val="both"/>
        <w:rPr>
          <w:sz w:val="28"/>
          <w:szCs w:val="28"/>
        </w:rPr>
      </w:pPr>
      <w:r w:rsidRPr="007A67F6">
        <w:rPr>
          <w:bCs/>
          <w:sz w:val="28"/>
          <w:szCs w:val="28"/>
        </w:rPr>
        <w:t xml:space="preserve">Информация об основных мероприятиях, финансируемых за счет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поселения</w:t>
      </w:r>
      <w:r w:rsidRPr="007A67F6">
        <w:rPr>
          <w:bCs/>
          <w:sz w:val="28"/>
          <w:szCs w:val="28"/>
        </w:rPr>
        <w:t xml:space="preserve"> Миллеровского района, выполне</w:t>
      </w:r>
      <w:r w:rsidRPr="007A67F6">
        <w:rPr>
          <w:bCs/>
          <w:sz w:val="28"/>
          <w:szCs w:val="28"/>
        </w:rPr>
        <w:t>н</w:t>
      </w:r>
      <w:r w:rsidRPr="007A67F6">
        <w:rPr>
          <w:bCs/>
          <w:sz w:val="28"/>
          <w:szCs w:val="28"/>
        </w:rPr>
        <w:t>ных в полном объеме приведена в приложении № 6 к настоящему Отчету.</w:t>
      </w:r>
    </w:p>
    <w:p w:rsidR="007A67F6" w:rsidRDefault="007A67F6" w:rsidP="009C3547">
      <w:pPr>
        <w:jc w:val="center"/>
        <w:rPr>
          <w:rFonts w:eastAsia="Calibri"/>
          <w:sz w:val="28"/>
          <w:szCs w:val="28"/>
          <w:lang w:eastAsia="en-US"/>
        </w:rPr>
      </w:pPr>
    </w:p>
    <w:p w:rsidR="009C3547" w:rsidRPr="007A67F6" w:rsidRDefault="009C3547" w:rsidP="009C3547">
      <w:pPr>
        <w:jc w:val="center"/>
        <w:rPr>
          <w:sz w:val="28"/>
          <w:szCs w:val="28"/>
        </w:rPr>
      </w:pPr>
      <w:r w:rsidRPr="007A67F6">
        <w:rPr>
          <w:rFonts w:eastAsia="Calibri"/>
          <w:sz w:val="28"/>
          <w:szCs w:val="28"/>
          <w:lang w:eastAsia="en-US"/>
        </w:rPr>
        <w:t>Раздел</w:t>
      </w:r>
      <w:r w:rsidRPr="007A67F6">
        <w:rPr>
          <w:sz w:val="28"/>
          <w:szCs w:val="28"/>
        </w:rPr>
        <w:t xml:space="preserve"> 6. Результаты оценки </w:t>
      </w:r>
    </w:p>
    <w:p w:rsidR="009C3547" w:rsidRPr="007A67F6" w:rsidRDefault="009C3547" w:rsidP="009C3547">
      <w:pPr>
        <w:jc w:val="center"/>
        <w:rPr>
          <w:sz w:val="28"/>
          <w:szCs w:val="28"/>
        </w:rPr>
      </w:pPr>
      <w:r w:rsidRPr="007A67F6">
        <w:rPr>
          <w:sz w:val="28"/>
          <w:szCs w:val="28"/>
        </w:rPr>
        <w:t>эффективности реализации муниципальной программы</w:t>
      </w:r>
    </w:p>
    <w:p w:rsidR="009C3547" w:rsidRPr="007A67F6" w:rsidRDefault="009C3547" w:rsidP="009C3547">
      <w:pPr>
        <w:jc w:val="center"/>
        <w:rPr>
          <w:sz w:val="28"/>
          <w:szCs w:val="28"/>
        </w:rPr>
      </w:pPr>
    </w:p>
    <w:p w:rsidR="009C3547" w:rsidRPr="007A67F6" w:rsidRDefault="009C3547" w:rsidP="009C35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9C3547" w:rsidRPr="007A67F6" w:rsidRDefault="009C3547" w:rsidP="009C35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0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равна 1;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1.1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равна 1;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7A67F6">
          <w:rPr>
            <w:rFonts w:eastAsia="Calibri"/>
            <w:sz w:val="28"/>
            <w:szCs w:val="28"/>
            <w:lang w:eastAsia="en-US"/>
          </w:rPr>
          <w:t>целевого показателя 1.2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равна 1.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Суммарная оценка степени достижения целевых показателей мун</w:t>
      </w:r>
      <w:r w:rsidRPr="007A67F6">
        <w:rPr>
          <w:rFonts w:eastAsia="Calibri"/>
          <w:sz w:val="28"/>
          <w:szCs w:val="28"/>
          <w:lang w:eastAsia="en-US"/>
        </w:rPr>
        <w:t>и</w:t>
      </w:r>
      <w:r w:rsidRPr="007A67F6">
        <w:rPr>
          <w:rFonts w:eastAsia="Calibri"/>
          <w:sz w:val="28"/>
          <w:szCs w:val="28"/>
          <w:lang w:eastAsia="en-US"/>
        </w:rPr>
        <w:t xml:space="preserve">ципальной </w:t>
      </w:r>
      <w:hyperlink r:id="rId14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составляет 1,0, что характеризует высокий уровень эффективности реализации муниципальной программы по степени достижения целевых показат</w:t>
      </w:r>
      <w:r w:rsidRPr="007A67F6">
        <w:rPr>
          <w:rFonts w:eastAsia="Calibri"/>
          <w:sz w:val="28"/>
          <w:szCs w:val="28"/>
          <w:lang w:eastAsia="en-US"/>
        </w:rPr>
        <w:t>е</w:t>
      </w:r>
      <w:r w:rsidRPr="007A67F6">
        <w:rPr>
          <w:rFonts w:eastAsia="Calibri"/>
          <w:sz w:val="28"/>
          <w:szCs w:val="28"/>
          <w:lang w:eastAsia="en-US"/>
        </w:rPr>
        <w:t>лей в 2019 году.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поселения</w:t>
      </w:r>
      <w:r w:rsidRPr="007A67F6">
        <w:rPr>
          <w:rFonts w:eastAsia="Calibr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Из числа основных мероприятий, запланированных к реализации в отчетном году, отсутствуют не выполненные основные мероприятия, а также выполненные не в полном объеме.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Степень реализации основных мероприятий составляет 1,0, что характериз</w:t>
      </w:r>
      <w:r w:rsidRPr="007A67F6">
        <w:rPr>
          <w:rFonts w:eastAsia="Calibri"/>
          <w:sz w:val="28"/>
          <w:szCs w:val="28"/>
          <w:lang w:eastAsia="en-US"/>
        </w:rPr>
        <w:t>у</w:t>
      </w:r>
      <w:r w:rsidRPr="007A67F6">
        <w:rPr>
          <w:rFonts w:eastAsia="Calibri"/>
          <w:sz w:val="28"/>
          <w:szCs w:val="28"/>
          <w:lang w:eastAsia="en-US"/>
        </w:rPr>
        <w:t>ет высокий уровень эффективности реализации муниципал</w:t>
      </w:r>
      <w:r w:rsidRPr="007A67F6">
        <w:rPr>
          <w:rFonts w:eastAsia="Calibri"/>
          <w:sz w:val="28"/>
          <w:szCs w:val="28"/>
          <w:lang w:eastAsia="en-US"/>
        </w:rPr>
        <w:t>ь</w:t>
      </w:r>
      <w:r w:rsidRPr="007A67F6">
        <w:rPr>
          <w:rFonts w:eastAsia="Calibri"/>
          <w:sz w:val="28"/>
          <w:szCs w:val="28"/>
          <w:lang w:eastAsia="en-US"/>
        </w:rPr>
        <w:t>ной программы по степени реализации основных мероприятий.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15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рассч</w:t>
      </w:r>
      <w:r w:rsidRPr="007A67F6">
        <w:rPr>
          <w:rFonts w:eastAsia="Calibri"/>
          <w:sz w:val="28"/>
          <w:szCs w:val="28"/>
          <w:lang w:eastAsia="en-US"/>
        </w:rPr>
        <w:t>и</w:t>
      </w:r>
      <w:r w:rsidRPr="007A67F6">
        <w:rPr>
          <w:rFonts w:eastAsia="Calibri"/>
          <w:sz w:val="28"/>
          <w:szCs w:val="28"/>
          <w:lang w:eastAsia="en-US"/>
        </w:rPr>
        <w:t>тывается в несколько этапов: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lastRenderedPageBreak/>
        <w:t xml:space="preserve">3.1. Степень реализации основных мероприятий, финансируемых за счет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поселения</w:t>
      </w:r>
      <w:r w:rsidRPr="007A67F6">
        <w:rPr>
          <w:rFonts w:eastAsia="Calibr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>Степень реализации основных мероприятий, муниципальной программы с</w:t>
      </w:r>
      <w:r w:rsidRPr="007A67F6">
        <w:rPr>
          <w:rFonts w:eastAsia="Calibri"/>
          <w:sz w:val="28"/>
          <w:szCs w:val="28"/>
          <w:lang w:eastAsia="en-US"/>
        </w:rPr>
        <w:t>о</w:t>
      </w:r>
      <w:r w:rsidRPr="007A67F6">
        <w:rPr>
          <w:rFonts w:eastAsia="Calibri"/>
          <w:sz w:val="28"/>
          <w:szCs w:val="28"/>
          <w:lang w:eastAsia="en-US"/>
        </w:rPr>
        <w:t>ставляет 1,0.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поселения</w:t>
      </w:r>
      <w:r w:rsidRPr="007A67F6">
        <w:rPr>
          <w:rFonts w:eastAsia="Calibri"/>
          <w:sz w:val="28"/>
          <w:szCs w:val="28"/>
          <w:lang w:eastAsia="en-US"/>
        </w:rPr>
        <w:t xml:space="preserve"> Миллеровского района составляет 1,0.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3.3. Эффективность использования средств бюджета </w:t>
      </w:r>
      <w:r w:rsidR="007A67F6" w:rsidRPr="007A67F6">
        <w:rPr>
          <w:sz w:val="28"/>
          <w:szCs w:val="28"/>
        </w:rPr>
        <w:t>Треневского</w:t>
      </w:r>
      <w:r w:rsidRPr="007A67F6">
        <w:rPr>
          <w:sz w:val="28"/>
          <w:szCs w:val="28"/>
        </w:rPr>
        <w:t xml:space="preserve"> сельского поселения</w:t>
      </w:r>
      <w:r w:rsidRPr="007A67F6">
        <w:rPr>
          <w:rFonts w:eastAsia="Calibri"/>
          <w:sz w:val="28"/>
          <w:szCs w:val="28"/>
          <w:lang w:eastAsia="en-US"/>
        </w:rPr>
        <w:t xml:space="preserve"> Миллеровского района на реализацию муниц</w:t>
      </w:r>
      <w:r w:rsidRPr="007A67F6">
        <w:rPr>
          <w:rFonts w:eastAsia="Calibri"/>
          <w:sz w:val="28"/>
          <w:szCs w:val="28"/>
          <w:lang w:eastAsia="en-US"/>
        </w:rPr>
        <w:t>и</w:t>
      </w:r>
      <w:r w:rsidRPr="007A67F6">
        <w:rPr>
          <w:rFonts w:eastAsia="Calibri"/>
          <w:sz w:val="28"/>
          <w:szCs w:val="28"/>
          <w:lang w:eastAsia="en-US"/>
        </w:rPr>
        <w:t xml:space="preserve">пальной </w:t>
      </w:r>
      <w:hyperlink r:id="rId16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составляет 1, что характеризует высокий уровень бюджетной эффективности реализации муниципальной программы в 2019 году.</w:t>
      </w:r>
    </w:p>
    <w:p w:rsidR="009C3547" w:rsidRPr="007A67F6" w:rsidRDefault="009C3547" w:rsidP="009C3547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7A67F6"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17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в целом составл</w:t>
      </w:r>
      <w:r w:rsidRPr="007A67F6">
        <w:rPr>
          <w:rFonts w:eastAsia="Calibri"/>
          <w:sz w:val="28"/>
          <w:szCs w:val="28"/>
          <w:lang w:eastAsia="en-US"/>
        </w:rPr>
        <w:t>я</w:t>
      </w:r>
      <w:r w:rsidRPr="007A67F6">
        <w:rPr>
          <w:rFonts w:eastAsia="Calibri"/>
          <w:sz w:val="28"/>
          <w:szCs w:val="28"/>
          <w:lang w:eastAsia="en-US"/>
        </w:rPr>
        <w:t xml:space="preserve">ет 1. Таким образом, можно сделать вывод о высоком уровне реализации муниципальной </w:t>
      </w:r>
      <w:hyperlink r:id="rId18" w:history="1">
        <w:r w:rsidRPr="007A67F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7A67F6">
        <w:rPr>
          <w:rFonts w:eastAsia="Calibri"/>
          <w:sz w:val="28"/>
          <w:szCs w:val="28"/>
          <w:lang w:eastAsia="en-US"/>
        </w:rPr>
        <w:t xml:space="preserve"> по итогам 2019 года.</w:t>
      </w: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ind w:left="-567"/>
        <w:jc w:val="both"/>
        <w:rPr>
          <w:sz w:val="28"/>
          <w:szCs w:val="28"/>
        </w:rPr>
      </w:pPr>
    </w:p>
    <w:p w:rsidR="009C3547" w:rsidRPr="007A67F6" w:rsidRDefault="009C3547" w:rsidP="009C3547">
      <w:pPr>
        <w:rPr>
          <w:sz w:val="28"/>
          <w:szCs w:val="28"/>
        </w:rPr>
        <w:sectPr w:rsidR="009C3547" w:rsidRPr="007A67F6" w:rsidSect="007A67F6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p w:rsidR="009C3547" w:rsidRPr="00DB635F" w:rsidRDefault="009C3547" w:rsidP="007A67F6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9C3547" w:rsidRPr="00B17402" w:rsidRDefault="009C3547" w:rsidP="007A67F6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9C3547" w:rsidRPr="0088793F" w:rsidRDefault="009C3547" w:rsidP="009C3547">
      <w:pPr>
        <w:tabs>
          <w:tab w:val="left" w:pos="11671"/>
        </w:tabs>
        <w:jc w:val="right"/>
      </w:pPr>
    </w:p>
    <w:p w:rsidR="009C3547" w:rsidRPr="0088793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9C3547" w:rsidRDefault="009C3547" w:rsidP="009C354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9C3547" w:rsidRPr="003F7F4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sz w:val="28"/>
          <w:szCs w:val="28"/>
        </w:rPr>
        <w:t>Информационное общество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2019</w:t>
      </w:r>
      <w:r w:rsidRPr="003F7F4F">
        <w:rPr>
          <w:sz w:val="28"/>
          <w:szCs w:val="28"/>
        </w:rPr>
        <w:t xml:space="preserve"> год</w:t>
      </w:r>
    </w:p>
    <w:p w:rsidR="009C3547" w:rsidRPr="003F7F4F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9C3547" w:rsidRPr="007A67F6" w:rsidTr="007A67F6">
        <w:trPr>
          <w:tblHeader/>
          <w:tblCellSpacing w:w="5" w:type="nil"/>
        </w:trPr>
        <w:tc>
          <w:tcPr>
            <w:tcW w:w="165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№ </w:t>
            </w:r>
            <w:proofErr w:type="gramStart"/>
            <w:r w:rsidRPr="007A67F6">
              <w:rPr>
                <w:sz w:val="22"/>
                <w:szCs w:val="22"/>
              </w:rPr>
              <w:t>п</w:t>
            </w:r>
            <w:proofErr w:type="gramEnd"/>
            <w:r w:rsidRPr="007A67F6">
              <w:rPr>
                <w:sz w:val="22"/>
                <w:szCs w:val="22"/>
              </w:rPr>
              <w:t>/п</w:t>
            </w:r>
          </w:p>
        </w:tc>
        <w:tc>
          <w:tcPr>
            <w:tcW w:w="938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Номер и наим</w:t>
            </w:r>
            <w:r w:rsidRPr="007A67F6">
              <w:rPr>
                <w:sz w:val="22"/>
                <w:szCs w:val="22"/>
              </w:rPr>
              <w:t>е</w:t>
            </w:r>
            <w:r w:rsidRPr="007A67F6">
              <w:rPr>
                <w:sz w:val="22"/>
                <w:szCs w:val="22"/>
              </w:rPr>
              <w:t>нование</w:t>
            </w:r>
          </w:p>
        </w:tc>
        <w:tc>
          <w:tcPr>
            <w:tcW w:w="610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Отве</w:t>
            </w:r>
            <w:r w:rsidRPr="007A67F6">
              <w:rPr>
                <w:sz w:val="22"/>
                <w:szCs w:val="22"/>
              </w:rPr>
              <w:t>т</w:t>
            </w:r>
            <w:r w:rsidRPr="007A67F6">
              <w:rPr>
                <w:sz w:val="22"/>
                <w:szCs w:val="22"/>
              </w:rPr>
              <w:t xml:space="preserve">ственный </w:t>
            </w:r>
            <w:r w:rsidRPr="007A67F6">
              <w:rPr>
                <w:sz w:val="22"/>
                <w:szCs w:val="22"/>
              </w:rPr>
              <w:br/>
              <w:t xml:space="preserve"> исполнитель, сои</w:t>
            </w:r>
            <w:r w:rsidRPr="007A67F6">
              <w:rPr>
                <w:sz w:val="22"/>
                <w:szCs w:val="22"/>
              </w:rPr>
              <w:t>с</w:t>
            </w:r>
            <w:r w:rsidRPr="007A67F6">
              <w:rPr>
                <w:sz w:val="22"/>
                <w:szCs w:val="22"/>
              </w:rPr>
              <w:t>полнитель, участник</w:t>
            </w:r>
            <w:r w:rsidRPr="007A67F6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2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Результат</w:t>
            </w:r>
          </w:p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реализации                     (краткое опис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ние)</w:t>
            </w:r>
          </w:p>
        </w:tc>
        <w:tc>
          <w:tcPr>
            <w:tcW w:w="422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ческая дата начала</w:t>
            </w:r>
            <w:r w:rsidRPr="007A67F6">
              <w:rPr>
                <w:sz w:val="22"/>
                <w:szCs w:val="22"/>
              </w:rPr>
              <w:br/>
              <w:t>реал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зации</w:t>
            </w:r>
          </w:p>
        </w:tc>
        <w:tc>
          <w:tcPr>
            <w:tcW w:w="470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ческая дата оконч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ния</w:t>
            </w:r>
            <w:r w:rsidRPr="007A67F6">
              <w:rPr>
                <w:sz w:val="22"/>
                <w:szCs w:val="22"/>
              </w:rPr>
              <w:br/>
              <w:t>реал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 xml:space="preserve">зации, </w:t>
            </w:r>
            <w:r w:rsidRPr="007A67F6">
              <w:rPr>
                <w:sz w:val="22"/>
                <w:szCs w:val="22"/>
              </w:rPr>
              <w:br/>
              <w:t>насту</w:t>
            </w:r>
            <w:r w:rsidRPr="007A67F6">
              <w:rPr>
                <w:sz w:val="22"/>
                <w:szCs w:val="22"/>
              </w:rPr>
              <w:t>п</w:t>
            </w:r>
            <w:r w:rsidRPr="007A67F6">
              <w:rPr>
                <w:sz w:val="22"/>
                <w:szCs w:val="22"/>
              </w:rPr>
              <w:t xml:space="preserve">ления </w:t>
            </w:r>
            <w:r w:rsidRPr="007A67F6">
              <w:rPr>
                <w:sz w:val="22"/>
                <w:szCs w:val="22"/>
              </w:rPr>
              <w:br/>
              <w:t>контрольн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 xml:space="preserve">го </w:t>
            </w:r>
            <w:r w:rsidRPr="007A67F6">
              <w:rPr>
                <w:sz w:val="22"/>
                <w:szCs w:val="22"/>
              </w:rPr>
              <w:br/>
              <w:t>соб</w:t>
            </w:r>
            <w:r w:rsidRPr="007A67F6">
              <w:rPr>
                <w:sz w:val="22"/>
                <w:szCs w:val="22"/>
              </w:rPr>
              <w:t>ы</w:t>
            </w:r>
            <w:r w:rsidRPr="007A67F6">
              <w:rPr>
                <w:sz w:val="22"/>
                <w:szCs w:val="22"/>
              </w:rPr>
              <w:t>тия</w:t>
            </w:r>
          </w:p>
        </w:tc>
        <w:tc>
          <w:tcPr>
            <w:tcW w:w="1079" w:type="pct"/>
            <w:gridSpan w:val="3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424" w:type="pct"/>
            <w:vMerge w:val="restar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Объемы неосвое</w:t>
            </w:r>
            <w:r w:rsidRPr="007A67F6">
              <w:rPr>
                <w:sz w:val="22"/>
                <w:szCs w:val="22"/>
              </w:rPr>
              <w:t>н</w:t>
            </w:r>
            <w:r w:rsidRPr="007A67F6">
              <w:rPr>
                <w:sz w:val="22"/>
                <w:szCs w:val="22"/>
              </w:rPr>
              <w:t>ных средств и пр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чины их не</w:t>
            </w:r>
            <w:r w:rsidR="007A67F6" w:rsidRPr="007A67F6">
              <w:rPr>
                <w:sz w:val="22"/>
                <w:szCs w:val="22"/>
              </w:rPr>
              <w:t xml:space="preserve"> </w:t>
            </w:r>
            <w:r w:rsidRPr="007A67F6">
              <w:rPr>
                <w:sz w:val="22"/>
                <w:szCs w:val="22"/>
              </w:rPr>
              <w:t>осв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>ения</w:t>
            </w:r>
          </w:p>
        </w:tc>
      </w:tr>
      <w:tr w:rsidR="009C3547" w:rsidRPr="007A67F6" w:rsidTr="007A67F6">
        <w:trPr>
          <w:tblHeader/>
          <w:tblCellSpacing w:w="5" w:type="nil"/>
        </w:trPr>
        <w:tc>
          <w:tcPr>
            <w:tcW w:w="165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пред</w:t>
            </w:r>
            <w:r w:rsidRPr="007A67F6">
              <w:rPr>
                <w:sz w:val="22"/>
                <w:szCs w:val="22"/>
              </w:rPr>
              <w:t>у</w:t>
            </w:r>
            <w:r w:rsidRPr="007A67F6">
              <w:rPr>
                <w:sz w:val="22"/>
                <w:szCs w:val="22"/>
              </w:rPr>
              <w:t>смотрено муниц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пал</w:t>
            </w:r>
            <w:r w:rsidRPr="007A67F6">
              <w:rPr>
                <w:sz w:val="22"/>
                <w:szCs w:val="22"/>
              </w:rPr>
              <w:t>ь</w:t>
            </w:r>
            <w:r w:rsidRPr="007A67F6">
              <w:rPr>
                <w:sz w:val="22"/>
                <w:szCs w:val="22"/>
              </w:rPr>
              <w:t>ной програ</w:t>
            </w:r>
            <w:r w:rsidRPr="007A67F6">
              <w:rPr>
                <w:sz w:val="22"/>
                <w:szCs w:val="22"/>
              </w:rPr>
              <w:t>м</w:t>
            </w:r>
            <w:r w:rsidRPr="007A67F6">
              <w:rPr>
                <w:sz w:val="22"/>
                <w:szCs w:val="22"/>
              </w:rPr>
              <w:t>мой</w:t>
            </w:r>
          </w:p>
        </w:tc>
        <w:tc>
          <w:tcPr>
            <w:tcW w:w="423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предусмо</w:t>
            </w:r>
            <w:r w:rsidRPr="007A67F6">
              <w:rPr>
                <w:sz w:val="22"/>
                <w:szCs w:val="22"/>
              </w:rPr>
              <w:t>т</w:t>
            </w:r>
            <w:r w:rsidRPr="007A67F6">
              <w:rPr>
                <w:sz w:val="22"/>
                <w:szCs w:val="22"/>
              </w:rPr>
              <w:t>рено сво</w:t>
            </w:r>
            <w:r w:rsidRPr="007A67F6">
              <w:rPr>
                <w:sz w:val="22"/>
                <w:szCs w:val="22"/>
              </w:rPr>
              <w:t>д</w:t>
            </w:r>
            <w:r w:rsidRPr="007A67F6">
              <w:rPr>
                <w:sz w:val="22"/>
                <w:szCs w:val="22"/>
              </w:rPr>
              <w:t>ной бю</w:t>
            </w:r>
            <w:r w:rsidRPr="007A67F6">
              <w:rPr>
                <w:sz w:val="22"/>
                <w:szCs w:val="22"/>
              </w:rPr>
              <w:t>д</w:t>
            </w:r>
            <w:r w:rsidRPr="007A67F6">
              <w:rPr>
                <w:sz w:val="22"/>
                <w:szCs w:val="22"/>
              </w:rPr>
              <w:t>жетной росп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сью</w:t>
            </w:r>
          </w:p>
        </w:tc>
        <w:tc>
          <w:tcPr>
            <w:tcW w:w="328" w:type="pct"/>
            <w:vAlign w:val="center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факт на отче</w:t>
            </w:r>
            <w:r w:rsidRPr="007A67F6">
              <w:rPr>
                <w:sz w:val="22"/>
                <w:szCs w:val="22"/>
              </w:rPr>
              <w:t>т</w:t>
            </w:r>
            <w:r w:rsidRPr="007A67F6">
              <w:rPr>
                <w:sz w:val="22"/>
                <w:szCs w:val="22"/>
              </w:rPr>
              <w:t>ную дату</w:t>
            </w:r>
          </w:p>
        </w:tc>
        <w:tc>
          <w:tcPr>
            <w:tcW w:w="424" w:type="pct"/>
            <w:vMerge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C3547" w:rsidRPr="007A67F6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9C3547" w:rsidRPr="007A67F6" w:rsidTr="007A67F6">
        <w:trPr>
          <w:tblHeader/>
          <w:tblCellSpacing w:w="5" w:type="nil"/>
        </w:trPr>
        <w:tc>
          <w:tcPr>
            <w:tcW w:w="165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2</w:t>
            </w:r>
          </w:p>
        </w:tc>
        <w:tc>
          <w:tcPr>
            <w:tcW w:w="61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5</w:t>
            </w:r>
          </w:p>
        </w:tc>
        <w:tc>
          <w:tcPr>
            <w:tcW w:w="47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7</w:t>
            </w:r>
          </w:p>
        </w:tc>
        <w:tc>
          <w:tcPr>
            <w:tcW w:w="423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8</w:t>
            </w:r>
          </w:p>
        </w:tc>
        <w:tc>
          <w:tcPr>
            <w:tcW w:w="32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9</w:t>
            </w:r>
          </w:p>
        </w:tc>
        <w:tc>
          <w:tcPr>
            <w:tcW w:w="424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10</w:t>
            </w:r>
          </w:p>
        </w:tc>
      </w:tr>
      <w:tr w:rsidR="009C3547" w:rsidRPr="007A67F6" w:rsidTr="007A67F6">
        <w:trPr>
          <w:trHeight w:val="202"/>
          <w:tblCellSpacing w:w="5" w:type="nil"/>
        </w:trPr>
        <w:tc>
          <w:tcPr>
            <w:tcW w:w="165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 xml:space="preserve">Подпрограмма 1. </w:t>
            </w:r>
            <w:r w:rsidRPr="007A67F6">
              <w:rPr>
                <w:bCs/>
                <w:kern w:val="2"/>
                <w:sz w:val="22"/>
                <w:szCs w:val="22"/>
              </w:rPr>
              <w:t>«Инфо</w:t>
            </w:r>
            <w:r w:rsidRPr="007A67F6">
              <w:rPr>
                <w:bCs/>
                <w:kern w:val="2"/>
                <w:sz w:val="22"/>
                <w:szCs w:val="22"/>
              </w:rPr>
              <w:t>р</w:t>
            </w:r>
            <w:r w:rsidRPr="007A67F6">
              <w:rPr>
                <w:bCs/>
                <w:kern w:val="2"/>
                <w:sz w:val="22"/>
                <w:szCs w:val="22"/>
              </w:rPr>
              <w:t>мирование населения о д</w:t>
            </w:r>
            <w:r w:rsidRPr="007A67F6">
              <w:rPr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bCs/>
                <w:kern w:val="2"/>
                <w:sz w:val="22"/>
                <w:szCs w:val="22"/>
              </w:rPr>
              <w:t>ятельности органов мес</w:t>
            </w:r>
            <w:r w:rsidRPr="007A67F6">
              <w:rPr>
                <w:bCs/>
                <w:kern w:val="2"/>
                <w:sz w:val="22"/>
                <w:szCs w:val="22"/>
              </w:rPr>
              <w:t>т</w:t>
            </w:r>
            <w:r w:rsidRPr="007A67F6">
              <w:rPr>
                <w:bCs/>
                <w:kern w:val="2"/>
                <w:sz w:val="22"/>
                <w:szCs w:val="22"/>
              </w:rPr>
              <w:t>ного самоуправл</w:t>
            </w:r>
            <w:r w:rsidRPr="007A67F6">
              <w:rPr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bCs/>
                <w:kern w:val="2"/>
                <w:sz w:val="22"/>
                <w:szCs w:val="22"/>
              </w:rPr>
              <w:t xml:space="preserve">ния на территории </w:t>
            </w:r>
            <w:r w:rsidR="007A67F6" w:rsidRPr="007A67F6">
              <w:rPr>
                <w:sz w:val="22"/>
                <w:szCs w:val="22"/>
              </w:rPr>
              <w:t>Треневского</w:t>
            </w:r>
            <w:r w:rsidRPr="007A67F6">
              <w:rPr>
                <w:bCs/>
                <w:kern w:val="2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1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9C3547" w:rsidRPr="007A67F6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9C3547" w:rsidRPr="007A67F6" w:rsidRDefault="009C3547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44,</w:t>
            </w:r>
            <w:r w:rsidR="007A67F6" w:rsidRPr="007A67F6">
              <w:rPr>
                <w:sz w:val="22"/>
                <w:szCs w:val="22"/>
              </w:rPr>
              <w:t>0</w:t>
            </w:r>
          </w:p>
        </w:tc>
        <w:tc>
          <w:tcPr>
            <w:tcW w:w="423" w:type="pct"/>
          </w:tcPr>
          <w:p w:rsidR="009C3547" w:rsidRPr="007A67F6" w:rsidRDefault="009C3547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44,</w:t>
            </w:r>
            <w:r w:rsidR="007A67F6" w:rsidRPr="007A67F6">
              <w:rPr>
                <w:sz w:val="22"/>
                <w:szCs w:val="22"/>
              </w:rPr>
              <w:t>0</w:t>
            </w:r>
          </w:p>
        </w:tc>
        <w:tc>
          <w:tcPr>
            <w:tcW w:w="328" w:type="pct"/>
          </w:tcPr>
          <w:p w:rsidR="009C3547" w:rsidRPr="007A67F6" w:rsidRDefault="007A67F6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9C3547" w:rsidRPr="007A67F6" w:rsidRDefault="009C3547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  <w:tr w:rsidR="007A67F6" w:rsidRPr="007A67F6" w:rsidTr="007A67F6">
        <w:trPr>
          <w:trHeight w:val="263"/>
          <w:tblCellSpacing w:w="5" w:type="nil"/>
        </w:trPr>
        <w:tc>
          <w:tcPr>
            <w:tcW w:w="165" w:type="pct"/>
          </w:tcPr>
          <w:p w:rsidR="007A67F6" w:rsidRPr="007A67F6" w:rsidRDefault="007A67F6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</w:tcPr>
          <w:p w:rsidR="007A67F6" w:rsidRPr="007A67F6" w:rsidRDefault="007A67F6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67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7A67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7A67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приятие 1.1.</w:t>
            </w:r>
          </w:p>
          <w:p w:rsidR="007A67F6" w:rsidRPr="007A67F6" w:rsidRDefault="007A67F6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законодательства Росси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й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ской Федерации по сво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временному опубликов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нию в средствах массовой и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формации и размещению на официальном сайте м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у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ниц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пального образования в сети Интернет официал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ь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ных документов, издава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мых органами местного 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самоупра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ления поселения и иной официальной и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7A67F6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формации</w:t>
            </w:r>
          </w:p>
        </w:tc>
        <w:tc>
          <w:tcPr>
            <w:tcW w:w="610" w:type="pct"/>
          </w:tcPr>
          <w:p w:rsidR="007A67F6" w:rsidRPr="007A67F6" w:rsidRDefault="007A67F6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7A67F6" w:rsidRPr="007A67F6" w:rsidRDefault="007A67F6" w:rsidP="007A67F6">
            <w:pPr>
              <w:jc w:val="both"/>
              <w:rPr>
                <w:sz w:val="22"/>
                <w:szCs w:val="22"/>
              </w:rPr>
            </w:pPr>
          </w:p>
          <w:p w:rsidR="007A67F6" w:rsidRPr="007A67F6" w:rsidRDefault="007A67F6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>тором эконом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ки и ф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 xml:space="preserve">нансов </w:t>
            </w:r>
          </w:p>
          <w:p w:rsidR="007A67F6" w:rsidRPr="007A67F6" w:rsidRDefault="007A67F6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Воронина Е.В.</w:t>
            </w:r>
          </w:p>
        </w:tc>
        <w:tc>
          <w:tcPr>
            <w:tcW w:w="892" w:type="pct"/>
          </w:tcPr>
          <w:p w:rsidR="007A67F6" w:rsidRPr="007A67F6" w:rsidRDefault="007A67F6" w:rsidP="007A67F6">
            <w:pPr>
              <w:ind w:left="-18" w:firstLine="18"/>
              <w:jc w:val="both"/>
              <w:rPr>
                <w:bCs/>
                <w:kern w:val="2"/>
                <w:sz w:val="22"/>
                <w:szCs w:val="22"/>
              </w:rPr>
            </w:pPr>
            <w:r w:rsidRPr="007A67F6">
              <w:rPr>
                <w:bCs/>
                <w:kern w:val="2"/>
                <w:sz w:val="22"/>
                <w:szCs w:val="22"/>
              </w:rPr>
              <w:t xml:space="preserve">За 2019 год опубликовано </w:t>
            </w:r>
            <w:r w:rsidR="00A14F8E">
              <w:rPr>
                <w:bCs/>
                <w:kern w:val="2"/>
                <w:sz w:val="22"/>
                <w:szCs w:val="22"/>
              </w:rPr>
              <w:t>12 информационных бю</w:t>
            </w:r>
            <w:r w:rsidR="00A14F8E">
              <w:rPr>
                <w:bCs/>
                <w:kern w:val="2"/>
                <w:sz w:val="22"/>
                <w:szCs w:val="22"/>
              </w:rPr>
              <w:t>л</w:t>
            </w:r>
            <w:r w:rsidR="00A14F8E">
              <w:rPr>
                <w:bCs/>
                <w:kern w:val="2"/>
                <w:sz w:val="22"/>
                <w:szCs w:val="22"/>
              </w:rPr>
              <w:t xml:space="preserve">летеней </w:t>
            </w:r>
            <w:r w:rsidRPr="007A67F6">
              <w:rPr>
                <w:sz w:val="22"/>
                <w:szCs w:val="22"/>
              </w:rPr>
              <w:t>Треневского</w:t>
            </w:r>
            <w:r w:rsidRPr="007A67F6">
              <w:rPr>
                <w:bCs/>
                <w:kern w:val="2"/>
                <w:sz w:val="22"/>
                <w:szCs w:val="22"/>
              </w:rPr>
              <w:t xml:space="preserve"> сельского посел</w:t>
            </w:r>
            <w:r w:rsidRPr="007A67F6">
              <w:rPr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bCs/>
                <w:kern w:val="2"/>
                <w:sz w:val="22"/>
                <w:szCs w:val="22"/>
              </w:rPr>
              <w:t>ния, на официальном сайте А</w:t>
            </w:r>
            <w:r w:rsidRPr="007A67F6">
              <w:rPr>
                <w:bCs/>
                <w:kern w:val="2"/>
                <w:sz w:val="22"/>
                <w:szCs w:val="22"/>
              </w:rPr>
              <w:t>д</w:t>
            </w:r>
            <w:r w:rsidRPr="007A67F6">
              <w:rPr>
                <w:bCs/>
                <w:kern w:val="2"/>
                <w:sz w:val="22"/>
                <w:szCs w:val="22"/>
              </w:rPr>
              <w:t>министрации Трене</w:t>
            </w:r>
            <w:r w:rsidRPr="007A67F6">
              <w:rPr>
                <w:bCs/>
                <w:kern w:val="2"/>
                <w:sz w:val="22"/>
                <w:szCs w:val="22"/>
              </w:rPr>
              <w:t>в</w:t>
            </w:r>
            <w:r w:rsidRPr="007A67F6">
              <w:rPr>
                <w:bCs/>
                <w:kern w:val="2"/>
                <w:sz w:val="22"/>
                <w:szCs w:val="22"/>
              </w:rPr>
              <w:t>ского сельского поселения ра</w:t>
            </w:r>
            <w:r w:rsidRPr="007A67F6">
              <w:rPr>
                <w:bCs/>
                <w:kern w:val="2"/>
                <w:sz w:val="22"/>
                <w:szCs w:val="22"/>
              </w:rPr>
              <w:t>з</w:t>
            </w:r>
            <w:r w:rsidRPr="007A67F6">
              <w:rPr>
                <w:bCs/>
                <w:kern w:val="2"/>
                <w:sz w:val="22"/>
                <w:szCs w:val="22"/>
              </w:rPr>
              <w:t>мещено более 200 норм</w:t>
            </w:r>
            <w:r w:rsidRPr="007A67F6">
              <w:rPr>
                <w:bCs/>
                <w:kern w:val="2"/>
                <w:sz w:val="22"/>
                <w:szCs w:val="22"/>
              </w:rPr>
              <w:t>а</w:t>
            </w:r>
            <w:r w:rsidRPr="007A67F6">
              <w:rPr>
                <w:bCs/>
                <w:kern w:val="2"/>
                <w:sz w:val="22"/>
                <w:szCs w:val="22"/>
              </w:rPr>
              <w:t>тивных правовых док</w:t>
            </w:r>
            <w:r w:rsidRPr="007A67F6">
              <w:rPr>
                <w:bCs/>
                <w:kern w:val="2"/>
                <w:sz w:val="22"/>
                <w:szCs w:val="22"/>
              </w:rPr>
              <w:t>у</w:t>
            </w:r>
            <w:r w:rsidRPr="007A67F6">
              <w:rPr>
                <w:bCs/>
                <w:kern w:val="2"/>
                <w:sz w:val="22"/>
                <w:szCs w:val="22"/>
              </w:rPr>
              <w:t>ментов.</w:t>
            </w:r>
          </w:p>
          <w:p w:rsidR="007A67F6" w:rsidRPr="007A67F6" w:rsidRDefault="007A67F6" w:rsidP="00A14F8E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Реализация основного мероприятия подпр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lastRenderedPageBreak/>
              <w:t>граммы позволила сво</w:t>
            </w:r>
            <w:r w:rsidRPr="007A67F6">
              <w:rPr>
                <w:sz w:val="22"/>
                <w:szCs w:val="22"/>
              </w:rPr>
              <w:t>е</w:t>
            </w:r>
            <w:r w:rsidRPr="007A67F6">
              <w:rPr>
                <w:sz w:val="22"/>
                <w:szCs w:val="22"/>
              </w:rPr>
              <w:t>временно и достоверно и</w:t>
            </w:r>
            <w:r w:rsidRPr="007A67F6">
              <w:rPr>
                <w:sz w:val="22"/>
                <w:szCs w:val="22"/>
              </w:rPr>
              <w:t>н</w:t>
            </w:r>
            <w:r w:rsidRPr="007A67F6">
              <w:rPr>
                <w:sz w:val="22"/>
                <w:szCs w:val="22"/>
              </w:rPr>
              <w:t>формировать население о деятельности органов мес</w:t>
            </w:r>
            <w:r w:rsidRPr="007A67F6">
              <w:rPr>
                <w:sz w:val="22"/>
                <w:szCs w:val="22"/>
              </w:rPr>
              <w:t>т</w:t>
            </w:r>
            <w:r w:rsidRPr="007A67F6">
              <w:rPr>
                <w:sz w:val="22"/>
                <w:szCs w:val="22"/>
              </w:rPr>
              <w:t>ного самоуправления муниципального образ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>вания «Треневское сел</w:t>
            </w:r>
            <w:r w:rsidRPr="007A67F6">
              <w:rPr>
                <w:sz w:val="22"/>
                <w:szCs w:val="22"/>
              </w:rPr>
              <w:t>ь</w:t>
            </w:r>
            <w:r w:rsidRPr="007A67F6">
              <w:rPr>
                <w:sz w:val="22"/>
                <w:szCs w:val="22"/>
              </w:rPr>
              <w:t>ское посел</w:t>
            </w:r>
            <w:r w:rsidRPr="007A67F6">
              <w:rPr>
                <w:sz w:val="22"/>
                <w:szCs w:val="22"/>
              </w:rPr>
              <w:t>е</w:t>
            </w:r>
            <w:r w:rsidRPr="007A67F6">
              <w:rPr>
                <w:sz w:val="22"/>
                <w:szCs w:val="22"/>
              </w:rPr>
              <w:t>ние».</w:t>
            </w:r>
          </w:p>
        </w:tc>
        <w:tc>
          <w:tcPr>
            <w:tcW w:w="422" w:type="pct"/>
          </w:tcPr>
          <w:p w:rsidR="007A67F6" w:rsidRPr="007A67F6" w:rsidRDefault="007A67F6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kern w:val="2"/>
                <w:sz w:val="22"/>
                <w:szCs w:val="22"/>
              </w:rPr>
              <w:lastRenderedPageBreak/>
              <w:t>01.01.2019</w:t>
            </w:r>
          </w:p>
        </w:tc>
        <w:tc>
          <w:tcPr>
            <w:tcW w:w="470" w:type="pct"/>
          </w:tcPr>
          <w:p w:rsidR="007A67F6" w:rsidRPr="007A67F6" w:rsidRDefault="007A67F6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31.12.2019</w:t>
            </w:r>
          </w:p>
        </w:tc>
        <w:tc>
          <w:tcPr>
            <w:tcW w:w="328" w:type="pct"/>
          </w:tcPr>
          <w:p w:rsidR="007A67F6" w:rsidRPr="007A67F6" w:rsidRDefault="007A67F6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44,0</w:t>
            </w:r>
          </w:p>
        </w:tc>
        <w:tc>
          <w:tcPr>
            <w:tcW w:w="423" w:type="pct"/>
          </w:tcPr>
          <w:p w:rsidR="007A67F6" w:rsidRPr="007A67F6" w:rsidRDefault="007A67F6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44,0</w:t>
            </w:r>
          </w:p>
        </w:tc>
        <w:tc>
          <w:tcPr>
            <w:tcW w:w="328" w:type="pct"/>
          </w:tcPr>
          <w:p w:rsidR="007A67F6" w:rsidRPr="007A67F6" w:rsidRDefault="007A67F6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7A67F6" w:rsidRPr="007A67F6" w:rsidRDefault="007A67F6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  <w:tr w:rsidR="007A67F6" w:rsidRPr="007A67F6" w:rsidTr="007A67F6">
        <w:trPr>
          <w:tblCellSpacing w:w="5" w:type="nil"/>
        </w:trPr>
        <w:tc>
          <w:tcPr>
            <w:tcW w:w="165" w:type="pct"/>
          </w:tcPr>
          <w:p w:rsidR="007A67F6" w:rsidRPr="007A67F6" w:rsidRDefault="007A67F6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38" w:type="pct"/>
          </w:tcPr>
          <w:p w:rsidR="007A67F6" w:rsidRPr="007A67F6" w:rsidRDefault="007A67F6" w:rsidP="007A6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Итого по мун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 xml:space="preserve">ципальной  </w:t>
            </w:r>
            <w:r w:rsidRPr="007A67F6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610" w:type="pct"/>
          </w:tcPr>
          <w:p w:rsidR="007A67F6" w:rsidRPr="007A67F6" w:rsidRDefault="007A67F6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7A67F6" w:rsidRPr="007A67F6" w:rsidRDefault="007A67F6" w:rsidP="007A67F6">
            <w:pPr>
              <w:jc w:val="both"/>
              <w:rPr>
                <w:sz w:val="22"/>
                <w:szCs w:val="22"/>
              </w:rPr>
            </w:pPr>
          </w:p>
          <w:p w:rsidR="007A67F6" w:rsidRPr="007A67F6" w:rsidRDefault="007A67F6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>тором эконом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ки и ф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 xml:space="preserve">нансов </w:t>
            </w:r>
          </w:p>
          <w:p w:rsidR="007A67F6" w:rsidRPr="007A67F6" w:rsidRDefault="007A67F6" w:rsidP="007A67F6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Воронина Е.В.</w:t>
            </w:r>
          </w:p>
        </w:tc>
        <w:tc>
          <w:tcPr>
            <w:tcW w:w="892" w:type="pct"/>
          </w:tcPr>
          <w:p w:rsidR="007A67F6" w:rsidRPr="007A67F6" w:rsidRDefault="007A67F6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7A67F6" w:rsidRPr="007A67F6" w:rsidRDefault="007A67F6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7A67F6" w:rsidRPr="007A67F6" w:rsidRDefault="007A67F6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7A67F6" w:rsidRPr="007A67F6" w:rsidRDefault="007A67F6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44,0</w:t>
            </w:r>
          </w:p>
        </w:tc>
        <w:tc>
          <w:tcPr>
            <w:tcW w:w="423" w:type="pct"/>
          </w:tcPr>
          <w:p w:rsidR="007A67F6" w:rsidRPr="007A67F6" w:rsidRDefault="007A67F6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44,0</w:t>
            </w:r>
          </w:p>
        </w:tc>
        <w:tc>
          <w:tcPr>
            <w:tcW w:w="328" w:type="pct"/>
          </w:tcPr>
          <w:p w:rsidR="007A67F6" w:rsidRPr="007A67F6" w:rsidRDefault="007A67F6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</w:tcPr>
          <w:p w:rsidR="007A67F6" w:rsidRPr="007A67F6" w:rsidRDefault="007A67F6" w:rsidP="007A67F6">
            <w:pPr>
              <w:jc w:val="center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-</w:t>
            </w:r>
          </w:p>
        </w:tc>
      </w:tr>
    </w:tbl>
    <w:p w:rsidR="009C3547" w:rsidRPr="00F81E0C" w:rsidRDefault="009C3547" w:rsidP="009C354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F81E0C">
        <w:rPr>
          <w:sz w:val="28"/>
          <w:szCs w:val="28"/>
        </w:rPr>
        <w:t>Приложение № 2</w:t>
      </w:r>
    </w:p>
    <w:p w:rsidR="009C3547" w:rsidRPr="00F81E0C" w:rsidRDefault="009C3547" w:rsidP="009C3547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9C3547" w:rsidRPr="00F81E0C" w:rsidRDefault="009C3547" w:rsidP="009C3547">
      <w:pPr>
        <w:tabs>
          <w:tab w:val="left" w:pos="11671"/>
        </w:tabs>
        <w:jc w:val="right"/>
      </w:pPr>
    </w:p>
    <w:p w:rsidR="009C3547" w:rsidRPr="00F81E0C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9C3547" w:rsidRPr="00466593" w:rsidRDefault="009C3547" w:rsidP="009C354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>
        <w:rPr>
          <w:kern w:val="2"/>
          <w:sz w:val="28"/>
          <w:szCs w:val="28"/>
        </w:rPr>
        <w:t>2019</w:t>
      </w:r>
      <w:r w:rsidRPr="00F81E0C">
        <w:rPr>
          <w:kern w:val="2"/>
          <w:sz w:val="28"/>
          <w:szCs w:val="28"/>
        </w:rPr>
        <w:t xml:space="preserve"> год</w:t>
      </w:r>
    </w:p>
    <w:p w:rsidR="009C3547" w:rsidRPr="000071A3" w:rsidRDefault="009C3547" w:rsidP="009C35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547" w:rsidRPr="00D33F5A" w:rsidRDefault="009C3547" w:rsidP="009C3547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9C3547" w:rsidRPr="00D33F5A" w:rsidRDefault="009C3547" w:rsidP="009C3547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1813"/>
        <w:gridCol w:w="1803"/>
        <w:gridCol w:w="1255"/>
        <w:gridCol w:w="1252"/>
        <w:gridCol w:w="1255"/>
        <w:gridCol w:w="2920"/>
        <w:gridCol w:w="3061"/>
        <w:gridCol w:w="2195"/>
      </w:tblGrid>
      <w:tr w:rsidR="009C3547" w:rsidRPr="00A14F8E" w:rsidTr="007A67F6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№ </w:t>
            </w:r>
            <w:proofErr w:type="gramStart"/>
            <w:r w:rsidRPr="00A14F8E">
              <w:rPr>
                <w:sz w:val="22"/>
                <w:szCs w:val="22"/>
              </w:rPr>
              <w:t>п</w:t>
            </w:r>
            <w:proofErr w:type="gramEnd"/>
            <w:r w:rsidRPr="00A14F8E">
              <w:rPr>
                <w:sz w:val="22"/>
                <w:szCs w:val="22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Номер и наим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нование</w:t>
            </w:r>
          </w:p>
        </w:tc>
        <w:tc>
          <w:tcPr>
            <w:tcW w:w="562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Отве</w:t>
            </w:r>
            <w:r w:rsidRPr="00A14F8E">
              <w:rPr>
                <w:sz w:val="22"/>
                <w:szCs w:val="22"/>
              </w:rPr>
              <w:t>т</w:t>
            </w:r>
            <w:r w:rsidRPr="00A14F8E">
              <w:rPr>
                <w:sz w:val="22"/>
                <w:szCs w:val="22"/>
              </w:rPr>
              <w:t xml:space="preserve">ственный </w:t>
            </w:r>
            <w:r w:rsidRPr="00A14F8E">
              <w:rPr>
                <w:sz w:val="22"/>
                <w:szCs w:val="22"/>
              </w:rPr>
              <w:br/>
              <w:t xml:space="preserve"> исполнитель, сои</w:t>
            </w:r>
            <w:r w:rsidRPr="00A14F8E">
              <w:rPr>
                <w:sz w:val="22"/>
                <w:szCs w:val="22"/>
              </w:rPr>
              <w:t>с</w:t>
            </w:r>
            <w:r w:rsidRPr="00A14F8E">
              <w:rPr>
                <w:sz w:val="22"/>
                <w:szCs w:val="22"/>
              </w:rPr>
              <w:t>полнитель, участник</w:t>
            </w:r>
            <w:r w:rsidRPr="00A14F8E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91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План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вый срок оконч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ния реализ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ции</w:t>
            </w:r>
          </w:p>
        </w:tc>
        <w:tc>
          <w:tcPr>
            <w:tcW w:w="780" w:type="pct"/>
            <w:gridSpan w:val="2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1864" w:type="pct"/>
            <w:gridSpan w:val="2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Результат</w:t>
            </w:r>
          </w:p>
        </w:tc>
        <w:tc>
          <w:tcPr>
            <w:tcW w:w="685" w:type="pct"/>
            <w:vMerge w:val="restar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Причины </w:t>
            </w:r>
          </w:p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не реализации/ ре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лизации не в полном об</w:t>
            </w:r>
            <w:r w:rsidRPr="00A14F8E">
              <w:rPr>
                <w:sz w:val="22"/>
                <w:szCs w:val="22"/>
              </w:rPr>
              <w:t>ъ</w:t>
            </w:r>
            <w:r w:rsidRPr="00A14F8E">
              <w:rPr>
                <w:sz w:val="22"/>
                <w:szCs w:val="22"/>
              </w:rPr>
              <w:t>еме</w:t>
            </w:r>
          </w:p>
        </w:tc>
      </w:tr>
      <w:tr w:rsidR="009C3547" w:rsidRPr="00A14F8E" w:rsidTr="007A67F6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начала</w:t>
            </w:r>
            <w:r w:rsidRPr="00A14F8E">
              <w:rPr>
                <w:sz w:val="22"/>
                <w:szCs w:val="22"/>
              </w:rPr>
              <w:br/>
              <w:t>реал</w:t>
            </w:r>
            <w:r w:rsidRPr="00A14F8E">
              <w:rPr>
                <w:sz w:val="22"/>
                <w:szCs w:val="22"/>
              </w:rPr>
              <w:t>и</w:t>
            </w:r>
            <w:r w:rsidRPr="00A14F8E">
              <w:rPr>
                <w:sz w:val="22"/>
                <w:szCs w:val="22"/>
              </w:rPr>
              <w:t>зации</w:t>
            </w:r>
          </w:p>
        </w:tc>
        <w:tc>
          <w:tcPr>
            <w:tcW w:w="391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око</w:t>
            </w:r>
            <w:r w:rsidRPr="00A14F8E">
              <w:rPr>
                <w:sz w:val="22"/>
                <w:szCs w:val="22"/>
              </w:rPr>
              <w:t>н</w:t>
            </w:r>
            <w:r w:rsidRPr="00A14F8E">
              <w:rPr>
                <w:sz w:val="22"/>
                <w:szCs w:val="22"/>
              </w:rPr>
              <w:t>чания</w:t>
            </w:r>
            <w:r w:rsidRPr="00A14F8E">
              <w:rPr>
                <w:sz w:val="22"/>
                <w:szCs w:val="22"/>
              </w:rPr>
              <w:br/>
              <w:t>реал</w:t>
            </w:r>
            <w:r w:rsidRPr="00A14F8E">
              <w:rPr>
                <w:sz w:val="22"/>
                <w:szCs w:val="22"/>
              </w:rPr>
              <w:t>и</w:t>
            </w:r>
            <w:r w:rsidRPr="00A14F8E">
              <w:rPr>
                <w:sz w:val="22"/>
                <w:szCs w:val="22"/>
              </w:rPr>
              <w:t>зации</w:t>
            </w:r>
          </w:p>
        </w:tc>
        <w:tc>
          <w:tcPr>
            <w:tcW w:w="910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достигнутые</w:t>
            </w:r>
          </w:p>
        </w:tc>
        <w:tc>
          <w:tcPr>
            <w:tcW w:w="685" w:type="pct"/>
            <w:vMerge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1813"/>
        <w:gridCol w:w="1803"/>
        <w:gridCol w:w="1255"/>
        <w:gridCol w:w="1252"/>
        <w:gridCol w:w="1255"/>
        <w:gridCol w:w="2920"/>
        <w:gridCol w:w="3061"/>
        <w:gridCol w:w="2195"/>
      </w:tblGrid>
      <w:tr w:rsidR="009C3547" w:rsidRPr="00A14F8E" w:rsidTr="007A67F6">
        <w:trPr>
          <w:tblHeader/>
          <w:tblCellSpacing w:w="5" w:type="nil"/>
        </w:trPr>
        <w:tc>
          <w:tcPr>
            <w:tcW w:w="153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7</w:t>
            </w:r>
          </w:p>
        </w:tc>
        <w:tc>
          <w:tcPr>
            <w:tcW w:w="954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8</w:t>
            </w:r>
          </w:p>
        </w:tc>
        <w:tc>
          <w:tcPr>
            <w:tcW w:w="684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9</w:t>
            </w:r>
          </w:p>
        </w:tc>
      </w:tr>
      <w:tr w:rsidR="009C3547" w:rsidRPr="00A14F8E" w:rsidTr="007A67F6">
        <w:trPr>
          <w:trHeight w:val="202"/>
          <w:tblCellSpacing w:w="5" w:type="nil"/>
        </w:trPr>
        <w:tc>
          <w:tcPr>
            <w:tcW w:w="153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1.</w:t>
            </w:r>
          </w:p>
        </w:tc>
        <w:tc>
          <w:tcPr>
            <w:tcW w:w="565" w:type="pct"/>
          </w:tcPr>
          <w:p w:rsidR="009C3547" w:rsidRPr="00A14F8E" w:rsidRDefault="009C3547" w:rsidP="00A14F8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Подпр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 xml:space="preserve">грамма 1. </w:t>
            </w:r>
            <w:r w:rsidRPr="00A14F8E">
              <w:rPr>
                <w:bCs/>
                <w:kern w:val="2"/>
                <w:sz w:val="22"/>
                <w:szCs w:val="22"/>
              </w:rPr>
              <w:t>«Информиров</w:t>
            </w:r>
            <w:r w:rsidRPr="00A14F8E">
              <w:rPr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bCs/>
                <w:kern w:val="2"/>
                <w:sz w:val="22"/>
                <w:szCs w:val="22"/>
              </w:rPr>
              <w:t>ние населения о деятельности о</w:t>
            </w:r>
            <w:r w:rsidRPr="00A14F8E">
              <w:rPr>
                <w:bCs/>
                <w:kern w:val="2"/>
                <w:sz w:val="22"/>
                <w:szCs w:val="22"/>
              </w:rPr>
              <w:t>р</w:t>
            </w:r>
            <w:r w:rsidRPr="00A14F8E">
              <w:rPr>
                <w:bCs/>
                <w:kern w:val="2"/>
                <w:sz w:val="22"/>
                <w:szCs w:val="22"/>
              </w:rPr>
              <w:t>ганов местного самоуправл</w:t>
            </w:r>
            <w:r w:rsidRPr="00A14F8E">
              <w:rPr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ния на территории </w:t>
            </w:r>
            <w:r w:rsidR="007A67F6" w:rsidRPr="00A14F8E">
              <w:rPr>
                <w:bCs/>
                <w:kern w:val="2"/>
                <w:sz w:val="22"/>
                <w:szCs w:val="22"/>
              </w:rPr>
              <w:t>Треневского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сельского пос</w:t>
            </w:r>
            <w:r w:rsidRPr="00A14F8E">
              <w:rPr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bCs/>
                <w:kern w:val="2"/>
                <w:sz w:val="22"/>
                <w:szCs w:val="22"/>
              </w:rPr>
              <w:t>ления»</w:t>
            </w:r>
          </w:p>
        </w:tc>
        <w:tc>
          <w:tcPr>
            <w:tcW w:w="562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X</w:t>
            </w:r>
          </w:p>
        </w:tc>
        <w:tc>
          <w:tcPr>
            <w:tcW w:w="390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</w:tcPr>
          <w:p w:rsidR="009C3547" w:rsidRPr="00A14F8E" w:rsidRDefault="009C3547" w:rsidP="00A14F8E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14F8E">
              <w:rPr>
                <w:color w:val="000000"/>
                <w:sz w:val="22"/>
                <w:szCs w:val="22"/>
              </w:rPr>
              <w:t>Привлечение общ</w:t>
            </w:r>
            <w:r w:rsidRPr="00A14F8E">
              <w:rPr>
                <w:color w:val="000000"/>
                <w:sz w:val="22"/>
                <w:szCs w:val="22"/>
              </w:rPr>
              <w:t>е</w:t>
            </w:r>
            <w:r w:rsidRPr="00A14F8E">
              <w:rPr>
                <w:color w:val="000000"/>
                <w:sz w:val="22"/>
                <w:szCs w:val="22"/>
              </w:rPr>
              <w:t>ственного интереса к деятельности о</w:t>
            </w:r>
            <w:r w:rsidRPr="00A14F8E">
              <w:rPr>
                <w:color w:val="000000"/>
                <w:sz w:val="22"/>
                <w:szCs w:val="22"/>
              </w:rPr>
              <w:t>р</w:t>
            </w:r>
            <w:r w:rsidRPr="00A14F8E">
              <w:rPr>
                <w:color w:val="000000"/>
                <w:sz w:val="22"/>
                <w:szCs w:val="22"/>
              </w:rPr>
              <w:t>ганов местного самоупра</w:t>
            </w:r>
            <w:r w:rsidRPr="00A14F8E">
              <w:rPr>
                <w:color w:val="000000"/>
                <w:sz w:val="22"/>
                <w:szCs w:val="22"/>
              </w:rPr>
              <w:t>в</w:t>
            </w:r>
            <w:r w:rsidRPr="00A14F8E">
              <w:rPr>
                <w:color w:val="000000"/>
                <w:sz w:val="22"/>
                <w:szCs w:val="22"/>
              </w:rPr>
              <w:t xml:space="preserve">ления </w:t>
            </w:r>
            <w:r w:rsidR="007A67F6" w:rsidRPr="00A14F8E">
              <w:rPr>
                <w:color w:val="000000"/>
                <w:sz w:val="22"/>
                <w:szCs w:val="22"/>
              </w:rPr>
              <w:t>Треневского</w:t>
            </w:r>
            <w:r w:rsidRPr="00A14F8E">
              <w:rPr>
                <w:color w:val="000000"/>
                <w:sz w:val="22"/>
                <w:szCs w:val="22"/>
              </w:rPr>
              <w:t xml:space="preserve"> сельского поселения и укрепление а</w:t>
            </w:r>
            <w:r w:rsidRPr="00A14F8E">
              <w:rPr>
                <w:color w:val="000000"/>
                <w:sz w:val="22"/>
                <w:szCs w:val="22"/>
              </w:rPr>
              <w:t>т</w:t>
            </w:r>
            <w:r w:rsidRPr="00A14F8E">
              <w:rPr>
                <w:color w:val="000000"/>
                <w:sz w:val="22"/>
                <w:szCs w:val="22"/>
              </w:rPr>
              <w:t>мосферы доверия к ним граждан. Улучшение коо</w:t>
            </w:r>
            <w:r w:rsidRPr="00A14F8E">
              <w:rPr>
                <w:color w:val="000000"/>
                <w:sz w:val="22"/>
                <w:szCs w:val="22"/>
              </w:rPr>
              <w:t>р</w:t>
            </w:r>
            <w:r w:rsidRPr="00A14F8E">
              <w:rPr>
                <w:color w:val="000000"/>
                <w:sz w:val="22"/>
                <w:szCs w:val="22"/>
              </w:rPr>
              <w:t>динации и взаим</w:t>
            </w:r>
            <w:r w:rsidRPr="00A14F8E">
              <w:rPr>
                <w:color w:val="000000"/>
                <w:sz w:val="22"/>
                <w:szCs w:val="22"/>
              </w:rPr>
              <w:t>о</w:t>
            </w:r>
            <w:r w:rsidRPr="00A14F8E">
              <w:rPr>
                <w:color w:val="000000"/>
                <w:sz w:val="22"/>
                <w:szCs w:val="22"/>
              </w:rPr>
              <w:t xml:space="preserve">действия граждан, органов местного </w:t>
            </w:r>
            <w:proofErr w:type="gramStart"/>
            <w:r w:rsidRPr="00A14F8E">
              <w:rPr>
                <w:color w:val="000000"/>
                <w:sz w:val="22"/>
                <w:szCs w:val="22"/>
              </w:rPr>
              <w:t>само-управления</w:t>
            </w:r>
            <w:proofErr w:type="gramEnd"/>
            <w:r w:rsidRPr="00A14F8E">
              <w:rPr>
                <w:color w:val="000000"/>
                <w:sz w:val="22"/>
                <w:szCs w:val="22"/>
              </w:rPr>
              <w:t xml:space="preserve"> </w:t>
            </w:r>
            <w:r w:rsidR="007A67F6" w:rsidRPr="00A14F8E">
              <w:rPr>
                <w:color w:val="000000"/>
                <w:sz w:val="22"/>
                <w:szCs w:val="22"/>
              </w:rPr>
              <w:t>Треневск</w:t>
            </w:r>
            <w:r w:rsidR="007A67F6" w:rsidRPr="00A14F8E">
              <w:rPr>
                <w:color w:val="000000"/>
                <w:sz w:val="22"/>
                <w:szCs w:val="22"/>
              </w:rPr>
              <w:t>о</w:t>
            </w:r>
            <w:r w:rsidR="007A67F6" w:rsidRPr="00A14F8E">
              <w:rPr>
                <w:color w:val="000000"/>
                <w:sz w:val="22"/>
                <w:szCs w:val="22"/>
              </w:rPr>
              <w:t>го</w:t>
            </w:r>
            <w:r w:rsidRPr="00A14F8E">
              <w:rPr>
                <w:color w:val="000000"/>
                <w:sz w:val="22"/>
                <w:szCs w:val="22"/>
              </w:rPr>
              <w:t xml:space="preserve"> сельского поселения и средств массовой информ</w:t>
            </w:r>
            <w:r w:rsidRPr="00A14F8E">
              <w:rPr>
                <w:color w:val="000000"/>
                <w:sz w:val="22"/>
                <w:szCs w:val="22"/>
              </w:rPr>
              <w:t>а</w:t>
            </w:r>
            <w:r w:rsidRPr="00A14F8E">
              <w:rPr>
                <w:color w:val="000000"/>
                <w:sz w:val="22"/>
                <w:szCs w:val="22"/>
              </w:rPr>
              <w:t>ции по вопросам местного зн</w:t>
            </w:r>
            <w:r w:rsidRPr="00A14F8E">
              <w:rPr>
                <w:color w:val="000000"/>
                <w:sz w:val="22"/>
                <w:szCs w:val="22"/>
              </w:rPr>
              <w:t>а</w:t>
            </w:r>
            <w:r w:rsidRPr="00A14F8E">
              <w:rPr>
                <w:color w:val="000000"/>
                <w:sz w:val="22"/>
                <w:szCs w:val="22"/>
              </w:rPr>
              <w:t>чения.</w:t>
            </w:r>
          </w:p>
          <w:p w:rsidR="009C3547" w:rsidRPr="00A14F8E" w:rsidRDefault="009C3547" w:rsidP="007A67F6">
            <w:pPr>
              <w:rPr>
                <w:color w:val="000000"/>
                <w:sz w:val="22"/>
                <w:szCs w:val="22"/>
              </w:rPr>
            </w:pPr>
            <w:r w:rsidRPr="00A14F8E">
              <w:rPr>
                <w:color w:val="000000"/>
                <w:sz w:val="22"/>
                <w:szCs w:val="22"/>
              </w:rPr>
              <w:t>Принятие управленческих решений с учетом общ</w:t>
            </w:r>
            <w:r w:rsidRPr="00A14F8E">
              <w:rPr>
                <w:color w:val="000000"/>
                <w:sz w:val="22"/>
                <w:szCs w:val="22"/>
              </w:rPr>
              <w:t>е</w:t>
            </w:r>
            <w:r w:rsidRPr="00A14F8E">
              <w:rPr>
                <w:color w:val="000000"/>
                <w:sz w:val="22"/>
                <w:szCs w:val="22"/>
              </w:rPr>
              <w:t xml:space="preserve">ственного мнения жителей </w:t>
            </w:r>
            <w:r w:rsidR="007A67F6" w:rsidRPr="00A14F8E">
              <w:rPr>
                <w:color w:val="000000"/>
                <w:sz w:val="22"/>
                <w:szCs w:val="22"/>
              </w:rPr>
              <w:t>Треневского</w:t>
            </w:r>
            <w:r w:rsidRPr="00A14F8E">
              <w:rPr>
                <w:color w:val="000000"/>
                <w:sz w:val="22"/>
                <w:szCs w:val="22"/>
              </w:rPr>
              <w:t xml:space="preserve"> сельского пос</w:t>
            </w:r>
            <w:r w:rsidRPr="00A14F8E">
              <w:rPr>
                <w:color w:val="000000"/>
                <w:sz w:val="22"/>
                <w:szCs w:val="22"/>
              </w:rPr>
              <w:t>е</w:t>
            </w:r>
            <w:r w:rsidRPr="00A14F8E">
              <w:rPr>
                <w:color w:val="000000"/>
                <w:sz w:val="22"/>
                <w:szCs w:val="22"/>
              </w:rPr>
              <w:t>ления.</w:t>
            </w:r>
          </w:p>
          <w:p w:rsidR="009C3547" w:rsidRPr="00A14F8E" w:rsidRDefault="009C3547" w:rsidP="007A67F6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54" w:type="pct"/>
          </w:tcPr>
          <w:p w:rsidR="009C3547" w:rsidRPr="00A14F8E" w:rsidRDefault="009C3547" w:rsidP="00A14F8E">
            <w:pPr>
              <w:pStyle w:val="aff0"/>
              <w:rPr>
                <w:sz w:val="22"/>
                <w:szCs w:val="22"/>
              </w:rPr>
            </w:pPr>
            <w:proofErr w:type="gramStart"/>
            <w:r w:rsidRPr="00A14F8E">
              <w:rPr>
                <w:sz w:val="22"/>
                <w:szCs w:val="22"/>
              </w:rPr>
              <w:t>В рамках обеспечения откр</w:t>
            </w:r>
            <w:r w:rsidRPr="00A14F8E">
              <w:rPr>
                <w:sz w:val="22"/>
                <w:szCs w:val="22"/>
              </w:rPr>
              <w:t>ы</w:t>
            </w:r>
            <w:r w:rsidRPr="00A14F8E">
              <w:rPr>
                <w:sz w:val="22"/>
                <w:szCs w:val="22"/>
              </w:rPr>
              <w:t>тости и прозрачности де</w:t>
            </w:r>
            <w:r w:rsidRPr="00A14F8E">
              <w:rPr>
                <w:sz w:val="22"/>
                <w:szCs w:val="22"/>
              </w:rPr>
              <w:t>я</w:t>
            </w:r>
            <w:r w:rsidRPr="00A14F8E">
              <w:rPr>
                <w:sz w:val="22"/>
                <w:szCs w:val="22"/>
              </w:rPr>
              <w:t>тельности о</w:t>
            </w:r>
            <w:r w:rsidRPr="00A14F8E">
              <w:rPr>
                <w:sz w:val="22"/>
                <w:szCs w:val="22"/>
              </w:rPr>
              <w:t>р</w:t>
            </w:r>
            <w:r w:rsidRPr="00A14F8E">
              <w:rPr>
                <w:sz w:val="22"/>
                <w:szCs w:val="22"/>
              </w:rPr>
              <w:t xml:space="preserve">ганов местного самоуправления </w:t>
            </w:r>
            <w:r w:rsidR="007A67F6" w:rsidRPr="00A14F8E">
              <w:rPr>
                <w:sz w:val="22"/>
                <w:szCs w:val="22"/>
              </w:rPr>
              <w:t>Треневск</w:t>
            </w:r>
            <w:r w:rsidR="007A67F6" w:rsidRPr="00A14F8E">
              <w:rPr>
                <w:sz w:val="22"/>
                <w:szCs w:val="22"/>
              </w:rPr>
              <w:t>о</w:t>
            </w:r>
            <w:r w:rsidR="007A67F6" w:rsidRPr="00A14F8E">
              <w:rPr>
                <w:sz w:val="22"/>
                <w:szCs w:val="22"/>
              </w:rPr>
              <w:t>го</w:t>
            </w:r>
            <w:r w:rsidRPr="00A14F8E">
              <w:rPr>
                <w:sz w:val="22"/>
                <w:szCs w:val="22"/>
              </w:rPr>
              <w:t xml:space="preserve"> сельского пос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ления, в целях обеспечения требований зак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нодательства Российской Ф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дерации специалистами А</w:t>
            </w:r>
            <w:r w:rsidRPr="00A14F8E">
              <w:rPr>
                <w:sz w:val="22"/>
                <w:szCs w:val="22"/>
              </w:rPr>
              <w:t>д</w:t>
            </w:r>
            <w:r w:rsidR="00A14F8E">
              <w:rPr>
                <w:sz w:val="22"/>
                <w:szCs w:val="22"/>
              </w:rPr>
              <w:t>м</w:t>
            </w:r>
            <w:r w:rsidRPr="00A14F8E">
              <w:rPr>
                <w:sz w:val="22"/>
                <w:szCs w:val="22"/>
              </w:rPr>
              <w:t xml:space="preserve">инистрации </w:t>
            </w:r>
            <w:r w:rsidR="007A67F6" w:rsidRPr="00A14F8E">
              <w:rPr>
                <w:sz w:val="22"/>
                <w:szCs w:val="22"/>
              </w:rPr>
              <w:t>Треневского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</w:t>
            </w:r>
            <w:r w:rsidRPr="00A14F8E">
              <w:rPr>
                <w:sz w:val="22"/>
                <w:szCs w:val="22"/>
              </w:rPr>
              <w:t>сельского поселения  в теч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 xml:space="preserve">ние 2019 года своевременно опубликовывались в </w:t>
            </w:r>
            <w:r w:rsidR="00A14F8E">
              <w:rPr>
                <w:sz w:val="22"/>
                <w:szCs w:val="22"/>
              </w:rPr>
              <w:t>инфо</w:t>
            </w:r>
            <w:r w:rsidR="00A14F8E">
              <w:rPr>
                <w:sz w:val="22"/>
                <w:szCs w:val="22"/>
              </w:rPr>
              <w:t>р</w:t>
            </w:r>
            <w:r w:rsidR="00A14F8E">
              <w:rPr>
                <w:sz w:val="22"/>
                <w:szCs w:val="22"/>
              </w:rPr>
              <w:t xml:space="preserve">мационном бюллетене </w:t>
            </w:r>
            <w:r w:rsidR="007A67F6" w:rsidRPr="00A14F8E">
              <w:rPr>
                <w:sz w:val="22"/>
                <w:szCs w:val="22"/>
              </w:rPr>
              <w:t>Тр</w:t>
            </w:r>
            <w:r w:rsidR="007A67F6" w:rsidRPr="00A14F8E">
              <w:rPr>
                <w:sz w:val="22"/>
                <w:szCs w:val="22"/>
              </w:rPr>
              <w:t>е</w:t>
            </w:r>
            <w:r w:rsidR="007A67F6" w:rsidRPr="00A14F8E">
              <w:rPr>
                <w:sz w:val="22"/>
                <w:szCs w:val="22"/>
              </w:rPr>
              <w:t>невского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</w:t>
            </w:r>
            <w:r w:rsidRPr="00A14F8E">
              <w:rPr>
                <w:sz w:val="22"/>
                <w:szCs w:val="22"/>
              </w:rPr>
              <w:t>сельского пос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ления и размещались на официал</w:t>
            </w:r>
            <w:r w:rsidRPr="00A14F8E">
              <w:rPr>
                <w:sz w:val="22"/>
                <w:szCs w:val="22"/>
              </w:rPr>
              <w:t>ь</w:t>
            </w:r>
            <w:r w:rsidRPr="00A14F8E">
              <w:rPr>
                <w:sz w:val="22"/>
                <w:szCs w:val="22"/>
              </w:rPr>
              <w:t>ном сайте Администр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 xml:space="preserve">ции </w:t>
            </w:r>
            <w:r w:rsidR="007A67F6" w:rsidRPr="00A14F8E">
              <w:rPr>
                <w:sz w:val="22"/>
                <w:szCs w:val="22"/>
              </w:rPr>
              <w:t>Треневского</w:t>
            </w:r>
            <w:r w:rsidRPr="00A14F8E">
              <w:rPr>
                <w:sz w:val="22"/>
                <w:szCs w:val="22"/>
              </w:rPr>
              <w:t xml:space="preserve"> сельского пос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ления официальные д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ку-менты, издаваемые орг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 xml:space="preserve">нами местного самоуправления </w:t>
            </w:r>
            <w:r w:rsidR="007A67F6" w:rsidRPr="00A14F8E">
              <w:rPr>
                <w:sz w:val="22"/>
                <w:szCs w:val="22"/>
              </w:rPr>
              <w:lastRenderedPageBreak/>
              <w:t>Треневского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</w:t>
            </w:r>
            <w:r w:rsidRPr="00A14F8E">
              <w:rPr>
                <w:sz w:val="22"/>
                <w:szCs w:val="22"/>
              </w:rPr>
              <w:t>сельского пос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 xml:space="preserve">ления. </w:t>
            </w:r>
            <w:proofErr w:type="gramEnd"/>
          </w:p>
        </w:tc>
        <w:tc>
          <w:tcPr>
            <w:tcW w:w="684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lastRenderedPageBreak/>
              <w:t>–</w:t>
            </w:r>
          </w:p>
        </w:tc>
      </w:tr>
      <w:tr w:rsidR="009C3547" w:rsidRPr="00A14F8E" w:rsidTr="007A67F6">
        <w:trPr>
          <w:trHeight w:val="263"/>
          <w:tblCellSpacing w:w="5" w:type="nil"/>
        </w:trPr>
        <w:tc>
          <w:tcPr>
            <w:tcW w:w="153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lastRenderedPageBreak/>
              <w:t>2.</w:t>
            </w:r>
          </w:p>
        </w:tc>
        <w:tc>
          <w:tcPr>
            <w:tcW w:w="565" w:type="pct"/>
          </w:tcPr>
          <w:p w:rsidR="009C3547" w:rsidRPr="00A14F8E" w:rsidRDefault="009C3547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тие 1.1.</w:t>
            </w:r>
          </w:p>
          <w:p w:rsidR="009C3547" w:rsidRPr="00A14F8E" w:rsidRDefault="009C3547" w:rsidP="00A14F8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нодательства Российской Ф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дерации по сво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временному опублик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ванию в средствах масс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вой информ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ции и ра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з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мещению на офиц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альном сайте муниц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пального образ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вания в сети 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тернет офиц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альных докуме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тов, изд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ваемых органами мес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ного самоупра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ления поселения и иной офиц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альной информ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ции</w:t>
            </w:r>
          </w:p>
        </w:tc>
        <w:tc>
          <w:tcPr>
            <w:tcW w:w="562" w:type="pct"/>
          </w:tcPr>
          <w:p w:rsidR="00A14F8E" w:rsidRPr="007A67F6" w:rsidRDefault="00A14F8E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Главный специ</w:t>
            </w:r>
            <w:r w:rsidRPr="007A67F6">
              <w:rPr>
                <w:sz w:val="22"/>
                <w:szCs w:val="22"/>
              </w:rPr>
              <w:t>а</w:t>
            </w:r>
            <w:r w:rsidRPr="007A67F6">
              <w:rPr>
                <w:sz w:val="22"/>
                <w:szCs w:val="22"/>
              </w:rPr>
              <w:t>лист Фоменко Г.А.</w:t>
            </w:r>
          </w:p>
          <w:p w:rsidR="00A14F8E" w:rsidRPr="007A67F6" w:rsidRDefault="00A14F8E" w:rsidP="00A14F8E">
            <w:pPr>
              <w:jc w:val="both"/>
              <w:rPr>
                <w:sz w:val="22"/>
                <w:szCs w:val="22"/>
              </w:rPr>
            </w:pPr>
          </w:p>
          <w:p w:rsidR="00A14F8E" w:rsidRPr="007A67F6" w:rsidRDefault="00A14F8E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заведующий се</w:t>
            </w:r>
            <w:r w:rsidRPr="007A67F6">
              <w:rPr>
                <w:sz w:val="22"/>
                <w:szCs w:val="22"/>
              </w:rPr>
              <w:t>к</w:t>
            </w:r>
            <w:r w:rsidRPr="007A67F6">
              <w:rPr>
                <w:sz w:val="22"/>
                <w:szCs w:val="22"/>
              </w:rPr>
              <w:t>тором эконом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>ки и ф</w:t>
            </w:r>
            <w:r w:rsidRPr="007A67F6">
              <w:rPr>
                <w:sz w:val="22"/>
                <w:szCs w:val="22"/>
              </w:rPr>
              <w:t>и</w:t>
            </w:r>
            <w:r w:rsidRPr="007A67F6">
              <w:rPr>
                <w:sz w:val="22"/>
                <w:szCs w:val="22"/>
              </w:rPr>
              <w:t xml:space="preserve">нансов </w:t>
            </w:r>
          </w:p>
          <w:p w:rsidR="009C3547" w:rsidRPr="00A14F8E" w:rsidRDefault="00A14F8E" w:rsidP="00A14F8E">
            <w:pPr>
              <w:jc w:val="both"/>
              <w:rPr>
                <w:sz w:val="22"/>
                <w:szCs w:val="22"/>
              </w:rPr>
            </w:pPr>
            <w:r w:rsidRPr="007A67F6">
              <w:rPr>
                <w:sz w:val="22"/>
                <w:szCs w:val="22"/>
              </w:rPr>
              <w:t>Воронина Е.В.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31.12.2019</w:t>
            </w:r>
          </w:p>
        </w:tc>
        <w:tc>
          <w:tcPr>
            <w:tcW w:w="390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01.01.2019</w:t>
            </w:r>
          </w:p>
        </w:tc>
        <w:tc>
          <w:tcPr>
            <w:tcW w:w="391" w:type="pct"/>
          </w:tcPr>
          <w:p w:rsidR="009C3547" w:rsidRPr="00A14F8E" w:rsidRDefault="009C3547" w:rsidP="007A67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31.12.2019</w:t>
            </w:r>
          </w:p>
        </w:tc>
        <w:tc>
          <w:tcPr>
            <w:tcW w:w="910" w:type="pct"/>
          </w:tcPr>
          <w:p w:rsidR="009C3547" w:rsidRPr="00A14F8E" w:rsidRDefault="009C3547" w:rsidP="00A14F8E">
            <w:pPr>
              <w:pStyle w:val="aff0"/>
              <w:ind w:left="33"/>
              <w:rPr>
                <w:sz w:val="22"/>
                <w:szCs w:val="22"/>
              </w:rPr>
            </w:pPr>
            <w:r w:rsidRPr="00A14F8E">
              <w:rPr>
                <w:color w:val="000000"/>
                <w:sz w:val="22"/>
                <w:szCs w:val="22"/>
              </w:rPr>
              <w:t>Обеспечение бесперебойн</w:t>
            </w:r>
            <w:r w:rsidRPr="00A14F8E">
              <w:rPr>
                <w:color w:val="000000"/>
                <w:sz w:val="22"/>
                <w:szCs w:val="22"/>
              </w:rPr>
              <w:t>о</w:t>
            </w:r>
            <w:r w:rsidRPr="00A14F8E">
              <w:rPr>
                <w:color w:val="000000"/>
                <w:sz w:val="22"/>
                <w:szCs w:val="22"/>
              </w:rPr>
              <w:t>го функционирования и своевременной актуализ</w:t>
            </w:r>
            <w:r w:rsidRPr="00A14F8E">
              <w:rPr>
                <w:color w:val="000000"/>
                <w:sz w:val="22"/>
                <w:szCs w:val="22"/>
              </w:rPr>
              <w:t>а</w:t>
            </w:r>
            <w:r w:rsidRPr="00A14F8E">
              <w:rPr>
                <w:color w:val="000000"/>
                <w:sz w:val="22"/>
                <w:szCs w:val="22"/>
              </w:rPr>
              <w:t xml:space="preserve">ции официального сайта Администрации </w:t>
            </w:r>
            <w:r w:rsidR="007A67F6" w:rsidRPr="00A14F8E">
              <w:rPr>
                <w:sz w:val="22"/>
                <w:szCs w:val="22"/>
              </w:rPr>
              <w:t>Треневск</w:t>
            </w:r>
            <w:r w:rsidR="007A67F6" w:rsidRPr="00A14F8E">
              <w:rPr>
                <w:sz w:val="22"/>
                <w:szCs w:val="22"/>
              </w:rPr>
              <w:t>о</w:t>
            </w:r>
            <w:r w:rsidR="007A67F6" w:rsidRPr="00A14F8E">
              <w:rPr>
                <w:sz w:val="22"/>
                <w:szCs w:val="22"/>
              </w:rPr>
              <w:t>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</w:t>
            </w:r>
            <w:r w:rsidRPr="00A14F8E">
              <w:rPr>
                <w:color w:val="000000"/>
                <w:sz w:val="22"/>
                <w:szCs w:val="22"/>
              </w:rPr>
              <w:t>сельского пос</w:t>
            </w:r>
            <w:r w:rsidRPr="00A14F8E">
              <w:rPr>
                <w:color w:val="000000"/>
                <w:sz w:val="22"/>
                <w:szCs w:val="22"/>
              </w:rPr>
              <w:t>е</w:t>
            </w:r>
            <w:r w:rsidRPr="00A14F8E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954" w:type="pct"/>
          </w:tcPr>
          <w:p w:rsidR="00A14F8E" w:rsidRPr="007A67F6" w:rsidRDefault="00A14F8E" w:rsidP="00A14F8E">
            <w:pPr>
              <w:ind w:left="-18" w:firstLine="18"/>
              <w:jc w:val="both"/>
              <w:rPr>
                <w:bCs/>
                <w:kern w:val="2"/>
                <w:sz w:val="22"/>
                <w:szCs w:val="22"/>
              </w:rPr>
            </w:pPr>
            <w:r w:rsidRPr="007A67F6">
              <w:rPr>
                <w:bCs/>
                <w:kern w:val="2"/>
                <w:sz w:val="22"/>
                <w:szCs w:val="22"/>
              </w:rPr>
              <w:t xml:space="preserve">За 2019 год опубликовано </w:t>
            </w:r>
            <w:r>
              <w:rPr>
                <w:bCs/>
                <w:kern w:val="2"/>
                <w:sz w:val="22"/>
                <w:szCs w:val="22"/>
              </w:rPr>
              <w:t>12 информационных бю</w:t>
            </w:r>
            <w:r>
              <w:rPr>
                <w:bCs/>
                <w:kern w:val="2"/>
                <w:sz w:val="22"/>
                <w:szCs w:val="22"/>
              </w:rPr>
              <w:t>л</w:t>
            </w:r>
            <w:r>
              <w:rPr>
                <w:bCs/>
                <w:kern w:val="2"/>
                <w:sz w:val="22"/>
                <w:szCs w:val="22"/>
              </w:rPr>
              <w:t xml:space="preserve">летеней </w:t>
            </w:r>
            <w:r w:rsidRPr="007A67F6">
              <w:rPr>
                <w:sz w:val="22"/>
                <w:szCs w:val="22"/>
              </w:rPr>
              <w:t>Треневского</w:t>
            </w:r>
            <w:r w:rsidRPr="007A67F6">
              <w:rPr>
                <w:bCs/>
                <w:kern w:val="2"/>
                <w:sz w:val="22"/>
                <w:szCs w:val="22"/>
              </w:rPr>
              <w:t xml:space="preserve"> сельского пос</w:t>
            </w:r>
            <w:r w:rsidRPr="007A67F6">
              <w:rPr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bCs/>
                <w:kern w:val="2"/>
                <w:sz w:val="22"/>
                <w:szCs w:val="22"/>
              </w:rPr>
              <w:t>ления, на официальном сайте Администрации Трене</w:t>
            </w:r>
            <w:r w:rsidRPr="007A67F6">
              <w:rPr>
                <w:bCs/>
                <w:kern w:val="2"/>
                <w:sz w:val="22"/>
                <w:szCs w:val="22"/>
              </w:rPr>
              <w:t>в</w:t>
            </w:r>
            <w:r w:rsidRPr="007A67F6">
              <w:rPr>
                <w:bCs/>
                <w:kern w:val="2"/>
                <w:sz w:val="22"/>
                <w:szCs w:val="22"/>
              </w:rPr>
              <w:t>ского сельского поселения размещ</w:t>
            </w:r>
            <w:r w:rsidRPr="007A67F6">
              <w:rPr>
                <w:bCs/>
                <w:kern w:val="2"/>
                <w:sz w:val="22"/>
                <w:szCs w:val="22"/>
              </w:rPr>
              <w:t>е</w:t>
            </w:r>
            <w:r w:rsidRPr="007A67F6">
              <w:rPr>
                <w:bCs/>
                <w:kern w:val="2"/>
                <w:sz w:val="22"/>
                <w:szCs w:val="22"/>
              </w:rPr>
              <w:t>но более 200 норм</w:t>
            </w:r>
            <w:r w:rsidRPr="007A67F6">
              <w:rPr>
                <w:bCs/>
                <w:kern w:val="2"/>
                <w:sz w:val="22"/>
                <w:szCs w:val="22"/>
              </w:rPr>
              <w:t>а</w:t>
            </w:r>
            <w:r w:rsidRPr="007A67F6">
              <w:rPr>
                <w:bCs/>
                <w:kern w:val="2"/>
                <w:sz w:val="22"/>
                <w:szCs w:val="22"/>
              </w:rPr>
              <w:t>тивных правовых док</w:t>
            </w:r>
            <w:r w:rsidRPr="007A67F6">
              <w:rPr>
                <w:bCs/>
                <w:kern w:val="2"/>
                <w:sz w:val="22"/>
                <w:szCs w:val="22"/>
              </w:rPr>
              <w:t>у</w:t>
            </w:r>
            <w:r w:rsidRPr="007A67F6">
              <w:rPr>
                <w:bCs/>
                <w:kern w:val="2"/>
                <w:sz w:val="22"/>
                <w:szCs w:val="22"/>
              </w:rPr>
              <w:t>ментов.</w:t>
            </w:r>
          </w:p>
          <w:p w:rsidR="009C3547" w:rsidRPr="00A14F8E" w:rsidRDefault="00A14F8E" w:rsidP="00A14F8E">
            <w:pPr>
              <w:pStyle w:val="aff0"/>
              <w:ind w:left="33"/>
              <w:rPr>
                <w:kern w:val="2"/>
                <w:sz w:val="22"/>
                <w:szCs w:val="22"/>
                <w:highlight w:val="yellow"/>
              </w:rPr>
            </w:pPr>
            <w:r w:rsidRPr="007A67F6">
              <w:rPr>
                <w:sz w:val="22"/>
                <w:szCs w:val="22"/>
              </w:rPr>
              <w:t>Реализация основного мер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>приятия подпрограммы по</w:t>
            </w:r>
            <w:r w:rsidRPr="007A67F6">
              <w:rPr>
                <w:sz w:val="22"/>
                <w:szCs w:val="22"/>
              </w:rPr>
              <w:t>з</w:t>
            </w:r>
            <w:r w:rsidRPr="007A67F6">
              <w:rPr>
                <w:sz w:val="22"/>
                <w:szCs w:val="22"/>
              </w:rPr>
              <w:t>волила своевременно и дост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>верно информировать насел</w:t>
            </w:r>
            <w:r w:rsidRPr="007A67F6">
              <w:rPr>
                <w:sz w:val="22"/>
                <w:szCs w:val="22"/>
              </w:rPr>
              <w:t>е</w:t>
            </w:r>
            <w:r w:rsidRPr="007A67F6">
              <w:rPr>
                <w:sz w:val="22"/>
                <w:szCs w:val="22"/>
              </w:rPr>
              <w:t>ние о деятельности органов местного самоуправления м</w:t>
            </w:r>
            <w:r w:rsidRPr="007A67F6">
              <w:rPr>
                <w:sz w:val="22"/>
                <w:szCs w:val="22"/>
              </w:rPr>
              <w:t>у</w:t>
            </w:r>
            <w:r w:rsidRPr="007A67F6">
              <w:rPr>
                <w:sz w:val="22"/>
                <w:szCs w:val="22"/>
              </w:rPr>
              <w:t>ниципального образ</w:t>
            </w:r>
            <w:r w:rsidRPr="007A67F6">
              <w:rPr>
                <w:sz w:val="22"/>
                <w:szCs w:val="22"/>
              </w:rPr>
              <w:t>о</w:t>
            </w:r>
            <w:r w:rsidRPr="007A67F6">
              <w:rPr>
                <w:sz w:val="22"/>
                <w:szCs w:val="22"/>
              </w:rPr>
              <w:t>вания «Треневское сельское посел</w:t>
            </w:r>
            <w:r w:rsidRPr="007A67F6">
              <w:rPr>
                <w:sz w:val="22"/>
                <w:szCs w:val="22"/>
              </w:rPr>
              <w:t>е</w:t>
            </w:r>
            <w:r w:rsidRPr="007A67F6">
              <w:rPr>
                <w:sz w:val="22"/>
                <w:szCs w:val="22"/>
              </w:rPr>
              <w:t>ние».</w:t>
            </w:r>
          </w:p>
        </w:tc>
        <w:tc>
          <w:tcPr>
            <w:tcW w:w="684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</w:tbl>
    <w:p w:rsidR="009C3547" w:rsidRPr="00B17402" w:rsidRDefault="009C3547" w:rsidP="009C3547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9C3547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9C3547" w:rsidRPr="008F2372" w:rsidRDefault="009C3547" w:rsidP="009C3547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9C3547" w:rsidRPr="00DE4179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>
        <w:rPr>
          <w:bCs/>
          <w:kern w:val="2"/>
          <w:sz w:val="28"/>
          <w:szCs w:val="28"/>
        </w:rPr>
        <w:t>2019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9C3547" w:rsidRPr="00B17402" w:rsidRDefault="009C3547" w:rsidP="009C3547">
      <w:pPr>
        <w:suppressAutoHyphens/>
        <w:autoSpaceDE w:val="0"/>
        <w:autoSpaceDN w:val="0"/>
        <w:adjustRightInd w:val="0"/>
        <w:jc w:val="center"/>
        <w:rPr>
          <w:kern w:val="2"/>
        </w:rPr>
      </w:pPr>
    </w:p>
    <w:p w:rsidR="009C3547" w:rsidRDefault="009C3547" w:rsidP="009C3547">
      <w:pPr>
        <w:spacing w:line="14" w:lineRule="auto"/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9C3547" w:rsidRPr="00A14F8E" w:rsidTr="007A67F6">
        <w:trPr>
          <w:tblHeader/>
        </w:trPr>
        <w:tc>
          <w:tcPr>
            <w:tcW w:w="1277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Наименование муниципальной пр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граммы, подпрограммы,           о</w:t>
            </w:r>
            <w:r w:rsidRPr="00A14F8E">
              <w:rPr>
                <w:sz w:val="22"/>
                <w:szCs w:val="22"/>
              </w:rPr>
              <w:t>с</w:t>
            </w:r>
            <w:r w:rsidRPr="00A14F8E">
              <w:rPr>
                <w:sz w:val="22"/>
                <w:szCs w:val="22"/>
              </w:rPr>
              <w:t>новн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го мероприятия</w:t>
            </w:r>
          </w:p>
        </w:tc>
        <w:tc>
          <w:tcPr>
            <w:tcW w:w="955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Источники финансиров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ния</w:t>
            </w:r>
          </w:p>
        </w:tc>
        <w:tc>
          <w:tcPr>
            <w:tcW w:w="1838" w:type="pct"/>
            <w:gridSpan w:val="2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Объем расходов (</w:t>
            </w:r>
            <w:proofErr w:type="spellStart"/>
            <w:r w:rsidRPr="00A14F8E">
              <w:rPr>
                <w:sz w:val="22"/>
                <w:szCs w:val="22"/>
              </w:rPr>
              <w:t>тыс</w:t>
            </w:r>
            <w:proofErr w:type="gramStart"/>
            <w:r w:rsidRPr="00A14F8E">
              <w:rPr>
                <w:sz w:val="22"/>
                <w:szCs w:val="22"/>
              </w:rPr>
              <w:t>.р</w:t>
            </w:r>
            <w:proofErr w:type="gramEnd"/>
            <w:r w:rsidRPr="00A14F8E">
              <w:rPr>
                <w:sz w:val="22"/>
                <w:szCs w:val="22"/>
              </w:rPr>
              <w:t>ублей</w:t>
            </w:r>
            <w:proofErr w:type="spellEnd"/>
            <w:r w:rsidRPr="00A14F8E">
              <w:rPr>
                <w:sz w:val="22"/>
                <w:szCs w:val="22"/>
              </w:rPr>
              <w:t>), пред</w:t>
            </w:r>
            <w:r w:rsidRPr="00A14F8E">
              <w:rPr>
                <w:sz w:val="22"/>
                <w:szCs w:val="22"/>
              </w:rPr>
              <w:t>у</w:t>
            </w:r>
            <w:r w:rsidRPr="00A14F8E">
              <w:rPr>
                <w:sz w:val="22"/>
                <w:szCs w:val="22"/>
              </w:rPr>
              <w:t>смотренных</w:t>
            </w:r>
          </w:p>
        </w:tc>
        <w:tc>
          <w:tcPr>
            <w:tcW w:w="930" w:type="pct"/>
            <w:vMerge w:val="restar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Фактические расходы (тыс. ру</w:t>
            </w:r>
            <w:r w:rsidRPr="00A14F8E">
              <w:rPr>
                <w:sz w:val="22"/>
                <w:szCs w:val="22"/>
              </w:rPr>
              <w:t>б</w:t>
            </w:r>
            <w:r w:rsidRPr="00A14F8E">
              <w:rPr>
                <w:sz w:val="22"/>
                <w:szCs w:val="22"/>
              </w:rPr>
              <w:t>лей)</w:t>
            </w:r>
          </w:p>
        </w:tc>
      </w:tr>
      <w:tr w:rsidR="009C3547" w:rsidRPr="00A14F8E" w:rsidTr="007A67F6">
        <w:trPr>
          <w:tblHeader/>
        </w:trPr>
        <w:tc>
          <w:tcPr>
            <w:tcW w:w="1277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муниципальной пр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граммой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сводной бюджетной ро</w:t>
            </w:r>
            <w:r w:rsidRPr="00A14F8E">
              <w:rPr>
                <w:sz w:val="22"/>
                <w:szCs w:val="22"/>
              </w:rPr>
              <w:t>с</w:t>
            </w:r>
            <w:r w:rsidRPr="00A14F8E">
              <w:rPr>
                <w:sz w:val="22"/>
                <w:szCs w:val="22"/>
              </w:rPr>
              <w:t>писью</w:t>
            </w:r>
          </w:p>
        </w:tc>
        <w:tc>
          <w:tcPr>
            <w:tcW w:w="930" w:type="pct"/>
            <w:vMerge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9C3547" w:rsidRPr="00A14F8E" w:rsidTr="00A14F8E">
        <w:trPr>
          <w:tblHeader/>
        </w:trPr>
        <w:tc>
          <w:tcPr>
            <w:tcW w:w="1276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955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</w:t>
            </w:r>
          </w:p>
        </w:tc>
        <w:tc>
          <w:tcPr>
            <w:tcW w:w="93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5</w:t>
            </w:r>
          </w:p>
        </w:tc>
      </w:tr>
      <w:tr w:rsidR="009C3547" w:rsidRPr="00A14F8E" w:rsidTr="00A14F8E">
        <w:tc>
          <w:tcPr>
            <w:tcW w:w="1276" w:type="pct"/>
            <w:vMerge w:val="restart"/>
          </w:tcPr>
          <w:p w:rsidR="009C3547" w:rsidRPr="00A14F8E" w:rsidRDefault="009C3547" w:rsidP="007A67F6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грамма                 «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Информационное общество»</w:t>
            </w:r>
          </w:p>
        </w:tc>
        <w:tc>
          <w:tcPr>
            <w:tcW w:w="955" w:type="pct"/>
          </w:tcPr>
          <w:p w:rsidR="009C3547" w:rsidRPr="00A14F8E" w:rsidRDefault="009C3547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 w:rsidR="00A14F8E"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 w:rsidR="00A14F8E"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9C3547" w:rsidRPr="00A14F8E" w:rsidRDefault="00A14F8E" w:rsidP="007A6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3547" w:rsidRPr="00A14F8E" w:rsidTr="00A14F8E">
        <w:tc>
          <w:tcPr>
            <w:tcW w:w="1276" w:type="pct"/>
            <w:vMerge/>
          </w:tcPr>
          <w:p w:rsidR="009C3547" w:rsidRPr="00A14F8E" w:rsidRDefault="009C3547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9C3547" w:rsidRPr="00A14F8E" w:rsidRDefault="009C3547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</w:t>
            </w:r>
            <w:r w:rsidRPr="00A14F8E">
              <w:rPr>
                <w:sz w:val="22"/>
                <w:szCs w:val="22"/>
              </w:rPr>
              <w:t>д</w:t>
            </w:r>
            <w:r w:rsidRPr="00A14F8E">
              <w:rPr>
                <w:sz w:val="22"/>
                <w:szCs w:val="22"/>
              </w:rPr>
              <w:t>жет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A14F8E" w:rsidRPr="00A14F8E" w:rsidTr="00A14F8E">
        <w:tc>
          <w:tcPr>
            <w:tcW w:w="1276" w:type="pct"/>
            <w:vMerge/>
          </w:tcPr>
          <w:p w:rsidR="00A14F8E" w:rsidRPr="00A14F8E" w:rsidRDefault="00A14F8E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14F8E" w:rsidRPr="00A14F8E" w:rsidRDefault="00A14F8E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14F8E" w:rsidRPr="00A14F8E" w:rsidTr="00A14F8E">
        <w:tc>
          <w:tcPr>
            <w:tcW w:w="1276" w:type="pct"/>
            <w:vMerge w:val="restart"/>
          </w:tcPr>
          <w:p w:rsidR="00A14F8E" w:rsidRPr="00A14F8E" w:rsidRDefault="00A14F8E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Подпрограмма 1. </w:t>
            </w:r>
          </w:p>
          <w:p w:rsidR="00A14F8E" w:rsidRPr="00A14F8E" w:rsidRDefault="00A14F8E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«</w:t>
            </w:r>
            <w:r w:rsidRPr="00A14F8E">
              <w:rPr>
                <w:bCs/>
                <w:kern w:val="2"/>
                <w:sz w:val="22"/>
                <w:szCs w:val="22"/>
              </w:rPr>
              <w:t>Информирование населения о де</w:t>
            </w:r>
            <w:r w:rsidRPr="00A14F8E">
              <w:rPr>
                <w:bCs/>
                <w:kern w:val="2"/>
                <w:sz w:val="22"/>
                <w:szCs w:val="22"/>
              </w:rPr>
              <w:t>я</w:t>
            </w:r>
            <w:r w:rsidRPr="00A14F8E">
              <w:rPr>
                <w:bCs/>
                <w:kern w:val="2"/>
                <w:sz w:val="22"/>
                <w:szCs w:val="22"/>
              </w:rPr>
              <w:t>тельности органов местного сам</w:t>
            </w:r>
            <w:r w:rsidRPr="00A14F8E">
              <w:rPr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управления на территории </w:t>
            </w:r>
            <w:r w:rsidRPr="00A14F8E">
              <w:rPr>
                <w:sz w:val="22"/>
                <w:szCs w:val="22"/>
              </w:rPr>
              <w:t>Трене</w:t>
            </w:r>
            <w:r w:rsidRPr="00A14F8E">
              <w:rPr>
                <w:sz w:val="22"/>
                <w:szCs w:val="22"/>
              </w:rPr>
              <w:t>в</w:t>
            </w:r>
            <w:r w:rsidRPr="00A14F8E">
              <w:rPr>
                <w:sz w:val="22"/>
                <w:szCs w:val="22"/>
              </w:rPr>
              <w:t>ского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сельск</w:t>
            </w:r>
            <w:r w:rsidRPr="00A14F8E">
              <w:rPr>
                <w:bCs/>
                <w:kern w:val="2"/>
                <w:sz w:val="22"/>
                <w:szCs w:val="22"/>
              </w:rPr>
              <w:t>о</w:t>
            </w:r>
            <w:r w:rsidRPr="00A14F8E">
              <w:rPr>
                <w:bCs/>
                <w:kern w:val="2"/>
                <w:sz w:val="22"/>
                <w:szCs w:val="22"/>
              </w:rPr>
              <w:t>го поселения</w:t>
            </w:r>
            <w:r w:rsidRPr="00A14F8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A14F8E" w:rsidRPr="00A14F8E" w:rsidRDefault="00A14F8E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3547" w:rsidRPr="00A14F8E" w:rsidTr="00A14F8E">
        <w:tc>
          <w:tcPr>
            <w:tcW w:w="1276" w:type="pct"/>
            <w:vMerge/>
          </w:tcPr>
          <w:p w:rsidR="009C3547" w:rsidRPr="00A14F8E" w:rsidRDefault="009C3547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9C3547" w:rsidRPr="00A14F8E" w:rsidRDefault="009C3547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</w:t>
            </w:r>
            <w:r w:rsidRPr="00A14F8E">
              <w:rPr>
                <w:sz w:val="22"/>
                <w:szCs w:val="22"/>
              </w:rPr>
              <w:t>д</w:t>
            </w:r>
            <w:r w:rsidRPr="00A14F8E">
              <w:rPr>
                <w:sz w:val="22"/>
                <w:szCs w:val="22"/>
              </w:rPr>
              <w:t>жет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A14F8E" w:rsidRPr="00A14F8E" w:rsidTr="00A14F8E">
        <w:tc>
          <w:tcPr>
            <w:tcW w:w="1276" w:type="pct"/>
            <w:vMerge/>
          </w:tcPr>
          <w:p w:rsidR="00A14F8E" w:rsidRPr="00A14F8E" w:rsidRDefault="00A14F8E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14F8E" w:rsidRPr="00A14F8E" w:rsidRDefault="00A14F8E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14F8E" w:rsidRPr="00A14F8E" w:rsidTr="00A14F8E">
        <w:tc>
          <w:tcPr>
            <w:tcW w:w="1276" w:type="pct"/>
            <w:vMerge w:val="restart"/>
          </w:tcPr>
          <w:p w:rsidR="00A14F8E" w:rsidRPr="00A14F8E" w:rsidRDefault="00A14F8E" w:rsidP="007A67F6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тие 1.1. </w:t>
            </w:r>
          </w:p>
          <w:p w:rsidR="00A14F8E" w:rsidRPr="00A14F8E" w:rsidRDefault="00A14F8E" w:rsidP="00A14F8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законод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тельства Ро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сийской Федерации по своевременному опубликованию в средствах массовой информации и размещению на оф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циальном сайте мун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ципального образования в сети Интернет офиц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альных документов, издаваемых органами местного с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моуправления поселения и иной официальной 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формации</w:t>
            </w:r>
          </w:p>
        </w:tc>
        <w:tc>
          <w:tcPr>
            <w:tcW w:w="955" w:type="pct"/>
          </w:tcPr>
          <w:p w:rsidR="00A14F8E" w:rsidRPr="00A14F8E" w:rsidRDefault="00A14F8E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C3547" w:rsidRPr="00A14F8E" w:rsidTr="00A14F8E">
        <w:tc>
          <w:tcPr>
            <w:tcW w:w="1276" w:type="pct"/>
            <w:vMerge/>
          </w:tcPr>
          <w:p w:rsidR="009C3547" w:rsidRPr="00A14F8E" w:rsidRDefault="009C3547" w:rsidP="007A67F6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9C3547" w:rsidRPr="00A14F8E" w:rsidRDefault="009C3547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областной бю</w:t>
            </w:r>
            <w:r w:rsidRPr="00A14F8E">
              <w:rPr>
                <w:sz w:val="22"/>
                <w:szCs w:val="22"/>
              </w:rPr>
              <w:t>д</w:t>
            </w:r>
            <w:r w:rsidRPr="00A14F8E">
              <w:rPr>
                <w:sz w:val="22"/>
                <w:szCs w:val="22"/>
              </w:rPr>
              <w:t>жет</w:t>
            </w:r>
          </w:p>
        </w:tc>
        <w:tc>
          <w:tcPr>
            <w:tcW w:w="907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A14F8E" w:rsidRPr="00A14F8E" w:rsidTr="00A14F8E">
        <w:tc>
          <w:tcPr>
            <w:tcW w:w="1276" w:type="pct"/>
            <w:vMerge/>
          </w:tcPr>
          <w:p w:rsidR="00A14F8E" w:rsidRPr="00A14F8E" w:rsidRDefault="00A14F8E" w:rsidP="007A6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A14F8E" w:rsidRPr="00A14F8E" w:rsidRDefault="00A14F8E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1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0" w:type="pct"/>
          </w:tcPr>
          <w:p w:rsidR="00A14F8E" w:rsidRPr="00A14F8E" w:rsidRDefault="00A14F8E" w:rsidP="005112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9C3547" w:rsidRDefault="009C3547" w:rsidP="009C3547">
      <w:pPr>
        <w:jc w:val="center"/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A14F8E" w:rsidRDefault="00A14F8E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9C3547" w:rsidRPr="003F7F4F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547" w:rsidRPr="003F7F4F" w:rsidRDefault="009C3547" w:rsidP="009C3547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9C3547" w:rsidRPr="003F7F4F" w:rsidRDefault="009C3547" w:rsidP="009C3547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  <w:r>
        <w:rPr>
          <w:kern w:val="2"/>
          <w:sz w:val="28"/>
          <w:szCs w:val="28"/>
        </w:rPr>
        <w:t>(индикаторов)</w:t>
      </w:r>
    </w:p>
    <w:p w:rsidR="009C3547" w:rsidRPr="003F7F4F" w:rsidRDefault="009C3547" w:rsidP="009C3547">
      <w:pPr>
        <w:suppressAutoHyphens/>
        <w:jc w:val="center"/>
        <w:rPr>
          <w:bCs/>
          <w:kern w:val="2"/>
        </w:rPr>
      </w:pPr>
    </w:p>
    <w:p w:rsidR="009C3547" w:rsidRPr="003F7F4F" w:rsidRDefault="009C3547" w:rsidP="009C3547">
      <w:pPr>
        <w:spacing w:line="14" w:lineRule="auto"/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406"/>
        <w:gridCol w:w="2115"/>
        <w:gridCol w:w="2112"/>
        <w:gridCol w:w="2112"/>
        <w:gridCol w:w="2115"/>
        <w:gridCol w:w="2559"/>
      </w:tblGrid>
      <w:tr w:rsidR="009C3547" w:rsidRPr="00A14F8E" w:rsidTr="007A67F6">
        <w:trPr>
          <w:tblHeader/>
        </w:trPr>
        <w:tc>
          <w:tcPr>
            <w:tcW w:w="268" w:type="pct"/>
            <w:vMerge w:val="restart"/>
            <w:vAlign w:val="center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A14F8E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A14F8E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1118" w:type="pct"/>
            <w:vMerge w:val="restart"/>
            <w:vAlign w:val="center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Номер и наименование</w:t>
            </w:r>
          </w:p>
        </w:tc>
        <w:tc>
          <w:tcPr>
            <w:tcW w:w="694" w:type="pct"/>
            <w:vMerge w:val="restart"/>
            <w:vAlign w:val="center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Единица</w:t>
            </w:r>
          </w:p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2080" w:type="pct"/>
            <w:gridSpan w:val="3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841" w:type="pct"/>
            <w:vMerge w:val="restar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9C3547" w:rsidRPr="00A14F8E" w:rsidTr="007A67F6">
        <w:trPr>
          <w:tblHeader/>
        </w:trPr>
        <w:tc>
          <w:tcPr>
            <w:tcW w:w="268" w:type="pct"/>
            <w:vMerge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8" w:type="pct"/>
            <w:vMerge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387" w:type="pct"/>
            <w:gridSpan w:val="2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841" w:type="pct"/>
            <w:vMerge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9C3547" w:rsidRPr="00A14F8E" w:rsidTr="007A67F6">
        <w:trPr>
          <w:tblHeader/>
        </w:trPr>
        <w:tc>
          <w:tcPr>
            <w:tcW w:w="268" w:type="pct"/>
            <w:vMerge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8" w:type="pct"/>
            <w:vMerge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694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841" w:type="pct"/>
            <w:vMerge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412"/>
        <w:gridCol w:w="2113"/>
        <w:gridCol w:w="2113"/>
        <w:gridCol w:w="2113"/>
        <w:gridCol w:w="2113"/>
        <w:gridCol w:w="2561"/>
      </w:tblGrid>
      <w:tr w:rsidR="009C3547" w:rsidRPr="00A14F8E" w:rsidTr="007A67F6">
        <w:trPr>
          <w:tblHeader/>
        </w:trPr>
        <w:tc>
          <w:tcPr>
            <w:tcW w:w="269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119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840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9C3547" w:rsidRPr="00A14F8E" w:rsidTr="007A67F6">
        <w:tc>
          <w:tcPr>
            <w:tcW w:w="5000" w:type="pct"/>
            <w:gridSpan w:val="7"/>
          </w:tcPr>
          <w:p w:rsidR="009C3547" w:rsidRPr="00A14F8E" w:rsidRDefault="009C3547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Муниципальная программа «Информационное общество</w:t>
            </w:r>
            <w:r w:rsidRPr="00A14F8E">
              <w:rPr>
                <w:rFonts w:ascii="Times New Roman" w:hAnsi="Times New Roman"/>
                <w:bCs/>
                <w:kern w:val="2"/>
              </w:rPr>
              <w:t>»</w:t>
            </w:r>
          </w:p>
        </w:tc>
      </w:tr>
      <w:tr w:rsidR="009C3547" w:rsidRPr="00A14F8E" w:rsidTr="007A67F6">
        <w:tc>
          <w:tcPr>
            <w:tcW w:w="269" w:type="pct"/>
          </w:tcPr>
          <w:p w:rsidR="009C3547" w:rsidRPr="00A14F8E" w:rsidRDefault="009C3547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119" w:type="pct"/>
          </w:tcPr>
          <w:p w:rsidR="009C3547" w:rsidRPr="00A14F8E" w:rsidRDefault="009C3547" w:rsidP="007A67F6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14F8E">
              <w:rPr>
                <w:rFonts w:ascii="Times New Roman" w:hAnsi="Times New Roman"/>
                <w:bCs/>
                <w:kern w:val="2"/>
              </w:rPr>
              <w:t>Показатель 1.</w:t>
            </w:r>
          </w:p>
          <w:p w:rsidR="009C3547" w:rsidRPr="00A14F8E" w:rsidRDefault="009C3547" w:rsidP="007A67F6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Уровень оповещаемости насел</w:t>
            </w:r>
            <w:r w:rsidRPr="00A14F8E">
              <w:rPr>
                <w:rFonts w:ascii="Times New Roman" w:eastAsia="Calibri" w:hAnsi="Times New Roman"/>
                <w:lang w:eastAsia="ar-SA"/>
              </w:rPr>
              <w:t>е</w:t>
            </w:r>
            <w:r w:rsidRPr="00A14F8E">
              <w:rPr>
                <w:rFonts w:ascii="Times New Roman" w:eastAsia="Calibri" w:hAnsi="Times New Roman"/>
                <w:lang w:eastAsia="ar-SA"/>
              </w:rPr>
              <w:t>ния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76,0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78,2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80,0</w:t>
            </w:r>
          </w:p>
        </w:tc>
        <w:tc>
          <w:tcPr>
            <w:tcW w:w="840" w:type="pct"/>
          </w:tcPr>
          <w:p w:rsidR="009C3547" w:rsidRPr="00A14F8E" w:rsidRDefault="009C3547" w:rsidP="007A67F6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–</w:t>
            </w:r>
          </w:p>
        </w:tc>
      </w:tr>
      <w:tr w:rsidR="009C3547" w:rsidRPr="00A14F8E" w:rsidTr="007A67F6">
        <w:tc>
          <w:tcPr>
            <w:tcW w:w="269" w:type="pct"/>
          </w:tcPr>
          <w:p w:rsidR="009C3547" w:rsidRPr="00A14F8E" w:rsidRDefault="009C3547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119" w:type="pct"/>
          </w:tcPr>
          <w:p w:rsidR="009C3547" w:rsidRPr="00A14F8E" w:rsidRDefault="009C3547" w:rsidP="007A67F6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Показатель 2.</w:t>
            </w:r>
          </w:p>
          <w:p w:rsidR="009C3547" w:rsidRPr="00A14F8E" w:rsidRDefault="009C3547" w:rsidP="007A67F6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Доля населения, использую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щего информационно-теле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коммуникационную сеть «Интернет» для взаимодей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 xml:space="preserve">ствия с органами местного самоуправления </w:t>
            </w:r>
            <w:r w:rsidR="007A67F6" w:rsidRPr="00A14F8E">
              <w:rPr>
                <w:rFonts w:eastAsia="Calibri"/>
                <w:sz w:val="22"/>
                <w:szCs w:val="22"/>
                <w:lang w:eastAsia="ar-SA"/>
              </w:rPr>
              <w:t>Треневского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t xml:space="preserve"> сельского поселения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A14F8E">
              <w:rPr>
                <w:rFonts w:eastAsia="Calibri"/>
                <w:sz w:val="22"/>
                <w:szCs w:val="22"/>
                <w:lang w:eastAsia="ar-SA"/>
              </w:rPr>
              <w:t>про</w:t>
            </w:r>
            <w:r w:rsidRPr="00A14F8E">
              <w:rPr>
                <w:rFonts w:eastAsia="Calibri"/>
                <w:sz w:val="22"/>
                <w:szCs w:val="22"/>
                <w:lang w:eastAsia="ar-SA"/>
              </w:rPr>
              <w:softHyphen/>
              <w:t>центов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27,0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29,5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30,0</w:t>
            </w:r>
          </w:p>
        </w:tc>
        <w:tc>
          <w:tcPr>
            <w:tcW w:w="840" w:type="pct"/>
          </w:tcPr>
          <w:p w:rsidR="009C3547" w:rsidRPr="00A14F8E" w:rsidRDefault="009C3547" w:rsidP="007A67F6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-</w:t>
            </w:r>
          </w:p>
        </w:tc>
      </w:tr>
      <w:tr w:rsidR="009C3547" w:rsidRPr="00A14F8E" w:rsidTr="007A67F6">
        <w:tc>
          <w:tcPr>
            <w:tcW w:w="5000" w:type="pct"/>
            <w:gridSpan w:val="7"/>
          </w:tcPr>
          <w:p w:rsidR="009C3547" w:rsidRPr="00A14F8E" w:rsidRDefault="009C3547" w:rsidP="007A67F6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 xml:space="preserve">Подпрограмма 1. «Информирование населения о деятельности органов местного самоуправления </w:t>
            </w:r>
          </w:p>
          <w:p w:rsidR="009C3547" w:rsidRPr="00A14F8E" w:rsidRDefault="009C3547" w:rsidP="007A67F6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 xml:space="preserve">на территории </w:t>
            </w:r>
            <w:r w:rsidR="007A67F6" w:rsidRPr="00A14F8E">
              <w:rPr>
                <w:sz w:val="22"/>
                <w:szCs w:val="22"/>
              </w:rPr>
              <w:t>Треневского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сельского поселения»</w:t>
            </w:r>
          </w:p>
        </w:tc>
      </w:tr>
      <w:tr w:rsidR="009C3547" w:rsidRPr="00A14F8E" w:rsidTr="007A67F6">
        <w:trPr>
          <w:trHeight w:val="627"/>
        </w:trPr>
        <w:tc>
          <w:tcPr>
            <w:tcW w:w="269" w:type="pct"/>
          </w:tcPr>
          <w:p w:rsidR="009C3547" w:rsidRPr="00A14F8E" w:rsidRDefault="009C3547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3.</w:t>
            </w:r>
          </w:p>
        </w:tc>
        <w:tc>
          <w:tcPr>
            <w:tcW w:w="1119" w:type="pct"/>
          </w:tcPr>
          <w:p w:rsidR="009C3547" w:rsidRPr="00A14F8E" w:rsidRDefault="009C3547" w:rsidP="007A67F6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hAnsi="Times New Roman"/>
                <w:kern w:val="2"/>
              </w:rPr>
              <w:t>Показатель 1.1.</w:t>
            </w:r>
          </w:p>
          <w:p w:rsidR="009C3547" w:rsidRPr="00A14F8E" w:rsidRDefault="009C3547" w:rsidP="007A67F6">
            <w:pPr>
              <w:pStyle w:val="15"/>
              <w:jc w:val="both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Уровень оповещаемости насел</w:t>
            </w:r>
            <w:r w:rsidRPr="00A14F8E">
              <w:rPr>
                <w:rFonts w:ascii="Times New Roman" w:eastAsia="Calibri" w:hAnsi="Times New Roman"/>
                <w:lang w:eastAsia="ar-SA"/>
              </w:rPr>
              <w:t>е</w:t>
            </w:r>
            <w:r w:rsidRPr="00A14F8E">
              <w:rPr>
                <w:rFonts w:ascii="Times New Roman" w:eastAsia="Calibri" w:hAnsi="Times New Roman"/>
                <w:lang w:eastAsia="ar-SA"/>
              </w:rPr>
              <w:t>ния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A14F8E">
              <w:rPr>
                <w:rFonts w:ascii="Times New Roman" w:eastAsia="Calibri" w:hAnsi="Times New Roman"/>
                <w:lang w:eastAsia="ar-SA"/>
              </w:rPr>
              <w:t>про</w:t>
            </w:r>
            <w:r w:rsidRPr="00A14F8E">
              <w:rPr>
                <w:rFonts w:ascii="Times New Roman" w:eastAsia="Calibri" w:hAnsi="Times New Roman"/>
                <w:lang w:eastAsia="ar-SA"/>
              </w:rPr>
              <w:softHyphen/>
              <w:t>центов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76,0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78,2</w:t>
            </w:r>
          </w:p>
        </w:tc>
        <w:tc>
          <w:tcPr>
            <w:tcW w:w="693" w:type="pct"/>
          </w:tcPr>
          <w:p w:rsidR="009C3547" w:rsidRPr="00A14F8E" w:rsidRDefault="009C3547" w:rsidP="007A67F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A14F8E">
              <w:rPr>
                <w:bCs/>
                <w:kern w:val="2"/>
                <w:sz w:val="22"/>
                <w:szCs w:val="22"/>
              </w:rPr>
              <w:t>80,0</w:t>
            </w:r>
          </w:p>
        </w:tc>
        <w:tc>
          <w:tcPr>
            <w:tcW w:w="84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9C3547" w:rsidRPr="003F7F4F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C3547" w:rsidRPr="00B17402" w:rsidRDefault="009C3547" w:rsidP="009C3547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5</w:t>
      </w:r>
    </w:p>
    <w:p w:rsidR="009C3547" w:rsidRPr="00B17402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</w:p>
    <w:p w:rsidR="009C3547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3547" w:rsidRPr="00C00E10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00E10">
        <w:rPr>
          <w:sz w:val="28"/>
          <w:szCs w:val="28"/>
        </w:rPr>
        <w:t>ИНФОРМАЦИЯ</w:t>
      </w:r>
    </w:p>
    <w:p w:rsidR="009C3547" w:rsidRPr="00DE4179" w:rsidRDefault="009C3547" w:rsidP="009C354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00E10">
        <w:rPr>
          <w:sz w:val="28"/>
          <w:szCs w:val="28"/>
        </w:rPr>
        <w:t>о возникновении экономии бюджетных ассигнований на реализацию основных мероприятий</w:t>
      </w:r>
      <w:r>
        <w:rPr>
          <w:sz w:val="28"/>
          <w:szCs w:val="28"/>
        </w:rPr>
        <w:t xml:space="preserve"> муниципальной программы, </w:t>
      </w:r>
      <w:r w:rsidRPr="00C00E10">
        <w:rPr>
          <w:bCs/>
          <w:kern w:val="2"/>
          <w:sz w:val="28"/>
          <w:szCs w:val="28"/>
        </w:rPr>
        <w:t xml:space="preserve">в том числе в результате проведения закупок, при условии его исполнении в полном объеме в </w:t>
      </w:r>
      <w:r>
        <w:rPr>
          <w:bCs/>
          <w:kern w:val="2"/>
          <w:sz w:val="28"/>
          <w:szCs w:val="28"/>
        </w:rPr>
        <w:t>2019</w:t>
      </w:r>
      <w:r w:rsidRPr="00C00E10">
        <w:rPr>
          <w:bCs/>
          <w:kern w:val="2"/>
          <w:sz w:val="28"/>
          <w:szCs w:val="28"/>
        </w:rPr>
        <w:t xml:space="preserve"> </w:t>
      </w:r>
      <w:r w:rsidRPr="00DE4179">
        <w:rPr>
          <w:bCs/>
          <w:kern w:val="2"/>
          <w:sz w:val="28"/>
          <w:szCs w:val="28"/>
        </w:rPr>
        <w:t>году</w:t>
      </w:r>
    </w:p>
    <w:p w:rsidR="009C3547" w:rsidRPr="00DE4179" w:rsidRDefault="009C3547" w:rsidP="009C3547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23"/>
        <w:gridCol w:w="2109"/>
        <w:gridCol w:w="2220"/>
        <w:gridCol w:w="1855"/>
        <w:gridCol w:w="2503"/>
      </w:tblGrid>
      <w:tr w:rsidR="009C3547" w:rsidRPr="00A14F8E" w:rsidTr="007A67F6">
        <w:tc>
          <w:tcPr>
            <w:tcW w:w="238" w:type="pct"/>
            <w:vMerge w:val="restar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№ </w:t>
            </w:r>
            <w:proofErr w:type="gramStart"/>
            <w:r w:rsidRPr="00A14F8E">
              <w:rPr>
                <w:sz w:val="22"/>
                <w:szCs w:val="22"/>
              </w:rPr>
              <w:t>п</w:t>
            </w:r>
            <w:proofErr w:type="gramEnd"/>
            <w:r w:rsidRPr="00A14F8E">
              <w:rPr>
                <w:sz w:val="22"/>
                <w:szCs w:val="22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Наименование основного мероприятия подпрогра</w:t>
            </w:r>
            <w:r w:rsidRPr="00A14F8E">
              <w:rPr>
                <w:sz w:val="22"/>
                <w:szCs w:val="22"/>
              </w:rPr>
              <w:t>м</w:t>
            </w:r>
            <w:r w:rsidRPr="00A14F8E">
              <w:rPr>
                <w:sz w:val="22"/>
                <w:szCs w:val="22"/>
              </w:rPr>
              <w:t>мы</w:t>
            </w:r>
          </w:p>
        </w:tc>
        <w:tc>
          <w:tcPr>
            <w:tcW w:w="722" w:type="pct"/>
            <w:vMerge w:val="restar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Ожидаемый р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зультат</w:t>
            </w:r>
          </w:p>
        </w:tc>
        <w:tc>
          <w:tcPr>
            <w:tcW w:w="760" w:type="pct"/>
            <w:vMerge w:val="restar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Фактически</w:t>
            </w:r>
          </w:p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сложившийся р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зультат</w:t>
            </w:r>
          </w:p>
        </w:tc>
        <w:tc>
          <w:tcPr>
            <w:tcW w:w="1492" w:type="pct"/>
            <w:gridSpan w:val="2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Сумма экономии</w:t>
            </w:r>
          </w:p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(тыс. рублей)</w:t>
            </w:r>
          </w:p>
        </w:tc>
      </w:tr>
      <w:tr w:rsidR="009C3547" w:rsidRPr="00A14F8E" w:rsidTr="007A67F6">
        <w:tc>
          <w:tcPr>
            <w:tcW w:w="238" w:type="pct"/>
            <w:vMerge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pct"/>
            <w:vMerge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</w:t>
            </w:r>
          </w:p>
        </w:tc>
        <w:tc>
          <w:tcPr>
            <w:tcW w:w="857" w:type="pc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 том числе в результ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те проведения зак</w:t>
            </w:r>
            <w:r w:rsidRPr="00A14F8E">
              <w:rPr>
                <w:sz w:val="22"/>
                <w:szCs w:val="22"/>
              </w:rPr>
              <w:t>у</w:t>
            </w:r>
            <w:r w:rsidRPr="00A14F8E">
              <w:rPr>
                <w:sz w:val="22"/>
                <w:szCs w:val="22"/>
              </w:rPr>
              <w:t>пок</w:t>
            </w:r>
          </w:p>
        </w:tc>
      </w:tr>
    </w:tbl>
    <w:p w:rsidR="009C3547" w:rsidRPr="00A14F8E" w:rsidRDefault="009C3547" w:rsidP="009C3547">
      <w:pPr>
        <w:spacing w:line="14" w:lineRule="auto"/>
        <w:rPr>
          <w:sz w:val="22"/>
          <w:szCs w:val="22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23"/>
        <w:gridCol w:w="2109"/>
        <w:gridCol w:w="2220"/>
        <w:gridCol w:w="1855"/>
        <w:gridCol w:w="2503"/>
      </w:tblGrid>
      <w:tr w:rsidR="009C3547" w:rsidRPr="00A14F8E" w:rsidTr="007A67F6">
        <w:trPr>
          <w:tblHeader/>
        </w:trPr>
        <w:tc>
          <w:tcPr>
            <w:tcW w:w="238" w:type="pct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1788" w:type="pc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</w:t>
            </w:r>
          </w:p>
        </w:tc>
        <w:tc>
          <w:tcPr>
            <w:tcW w:w="760" w:type="pc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4</w:t>
            </w:r>
          </w:p>
        </w:tc>
        <w:tc>
          <w:tcPr>
            <w:tcW w:w="635" w:type="pc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5</w:t>
            </w:r>
          </w:p>
        </w:tc>
        <w:tc>
          <w:tcPr>
            <w:tcW w:w="857" w:type="pc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6</w:t>
            </w:r>
          </w:p>
        </w:tc>
      </w:tr>
      <w:tr w:rsidR="009C3547" w:rsidRPr="00A14F8E" w:rsidTr="007A67F6">
        <w:tc>
          <w:tcPr>
            <w:tcW w:w="238" w:type="pct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1.</w:t>
            </w:r>
          </w:p>
        </w:tc>
        <w:tc>
          <w:tcPr>
            <w:tcW w:w="1788" w:type="pct"/>
          </w:tcPr>
          <w:p w:rsidR="009C3547" w:rsidRPr="00A14F8E" w:rsidRDefault="009C3547" w:rsidP="007A67F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«Информационное о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</w:t>
            </w: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>щество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722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-</w:t>
            </w:r>
          </w:p>
        </w:tc>
        <w:tc>
          <w:tcPr>
            <w:tcW w:w="857" w:type="pc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-</w:t>
            </w:r>
          </w:p>
        </w:tc>
      </w:tr>
      <w:tr w:rsidR="009C3547" w:rsidRPr="00A14F8E" w:rsidTr="007A67F6">
        <w:tc>
          <w:tcPr>
            <w:tcW w:w="238" w:type="pct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2.</w:t>
            </w:r>
          </w:p>
        </w:tc>
        <w:tc>
          <w:tcPr>
            <w:tcW w:w="1788" w:type="pct"/>
          </w:tcPr>
          <w:p w:rsidR="009C3547" w:rsidRPr="00A14F8E" w:rsidRDefault="009C3547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 xml:space="preserve">Подпрограмма 1. </w:t>
            </w:r>
          </w:p>
          <w:p w:rsidR="009C3547" w:rsidRPr="00A14F8E" w:rsidRDefault="009C3547" w:rsidP="00A14F8E">
            <w:pPr>
              <w:jc w:val="both"/>
              <w:rPr>
                <w:kern w:val="2"/>
                <w:sz w:val="22"/>
                <w:szCs w:val="22"/>
              </w:rPr>
            </w:pPr>
            <w:r w:rsidRPr="00A14F8E">
              <w:rPr>
                <w:kern w:val="2"/>
                <w:sz w:val="22"/>
                <w:szCs w:val="22"/>
              </w:rPr>
              <w:t>«</w:t>
            </w:r>
            <w:r w:rsidRPr="00A14F8E">
              <w:rPr>
                <w:bCs/>
                <w:kern w:val="2"/>
                <w:sz w:val="22"/>
                <w:szCs w:val="22"/>
              </w:rPr>
              <w:t>Информирование населения о деятельности орг</w:t>
            </w:r>
            <w:r w:rsidRPr="00A14F8E">
              <w:rPr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нов местного самоуправления на территории </w:t>
            </w:r>
            <w:r w:rsidR="007A67F6" w:rsidRPr="00A14F8E">
              <w:rPr>
                <w:sz w:val="22"/>
                <w:szCs w:val="22"/>
              </w:rPr>
              <w:t>Тр</w:t>
            </w:r>
            <w:r w:rsidR="007A67F6" w:rsidRPr="00A14F8E">
              <w:rPr>
                <w:sz w:val="22"/>
                <w:szCs w:val="22"/>
              </w:rPr>
              <w:t>е</w:t>
            </w:r>
            <w:r w:rsidR="007A67F6" w:rsidRPr="00A14F8E">
              <w:rPr>
                <w:sz w:val="22"/>
                <w:szCs w:val="22"/>
              </w:rPr>
              <w:t>невского</w:t>
            </w:r>
            <w:r w:rsidRPr="00A14F8E">
              <w:rPr>
                <w:bCs/>
                <w:kern w:val="2"/>
                <w:sz w:val="22"/>
                <w:szCs w:val="22"/>
              </w:rPr>
              <w:t xml:space="preserve"> сельского поселения</w:t>
            </w:r>
            <w:r w:rsidRPr="00A14F8E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722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-</w:t>
            </w:r>
          </w:p>
        </w:tc>
        <w:tc>
          <w:tcPr>
            <w:tcW w:w="857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  <w:tr w:rsidR="009C3547" w:rsidRPr="00A14F8E" w:rsidTr="007A67F6">
        <w:tc>
          <w:tcPr>
            <w:tcW w:w="238" w:type="pct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3.</w:t>
            </w:r>
          </w:p>
        </w:tc>
        <w:tc>
          <w:tcPr>
            <w:tcW w:w="1788" w:type="pct"/>
          </w:tcPr>
          <w:p w:rsidR="009C3547" w:rsidRPr="00A14F8E" w:rsidRDefault="009C3547" w:rsidP="007A67F6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9C3547" w:rsidRPr="00A14F8E" w:rsidRDefault="009C3547" w:rsidP="00A14F8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требований законодательства Росси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й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ской Федерации по своевременному опубл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кованию в сре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ствах массовой информации и размещению на официальном сайте муниц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пального образования в сети Интернет официальных документов, издава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мых органами местного самоуправления поселения и иной официальной информ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A14F8E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ции</w:t>
            </w:r>
          </w:p>
        </w:tc>
        <w:tc>
          <w:tcPr>
            <w:tcW w:w="722" w:type="pct"/>
            <w:vAlign w:val="center"/>
          </w:tcPr>
          <w:p w:rsidR="009C3547" w:rsidRPr="00A14F8E" w:rsidRDefault="009C3547" w:rsidP="007A67F6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760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  <w:tc>
          <w:tcPr>
            <w:tcW w:w="635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-</w:t>
            </w:r>
          </w:p>
        </w:tc>
        <w:tc>
          <w:tcPr>
            <w:tcW w:w="857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</w:t>
            </w:r>
          </w:p>
        </w:tc>
      </w:tr>
    </w:tbl>
    <w:p w:rsidR="009C3547" w:rsidRDefault="009C3547" w:rsidP="009C3547">
      <w:pPr>
        <w:suppressAutoHyphens/>
        <w:jc w:val="right"/>
        <w:rPr>
          <w:kern w:val="2"/>
          <w:sz w:val="28"/>
          <w:szCs w:val="28"/>
        </w:rPr>
      </w:pPr>
    </w:p>
    <w:p w:rsidR="009C3547" w:rsidRDefault="009C3547" w:rsidP="009C3547">
      <w:pPr>
        <w:ind w:left="10773"/>
        <w:jc w:val="center"/>
        <w:rPr>
          <w:kern w:val="2"/>
          <w:sz w:val="28"/>
          <w:szCs w:val="28"/>
        </w:rPr>
      </w:pPr>
    </w:p>
    <w:p w:rsidR="009C3547" w:rsidRPr="00B17402" w:rsidRDefault="009C3547" w:rsidP="009C3547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е № 6</w:t>
      </w:r>
    </w:p>
    <w:p w:rsidR="009C3547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</w:p>
    <w:p w:rsidR="009C3547" w:rsidRDefault="009C3547" w:rsidP="009C3547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C3547" w:rsidRPr="004B48BB" w:rsidRDefault="009C3547" w:rsidP="009C3547">
      <w:pPr>
        <w:tabs>
          <w:tab w:val="left" w:pos="8615"/>
        </w:tabs>
        <w:suppressAutoHyphens/>
        <w:jc w:val="center"/>
        <w:rPr>
          <w:kern w:val="2"/>
          <w:sz w:val="28"/>
          <w:szCs w:val="28"/>
        </w:rPr>
      </w:pPr>
      <w:r w:rsidRPr="004B48BB">
        <w:rPr>
          <w:kern w:val="2"/>
          <w:sz w:val="28"/>
          <w:szCs w:val="28"/>
        </w:rPr>
        <w:t>ИНФОРМАЦИЯ</w:t>
      </w:r>
    </w:p>
    <w:p w:rsidR="009C3547" w:rsidRPr="004B48BB" w:rsidRDefault="009C3547" w:rsidP="009C3547">
      <w:pPr>
        <w:tabs>
          <w:tab w:val="left" w:pos="8615"/>
        </w:tabs>
        <w:suppressAutoHyphens/>
        <w:jc w:val="center"/>
        <w:rPr>
          <w:kern w:val="2"/>
          <w:sz w:val="28"/>
          <w:szCs w:val="28"/>
        </w:rPr>
      </w:pPr>
      <w:r w:rsidRPr="004B48BB">
        <w:rPr>
          <w:kern w:val="2"/>
          <w:sz w:val="28"/>
          <w:szCs w:val="28"/>
        </w:rPr>
        <w:t>об основных мероприятиях, финансируемых за счет</w:t>
      </w:r>
      <w:r>
        <w:rPr>
          <w:kern w:val="2"/>
          <w:sz w:val="28"/>
          <w:szCs w:val="28"/>
        </w:rPr>
        <w:t xml:space="preserve"> средств бюджета </w:t>
      </w:r>
      <w:r w:rsidR="007A67F6">
        <w:rPr>
          <w:sz w:val="22"/>
          <w:szCs w:val="22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Миллеровского района</w:t>
      </w:r>
      <w:r w:rsidRPr="004B48BB">
        <w:rPr>
          <w:kern w:val="2"/>
          <w:sz w:val="28"/>
          <w:szCs w:val="28"/>
        </w:rPr>
        <w:t>, выполненных в полном объеме</w:t>
      </w:r>
    </w:p>
    <w:p w:rsidR="009C3547" w:rsidRPr="004B48BB" w:rsidRDefault="009C3547" w:rsidP="009C3547">
      <w:pPr>
        <w:suppressAutoHyphens/>
        <w:jc w:val="right"/>
        <w:rPr>
          <w:kern w:val="2"/>
          <w:sz w:val="28"/>
          <w:szCs w:val="28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3531"/>
        <w:gridCol w:w="3695"/>
        <w:gridCol w:w="3622"/>
      </w:tblGrid>
      <w:tr w:rsidR="009C3547" w:rsidRPr="00B1727D" w:rsidTr="007A67F6">
        <w:trPr>
          <w:trHeight w:val="429"/>
        </w:trPr>
        <w:tc>
          <w:tcPr>
            <w:tcW w:w="1286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Количество основных меропри</w:t>
            </w:r>
            <w:r w:rsidRPr="00A14F8E">
              <w:rPr>
                <w:sz w:val="22"/>
                <w:szCs w:val="22"/>
              </w:rPr>
              <w:t>я</w:t>
            </w:r>
            <w:r w:rsidRPr="00A14F8E">
              <w:rPr>
                <w:sz w:val="22"/>
                <w:szCs w:val="22"/>
              </w:rPr>
              <w:t>тий, заплан</w:t>
            </w:r>
            <w:r w:rsidRPr="00A14F8E">
              <w:rPr>
                <w:sz w:val="22"/>
                <w:szCs w:val="22"/>
              </w:rPr>
              <w:t>и</w:t>
            </w:r>
            <w:r w:rsidRPr="00A14F8E">
              <w:rPr>
                <w:sz w:val="22"/>
                <w:szCs w:val="22"/>
              </w:rPr>
              <w:t>рованных</w:t>
            </w:r>
          </w:p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к реализации в 2019 году</w:t>
            </w:r>
          </w:p>
        </w:tc>
        <w:tc>
          <w:tcPr>
            <w:tcW w:w="1265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Количество основных мероприятий, выполне</w:t>
            </w:r>
            <w:r w:rsidRPr="00A14F8E">
              <w:rPr>
                <w:sz w:val="22"/>
                <w:szCs w:val="22"/>
              </w:rPr>
              <w:t>н</w:t>
            </w:r>
            <w:r w:rsidRPr="00A14F8E">
              <w:rPr>
                <w:sz w:val="22"/>
                <w:szCs w:val="22"/>
              </w:rPr>
              <w:t>ных</w:t>
            </w:r>
          </w:p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 полном объеме в 2019 году</w:t>
            </w:r>
          </w:p>
        </w:tc>
        <w:tc>
          <w:tcPr>
            <w:tcW w:w="1240" w:type="pct"/>
            <w:vAlign w:val="center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Степень реализации основных м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роприятий</w:t>
            </w:r>
          </w:p>
        </w:tc>
      </w:tr>
      <w:tr w:rsidR="009C3547" w:rsidRPr="00B1727D" w:rsidTr="007A67F6">
        <w:tc>
          <w:tcPr>
            <w:tcW w:w="1286" w:type="pct"/>
          </w:tcPr>
          <w:p w:rsidR="009C3547" w:rsidRPr="00A14F8E" w:rsidRDefault="009C3547" w:rsidP="007A67F6">
            <w:pPr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9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124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</w:tr>
      <w:tr w:rsidR="009C3547" w:rsidRPr="00B1727D" w:rsidTr="007A67F6">
        <w:tc>
          <w:tcPr>
            <w:tcW w:w="1286" w:type="pct"/>
          </w:tcPr>
          <w:p w:rsidR="009C3547" w:rsidRPr="00A14F8E" w:rsidRDefault="009C3547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 основные мероприятия, результаты которых оцениваются на основании числовых (в абсолютных или отн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сительных величинах) значений п</w:t>
            </w:r>
            <w:r w:rsidRPr="00A14F8E">
              <w:rPr>
                <w:sz w:val="22"/>
                <w:szCs w:val="22"/>
              </w:rPr>
              <w:t>о</w:t>
            </w:r>
            <w:r w:rsidRPr="00A14F8E">
              <w:rPr>
                <w:sz w:val="22"/>
                <w:szCs w:val="22"/>
              </w:rPr>
              <w:t>каз</w:t>
            </w:r>
            <w:r w:rsidRPr="00A14F8E">
              <w:rPr>
                <w:sz w:val="22"/>
                <w:szCs w:val="22"/>
              </w:rPr>
              <w:t>а</w:t>
            </w:r>
            <w:r w:rsidRPr="00A14F8E">
              <w:rPr>
                <w:sz w:val="22"/>
                <w:szCs w:val="22"/>
              </w:rPr>
              <w:t>телей (индикаторов)</w:t>
            </w:r>
          </w:p>
        </w:tc>
        <w:tc>
          <w:tcPr>
            <w:tcW w:w="1209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-</w:t>
            </w:r>
          </w:p>
        </w:tc>
        <w:tc>
          <w:tcPr>
            <w:tcW w:w="1265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-</w:t>
            </w:r>
          </w:p>
        </w:tc>
        <w:tc>
          <w:tcPr>
            <w:tcW w:w="124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Х</w:t>
            </w:r>
          </w:p>
        </w:tc>
      </w:tr>
      <w:tr w:rsidR="009C3547" w:rsidRPr="00B1727D" w:rsidTr="007A67F6">
        <w:tc>
          <w:tcPr>
            <w:tcW w:w="1286" w:type="pct"/>
          </w:tcPr>
          <w:p w:rsidR="009C3547" w:rsidRPr="00A14F8E" w:rsidRDefault="009C3547" w:rsidP="007A67F6">
            <w:pPr>
              <w:jc w:val="both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– иные основные мероприятия, р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зультаты, реализации которых оц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ниваются как наступление или не наступление контрольного события (событий) и (или) достижение кач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ственного р</w:t>
            </w:r>
            <w:r w:rsidRPr="00A14F8E">
              <w:rPr>
                <w:sz w:val="22"/>
                <w:szCs w:val="22"/>
              </w:rPr>
              <w:t>е</w:t>
            </w:r>
            <w:r w:rsidRPr="00A14F8E">
              <w:rPr>
                <w:sz w:val="22"/>
                <w:szCs w:val="22"/>
              </w:rPr>
              <w:t>зультата</w:t>
            </w:r>
          </w:p>
        </w:tc>
        <w:tc>
          <w:tcPr>
            <w:tcW w:w="1209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1</w:t>
            </w:r>
          </w:p>
        </w:tc>
        <w:tc>
          <w:tcPr>
            <w:tcW w:w="1240" w:type="pct"/>
          </w:tcPr>
          <w:p w:rsidR="009C3547" w:rsidRPr="00A14F8E" w:rsidRDefault="009C3547" w:rsidP="007A67F6">
            <w:pPr>
              <w:jc w:val="center"/>
              <w:rPr>
                <w:sz w:val="22"/>
                <w:szCs w:val="22"/>
              </w:rPr>
            </w:pPr>
            <w:r w:rsidRPr="00A14F8E">
              <w:rPr>
                <w:sz w:val="22"/>
                <w:szCs w:val="22"/>
              </w:rPr>
              <w:t>Х</w:t>
            </w:r>
          </w:p>
        </w:tc>
      </w:tr>
    </w:tbl>
    <w:p w:rsidR="009C3547" w:rsidRDefault="009C3547" w:rsidP="009C3547">
      <w:pPr>
        <w:jc w:val="center"/>
        <w:rPr>
          <w:sz w:val="28"/>
          <w:szCs w:val="28"/>
        </w:rPr>
      </w:pPr>
    </w:p>
    <w:p w:rsidR="009C3547" w:rsidRDefault="009C3547" w:rsidP="009C3547">
      <w:pPr>
        <w:jc w:val="center"/>
        <w:rPr>
          <w:sz w:val="28"/>
          <w:szCs w:val="28"/>
        </w:rPr>
      </w:pPr>
    </w:p>
    <w:p w:rsidR="009C3547" w:rsidRDefault="009C3547" w:rsidP="009C3547">
      <w:pPr>
        <w:jc w:val="center"/>
        <w:rPr>
          <w:sz w:val="28"/>
          <w:szCs w:val="28"/>
        </w:rPr>
      </w:pPr>
    </w:p>
    <w:p w:rsidR="009C3547" w:rsidRDefault="009C3547" w:rsidP="009C3547">
      <w:pPr>
        <w:jc w:val="center"/>
        <w:rPr>
          <w:sz w:val="28"/>
          <w:szCs w:val="28"/>
        </w:rPr>
      </w:pPr>
      <w:bookmarkStart w:id="0" w:name="_GoBack"/>
      <w:bookmarkEnd w:id="0"/>
    </w:p>
    <w:p w:rsidR="009C3547" w:rsidRDefault="009C3547" w:rsidP="009C3547">
      <w:pPr>
        <w:jc w:val="center"/>
        <w:rPr>
          <w:sz w:val="28"/>
          <w:szCs w:val="28"/>
        </w:rPr>
      </w:pPr>
    </w:p>
    <w:p w:rsidR="009C3547" w:rsidRPr="00B81D76" w:rsidRDefault="009C3547" w:rsidP="00FA26B8">
      <w:pPr>
        <w:shd w:val="clear" w:color="auto" w:fill="FFFFFF"/>
        <w:jc w:val="center"/>
        <w:rPr>
          <w:sz w:val="28"/>
          <w:szCs w:val="28"/>
        </w:rPr>
      </w:pPr>
    </w:p>
    <w:sectPr w:rsidR="009C3547" w:rsidRPr="00B81D76" w:rsidSect="009C3547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74" w:rsidRDefault="008F0C74">
      <w:r>
        <w:separator/>
      </w:r>
    </w:p>
  </w:endnote>
  <w:endnote w:type="continuationSeparator" w:id="0">
    <w:p w:rsidR="008F0C74" w:rsidRDefault="008F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74" w:rsidRDefault="008F0C74">
      <w:r>
        <w:separator/>
      </w:r>
    </w:p>
  </w:footnote>
  <w:footnote w:type="continuationSeparator" w:id="0">
    <w:p w:rsidR="008F0C74" w:rsidRDefault="008F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2EB2C44"/>
    <w:multiLevelType w:val="hybridMultilevel"/>
    <w:tmpl w:val="900A6994"/>
    <w:lvl w:ilvl="0" w:tplc="7112403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5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A67F6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8F0C74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B018B"/>
    <w:rsid w:val="009B74A0"/>
    <w:rsid w:val="009C3547"/>
    <w:rsid w:val="009D3838"/>
    <w:rsid w:val="00A01259"/>
    <w:rsid w:val="00A05B6C"/>
    <w:rsid w:val="00A061D7"/>
    <w:rsid w:val="00A14F8E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DF0F27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BD5ACB76A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5FBD5AFB768H" TargetMode="External"/><Relationship Id="rId17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7C62-F3B2-4215-90A0-8B2F6E21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4</cp:revision>
  <cp:lastPrinted>2020-06-09T13:03:00Z</cp:lastPrinted>
  <dcterms:created xsi:type="dcterms:W3CDTF">2020-06-10T11:48:00Z</dcterms:created>
  <dcterms:modified xsi:type="dcterms:W3CDTF">2020-06-10T12:01:00Z</dcterms:modified>
</cp:coreProperties>
</file>