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074" w:rsidRPr="003500F4" w:rsidRDefault="009E3519" w:rsidP="00C01074">
      <w:pPr>
        <w:jc w:val="center"/>
        <w:rPr>
          <w:rFonts w:ascii="Times New Roman" w:hAnsi="Times New Roman"/>
          <w:b/>
          <w:sz w:val="24"/>
          <w:bdr w:val="thinThickThinMediumGap" w:sz="24" w:space="0" w:color="auto"/>
        </w:rPr>
      </w:pPr>
      <w:r>
        <w:rPr>
          <w:rFonts w:ascii="Times New Roman" w:hAnsi="Times New Roman"/>
          <w:b/>
          <w:sz w:val="24"/>
        </w:rPr>
        <w:t xml:space="preserve"> </w:t>
      </w:r>
      <w:r w:rsidR="003500F4" w:rsidRPr="003500F4">
        <w:rPr>
          <w:rFonts w:ascii="Times New Roman" w:hAnsi="Times New Roman"/>
          <w:b/>
          <w:sz w:val="24"/>
        </w:rPr>
        <w:t xml:space="preserve"> </w:t>
      </w:r>
      <w:r w:rsidR="00C01074" w:rsidRPr="003500F4">
        <w:rPr>
          <w:rFonts w:ascii="Times New Roman" w:hAnsi="Times New Roman"/>
          <w:b/>
          <w:sz w:val="24"/>
        </w:rPr>
        <w:t>РОСТОВСКАЯ ОБЛАСТЬ</w:t>
      </w:r>
      <w:r w:rsidR="003500F4" w:rsidRPr="003500F4">
        <w:rPr>
          <w:rFonts w:ascii="Times New Roman" w:hAnsi="Times New Roman"/>
          <w:b/>
          <w:sz w:val="24"/>
        </w:rPr>
        <w:t xml:space="preserve">                      </w:t>
      </w:r>
    </w:p>
    <w:p w:rsidR="00C01074" w:rsidRPr="003500F4" w:rsidRDefault="00C01074" w:rsidP="00C01074">
      <w:pPr>
        <w:ind w:right="-2"/>
        <w:jc w:val="center"/>
        <w:rPr>
          <w:rFonts w:ascii="Times New Roman" w:hAnsi="Times New Roman"/>
          <w:b/>
          <w:sz w:val="24"/>
        </w:rPr>
      </w:pPr>
    </w:p>
    <w:p w:rsidR="00C01074" w:rsidRPr="003500F4" w:rsidRDefault="00C01074" w:rsidP="00C01074">
      <w:pPr>
        <w:ind w:right="-2"/>
        <w:jc w:val="center"/>
        <w:rPr>
          <w:rFonts w:ascii="Times New Roman" w:hAnsi="Times New Roman"/>
          <w:b/>
          <w:sz w:val="24"/>
        </w:rPr>
      </w:pPr>
      <w:r w:rsidRPr="003500F4">
        <w:rPr>
          <w:rFonts w:ascii="Times New Roman" w:hAnsi="Times New Roman"/>
          <w:b/>
          <w:sz w:val="24"/>
        </w:rPr>
        <w:t xml:space="preserve">СОБРАНИЕ ДЕПУТАТОВ </w:t>
      </w:r>
    </w:p>
    <w:p w:rsidR="00C01074" w:rsidRPr="003500F4" w:rsidRDefault="00C01074" w:rsidP="00C01074">
      <w:pPr>
        <w:ind w:right="-2"/>
        <w:jc w:val="center"/>
        <w:rPr>
          <w:rFonts w:ascii="Times New Roman" w:hAnsi="Times New Roman"/>
          <w:b/>
          <w:sz w:val="24"/>
        </w:rPr>
      </w:pPr>
      <w:r w:rsidRPr="003500F4">
        <w:rPr>
          <w:rFonts w:ascii="Times New Roman" w:hAnsi="Times New Roman"/>
          <w:b/>
          <w:sz w:val="24"/>
        </w:rPr>
        <w:t>ТРЕНЕВСКОГО СЕЛЬСКОГО ПОСЕЛЕНИЯ</w:t>
      </w:r>
    </w:p>
    <w:p w:rsidR="00C01074" w:rsidRPr="003500F4" w:rsidRDefault="00C01074" w:rsidP="00C01074">
      <w:pPr>
        <w:ind w:right="-2"/>
        <w:jc w:val="center"/>
        <w:rPr>
          <w:rFonts w:ascii="Times New Roman" w:hAnsi="Times New Roman"/>
          <w:b/>
          <w:sz w:val="24"/>
        </w:rPr>
      </w:pPr>
    </w:p>
    <w:p w:rsidR="00C01074" w:rsidRPr="003500F4" w:rsidRDefault="00C01074" w:rsidP="00C01074">
      <w:pPr>
        <w:tabs>
          <w:tab w:val="center" w:pos="4830"/>
          <w:tab w:val="left" w:pos="6209"/>
        </w:tabs>
        <w:ind w:right="-2"/>
        <w:rPr>
          <w:rFonts w:ascii="Times New Roman" w:hAnsi="Times New Roman"/>
          <w:sz w:val="24"/>
        </w:rPr>
      </w:pPr>
      <w:r w:rsidRPr="003500F4">
        <w:rPr>
          <w:rFonts w:ascii="Times New Roman" w:hAnsi="Times New Roman"/>
          <w:b/>
          <w:sz w:val="24"/>
        </w:rPr>
        <w:tab/>
        <w:t>РЕШЕНИЕ</w:t>
      </w:r>
      <w:r w:rsidRPr="003500F4">
        <w:rPr>
          <w:rFonts w:ascii="Times New Roman" w:hAnsi="Times New Roman"/>
          <w:sz w:val="24"/>
        </w:rPr>
        <w:tab/>
      </w:r>
    </w:p>
    <w:p w:rsidR="000A69AE" w:rsidRPr="003500F4" w:rsidRDefault="000A69AE" w:rsidP="00C01074">
      <w:pPr>
        <w:tabs>
          <w:tab w:val="center" w:pos="4830"/>
          <w:tab w:val="left" w:pos="6209"/>
        </w:tabs>
        <w:ind w:right="-2"/>
        <w:rPr>
          <w:rFonts w:ascii="Times New Roman" w:hAnsi="Times New Roman"/>
          <w:sz w:val="24"/>
        </w:rPr>
      </w:pPr>
    </w:p>
    <w:p w:rsidR="00536BAA" w:rsidRPr="003500F4" w:rsidRDefault="00536BAA" w:rsidP="00536BAA">
      <w:pPr>
        <w:pStyle w:val="a5"/>
        <w:jc w:val="center"/>
        <w:rPr>
          <w:rStyle w:val="s1"/>
          <w:rFonts w:ascii="Times New Roman" w:hAnsi="Times New Roman"/>
          <w:b/>
          <w:sz w:val="24"/>
        </w:rPr>
      </w:pPr>
    </w:p>
    <w:tbl>
      <w:tblPr>
        <w:tblW w:w="0" w:type="auto"/>
        <w:tblCellMar>
          <w:left w:w="0" w:type="dxa"/>
          <w:right w:w="0" w:type="dxa"/>
        </w:tblCellMar>
        <w:tblLook w:val="0000"/>
      </w:tblPr>
      <w:tblGrid>
        <w:gridCol w:w="3652"/>
        <w:gridCol w:w="2944"/>
        <w:gridCol w:w="3600"/>
      </w:tblGrid>
      <w:tr w:rsidR="000A69AE" w:rsidRPr="003500F4" w:rsidTr="000A69AE">
        <w:tc>
          <w:tcPr>
            <w:tcW w:w="3652" w:type="dxa"/>
            <w:tcMar>
              <w:top w:w="0" w:type="dxa"/>
              <w:left w:w="108" w:type="dxa"/>
              <w:bottom w:w="0" w:type="dxa"/>
              <w:right w:w="108" w:type="dxa"/>
            </w:tcMar>
          </w:tcPr>
          <w:p w:rsidR="000A69AE" w:rsidRPr="003500F4" w:rsidRDefault="000A69AE" w:rsidP="000A69AE">
            <w:pPr>
              <w:rPr>
                <w:rFonts w:ascii="Times New Roman" w:hAnsi="Times New Roman"/>
                <w:b/>
                <w:bCs/>
                <w:sz w:val="24"/>
              </w:rPr>
            </w:pPr>
            <w:r w:rsidRPr="003500F4">
              <w:rPr>
                <w:rFonts w:ascii="Times New Roman" w:hAnsi="Times New Roman"/>
                <w:b/>
                <w:sz w:val="24"/>
              </w:rPr>
              <w:t xml:space="preserve">             </w:t>
            </w:r>
            <w:r w:rsidRPr="003500F4">
              <w:rPr>
                <w:rFonts w:ascii="Times New Roman" w:hAnsi="Times New Roman"/>
                <w:b/>
                <w:bCs/>
                <w:sz w:val="24"/>
              </w:rPr>
              <w:t xml:space="preserve">Принято </w:t>
            </w:r>
          </w:p>
          <w:p w:rsidR="000A69AE" w:rsidRPr="003500F4" w:rsidRDefault="000A69AE" w:rsidP="000A69AE">
            <w:pPr>
              <w:rPr>
                <w:rFonts w:ascii="Times New Roman" w:hAnsi="Times New Roman"/>
                <w:b/>
                <w:bCs/>
                <w:sz w:val="24"/>
              </w:rPr>
            </w:pPr>
            <w:r w:rsidRPr="003500F4">
              <w:rPr>
                <w:rFonts w:ascii="Times New Roman" w:hAnsi="Times New Roman"/>
                <w:b/>
                <w:bCs/>
                <w:sz w:val="24"/>
              </w:rPr>
              <w:t xml:space="preserve">Собранием депутатов                   </w:t>
            </w:r>
          </w:p>
        </w:tc>
        <w:tc>
          <w:tcPr>
            <w:tcW w:w="2944" w:type="dxa"/>
            <w:tcMar>
              <w:top w:w="0" w:type="dxa"/>
              <w:left w:w="108" w:type="dxa"/>
              <w:bottom w:w="0" w:type="dxa"/>
              <w:right w:w="108" w:type="dxa"/>
            </w:tcMar>
          </w:tcPr>
          <w:p w:rsidR="000A69AE" w:rsidRPr="003500F4" w:rsidRDefault="000A69AE" w:rsidP="000A69AE">
            <w:pPr>
              <w:jc w:val="center"/>
              <w:rPr>
                <w:rFonts w:ascii="Times New Roman" w:hAnsi="Times New Roman"/>
                <w:b/>
                <w:bCs/>
                <w:sz w:val="24"/>
              </w:rPr>
            </w:pPr>
            <w:r w:rsidRPr="003500F4">
              <w:rPr>
                <w:rFonts w:ascii="Times New Roman" w:hAnsi="Times New Roman"/>
                <w:b/>
                <w:bCs/>
                <w:sz w:val="24"/>
              </w:rPr>
              <w:t xml:space="preserve">    </w:t>
            </w:r>
          </w:p>
        </w:tc>
        <w:tc>
          <w:tcPr>
            <w:tcW w:w="3600" w:type="dxa"/>
            <w:tcMar>
              <w:top w:w="0" w:type="dxa"/>
              <w:left w:w="108" w:type="dxa"/>
              <w:bottom w:w="0" w:type="dxa"/>
              <w:right w:w="108" w:type="dxa"/>
            </w:tcMar>
          </w:tcPr>
          <w:p w:rsidR="000A69AE" w:rsidRPr="003500F4" w:rsidRDefault="000A69AE" w:rsidP="000A69AE">
            <w:pPr>
              <w:jc w:val="center"/>
              <w:rPr>
                <w:rFonts w:ascii="Times New Roman" w:hAnsi="Times New Roman"/>
                <w:b/>
                <w:bCs/>
                <w:sz w:val="24"/>
              </w:rPr>
            </w:pPr>
            <w:r w:rsidRPr="003500F4">
              <w:rPr>
                <w:rFonts w:ascii="Times New Roman" w:hAnsi="Times New Roman"/>
                <w:b/>
                <w:bCs/>
                <w:sz w:val="24"/>
              </w:rPr>
              <w:t> </w:t>
            </w:r>
          </w:p>
          <w:p w:rsidR="000A69AE" w:rsidRPr="003500F4" w:rsidRDefault="000A69AE" w:rsidP="000A69AE">
            <w:pPr>
              <w:jc w:val="both"/>
              <w:rPr>
                <w:rFonts w:ascii="Times New Roman" w:hAnsi="Times New Roman"/>
                <w:b/>
                <w:bCs/>
                <w:sz w:val="24"/>
              </w:rPr>
            </w:pPr>
            <w:r w:rsidRPr="003500F4">
              <w:rPr>
                <w:rFonts w:ascii="Times New Roman" w:hAnsi="Times New Roman"/>
                <w:b/>
                <w:bCs/>
                <w:sz w:val="24"/>
              </w:rPr>
              <w:t xml:space="preserve">  «</w:t>
            </w:r>
            <w:r w:rsidR="009E3519">
              <w:rPr>
                <w:rFonts w:ascii="Times New Roman" w:hAnsi="Times New Roman"/>
                <w:b/>
                <w:bCs/>
                <w:sz w:val="24"/>
              </w:rPr>
              <w:t>30</w:t>
            </w:r>
            <w:r w:rsidRPr="003500F4">
              <w:rPr>
                <w:rFonts w:ascii="Times New Roman" w:hAnsi="Times New Roman"/>
                <w:b/>
                <w:bCs/>
                <w:sz w:val="24"/>
              </w:rPr>
              <w:t>» октября 2019 года</w:t>
            </w:r>
          </w:p>
        </w:tc>
      </w:tr>
    </w:tbl>
    <w:p w:rsidR="00536BAA" w:rsidRPr="003500F4" w:rsidRDefault="00536BAA" w:rsidP="00536BAA">
      <w:pPr>
        <w:jc w:val="both"/>
        <w:rPr>
          <w:rFonts w:ascii="Times New Roman" w:hAnsi="Times New Roman"/>
          <w:sz w:val="24"/>
        </w:rPr>
      </w:pPr>
    </w:p>
    <w:p w:rsidR="00536BAA" w:rsidRPr="003500F4" w:rsidRDefault="00536BAA" w:rsidP="00536BAA">
      <w:pPr>
        <w:jc w:val="both"/>
        <w:rPr>
          <w:rFonts w:ascii="Times New Roman" w:hAnsi="Times New Roman"/>
          <w:sz w:val="24"/>
        </w:rPr>
      </w:pPr>
    </w:p>
    <w:p w:rsidR="00536BAA" w:rsidRPr="003500F4" w:rsidRDefault="00536BAA" w:rsidP="00536BAA">
      <w:pPr>
        <w:jc w:val="center"/>
        <w:rPr>
          <w:rFonts w:ascii="Times New Roman" w:hAnsi="Times New Roman"/>
          <w:b/>
          <w:sz w:val="24"/>
        </w:rPr>
      </w:pPr>
      <w:r w:rsidRPr="003500F4">
        <w:rPr>
          <w:rFonts w:ascii="Times New Roman" w:hAnsi="Times New Roman"/>
          <w:b/>
          <w:spacing w:val="-4"/>
          <w:kern w:val="28"/>
          <w:sz w:val="24"/>
        </w:rPr>
        <w:t>Об  утверждении Положения  «О  порядке и условиях приватизации муниципального</w:t>
      </w:r>
      <w:r w:rsidR="00776D99" w:rsidRPr="003500F4">
        <w:rPr>
          <w:rFonts w:ascii="Times New Roman" w:hAnsi="Times New Roman"/>
          <w:b/>
          <w:spacing w:val="-4"/>
          <w:kern w:val="28"/>
          <w:sz w:val="24"/>
        </w:rPr>
        <w:t xml:space="preserve"> </w:t>
      </w:r>
      <w:r w:rsidRPr="003500F4">
        <w:rPr>
          <w:rFonts w:ascii="Times New Roman" w:hAnsi="Times New Roman"/>
          <w:b/>
          <w:spacing w:val="-4"/>
          <w:kern w:val="28"/>
          <w:sz w:val="24"/>
        </w:rPr>
        <w:t xml:space="preserve"> имущества</w:t>
      </w:r>
      <w:r w:rsidR="00776D99" w:rsidRPr="003500F4">
        <w:rPr>
          <w:rFonts w:ascii="Times New Roman" w:hAnsi="Times New Roman"/>
          <w:b/>
          <w:spacing w:val="-4"/>
          <w:kern w:val="28"/>
          <w:sz w:val="24"/>
        </w:rPr>
        <w:t xml:space="preserve">  </w:t>
      </w:r>
      <w:r w:rsidRPr="003500F4">
        <w:rPr>
          <w:rFonts w:ascii="Times New Roman" w:hAnsi="Times New Roman"/>
          <w:b/>
          <w:spacing w:val="-4"/>
          <w:kern w:val="28"/>
          <w:sz w:val="24"/>
        </w:rPr>
        <w:t>Треневского</w:t>
      </w:r>
      <w:r w:rsidR="00D9016D">
        <w:rPr>
          <w:rFonts w:ascii="Times New Roman" w:hAnsi="Times New Roman"/>
          <w:b/>
          <w:sz w:val="24"/>
        </w:rPr>
        <w:t xml:space="preserve">  сельского  поселения»</w:t>
      </w:r>
    </w:p>
    <w:p w:rsidR="00536BAA" w:rsidRPr="003500F4" w:rsidRDefault="00536BAA" w:rsidP="00536BAA">
      <w:pPr>
        <w:jc w:val="center"/>
        <w:rPr>
          <w:rFonts w:ascii="Times New Roman" w:hAnsi="Times New Roman"/>
          <w:sz w:val="24"/>
        </w:rPr>
      </w:pPr>
    </w:p>
    <w:p w:rsidR="00536BAA" w:rsidRPr="003500F4" w:rsidRDefault="00536BAA" w:rsidP="000A69AE">
      <w:pPr>
        <w:ind w:right="76" w:firstLine="709"/>
        <w:jc w:val="both"/>
        <w:rPr>
          <w:rFonts w:ascii="Times New Roman" w:hAnsi="Times New Roman"/>
          <w:sz w:val="24"/>
        </w:rPr>
      </w:pPr>
      <w:r w:rsidRPr="003500F4">
        <w:rPr>
          <w:rFonts w:ascii="Times New Roman" w:hAnsi="Times New Roman"/>
          <w:bCs/>
          <w:sz w:val="24"/>
        </w:rPr>
        <w:t>В соответствии с Федеральным законом</w:t>
      </w:r>
      <w:r w:rsidRPr="003500F4">
        <w:rPr>
          <w:rFonts w:ascii="Times New Roman" w:hAnsi="Times New Roman"/>
          <w:b/>
          <w:bCs/>
          <w:sz w:val="24"/>
        </w:rPr>
        <w:t xml:space="preserve"> </w:t>
      </w:r>
      <w:r w:rsidRPr="003500F4">
        <w:rPr>
          <w:rFonts w:ascii="Times New Roman" w:hAnsi="Times New Roman"/>
          <w:sz w:val="24"/>
        </w:rPr>
        <w:t>Российской Федерации от 06.10.2003 № 131-ФЗ «Об общих принципах организации местного самоуправления в Российской Федерации», Федеральным законом Российской Федерации от 21.12.2001 № 178-ФЗ «О приватизации государственного и муниципального имущества</w:t>
      </w:r>
      <w:r w:rsidR="000A69AE" w:rsidRPr="003500F4">
        <w:rPr>
          <w:rFonts w:ascii="Times New Roman" w:hAnsi="Times New Roman"/>
          <w:sz w:val="24"/>
        </w:rPr>
        <w:t xml:space="preserve">, </w:t>
      </w:r>
      <w:r w:rsidRPr="003500F4">
        <w:rPr>
          <w:rFonts w:ascii="Times New Roman" w:hAnsi="Times New Roman"/>
          <w:sz w:val="24"/>
        </w:rPr>
        <w:t>Уставом Треневского  сельского  поселения</w:t>
      </w:r>
      <w:r w:rsidR="000A69AE" w:rsidRPr="003500F4">
        <w:rPr>
          <w:rFonts w:ascii="Times New Roman" w:hAnsi="Times New Roman"/>
          <w:sz w:val="24"/>
        </w:rPr>
        <w:t xml:space="preserve">, </w:t>
      </w:r>
      <w:r w:rsidR="000A69AE" w:rsidRPr="003500F4">
        <w:rPr>
          <w:rFonts w:ascii="Times New Roman" w:hAnsi="Times New Roman"/>
          <w:color w:val="000000"/>
          <w:sz w:val="24"/>
        </w:rPr>
        <w:t>Собрание депутатов Треневского сельского поселения</w:t>
      </w:r>
    </w:p>
    <w:p w:rsidR="000A69AE" w:rsidRPr="003500F4" w:rsidRDefault="000A69AE" w:rsidP="00536BAA">
      <w:pPr>
        <w:ind w:right="76"/>
        <w:rPr>
          <w:rFonts w:ascii="Times New Roman" w:hAnsi="Times New Roman"/>
          <w:b/>
          <w:sz w:val="24"/>
        </w:rPr>
      </w:pPr>
    </w:p>
    <w:p w:rsidR="00536BAA" w:rsidRPr="003500F4" w:rsidRDefault="00536BAA" w:rsidP="000A69AE">
      <w:pPr>
        <w:ind w:right="76"/>
        <w:jc w:val="center"/>
        <w:rPr>
          <w:rFonts w:ascii="Times New Roman" w:hAnsi="Times New Roman"/>
          <w:b/>
          <w:sz w:val="24"/>
        </w:rPr>
      </w:pPr>
      <w:r w:rsidRPr="003500F4">
        <w:rPr>
          <w:rFonts w:ascii="Times New Roman" w:hAnsi="Times New Roman"/>
          <w:b/>
          <w:sz w:val="24"/>
        </w:rPr>
        <w:t>Р Е Ш И Л</w:t>
      </w:r>
      <w:r w:rsidR="000A69AE" w:rsidRPr="003500F4">
        <w:rPr>
          <w:rFonts w:ascii="Times New Roman" w:hAnsi="Times New Roman"/>
          <w:b/>
          <w:sz w:val="24"/>
        </w:rPr>
        <w:t>О</w:t>
      </w:r>
      <w:r w:rsidRPr="003500F4">
        <w:rPr>
          <w:rFonts w:ascii="Times New Roman" w:hAnsi="Times New Roman"/>
          <w:b/>
          <w:sz w:val="24"/>
        </w:rPr>
        <w:t>:</w:t>
      </w:r>
    </w:p>
    <w:p w:rsidR="00536BAA" w:rsidRPr="003500F4" w:rsidRDefault="00536BAA" w:rsidP="00536BAA">
      <w:pPr>
        <w:ind w:right="76"/>
        <w:jc w:val="center"/>
        <w:rPr>
          <w:rFonts w:ascii="Times New Roman" w:hAnsi="Times New Roman"/>
          <w:b/>
          <w:sz w:val="24"/>
        </w:rPr>
      </w:pPr>
    </w:p>
    <w:p w:rsidR="00536BAA" w:rsidRPr="003500F4" w:rsidRDefault="00536BAA" w:rsidP="00536BAA">
      <w:pPr>
        <w:widowControl/>
        <w:numPr>
          <w:ilvl w:val="0"/>
          <w:numId w:val="1"/>
        </w:numPr>
        <w:tabs>
          <w:tab w:val="left" w:pos="851"/>
        </w:tabs>
        <w:suppressAutoHyphens w:val="0"/>
        <w:ind w:left="0" w:right="76" w:firstLine="567"/>
        <w:jc w:val="both"/>
        <w:rPr>
          <w:rFonts w:ascii="Times New Roman" w:hAnsi="Times New Roman"/>
          <w:sz w:val="24"/>
        </w:rPr>
      </w:pPr>
      <w:r w:rsidRPr="003500F4">
        <w:rPr>
          <w:rFonts w:ascii="Times New Roman" w:hAnsi="Times New Roman"/>
          <w:sz w:val="24"/>
        </w:rPr>
        <w:t>Утвердить Положение «О порядке и условиях приватизации муниципального имущества Треневского  сельского  поселения», согласно приложению.</w:t>
      </w:r>
    </w:p>
    <w:p w:rsidR="000A69AE" w:rsidRPr="003500F4" w:rsidRDefault="000A69AE" w:rsidP="000A69AE">
      <w:pPr>
        <w:jc w:val="both"/>
        <w:rPr>
          <w:rFonts w:ascii="Times New Roman" w:hAnsi="Times New Roman"/>
          <w:sz w:val="24"/>
        </w:rPr>
      </w:pPr>
      <w:r w:rsidRPr="003500F4">
        <w:rPr>
          <w:rFonts w:ascii="Times New Roman" w:hAnsi="Times New Roman"/>
          <w:sz w:val="24"/>
        </w:rPr>
        <w:t xml:space="preserve">       2. Настоящее решение вступает в силу с момента официального обнародования.</w:t>
      </w:r>
    </w:p>
    <w:p w:rsidR="000A69AE" w:rsidRPr="003500F4" w:rsidRDefault="000A69AE" w:rsidP="000A69AE">
      <w:pPr>
        <w:shd w:val="clear" w:color="auto" w:fill="FFFFFF"/>
        <w:spacing w:line="322" w:lineRule="exact"/>
        <w:jc w:val="both"/>
        <w:rPr>
          <w:rFonts w:ascii="Times New Roman" w:hAnsi="Times New Roman"/>
          <w:sz w:val="24"/>
        </w:rPr>
      </w:pPr>
      <w:r w:rsidRPr="003500F4">
        <w:rPr>
          <w:rFonts w:ascii="Times New Roman" w:hAnsi="Times New Roman"/>
          <w:sz w:val="24"/>
        </w:rPr>
        <w:t xml:space="preserve">       3. Контроль  за исполнением настоящего решения возложить на постоянную комиссию по экономической реформе, бюджету, налогам и собственности.</w:t>
      </w:r>
    </w:p>
    <w:p w:rsidR="00536BAA" w:rsidRPr="003500F4" w:rsidRDefault="00536BAA" w:rsidP="00536BAA">
      <w:pPr>
        <w:ind w:right="76"/>
        <w:rPr>
          <w:rFonts w:ascii="Times New Roman" w:hAnsi="Times New Roman"/>
          <w:b/>
          <w:sz w:val="24"/>
        </w:rPr>
      </w:pPr>
    </w:p>
    <w:p w:rsidR="00536BAA" w:rsidRPr="003500F4" w:rsidRDefault="00536BAA" w:rsidP="00536BAA">
      <w:pPr>
        <w:ind w:right="76"/>
        <w:rPr>
          <w:rFonts w:ascii="Times New Roman" w:hAnsi="Times New Roman"/>
          <w:b/>
          <w:sz w:val="24"/>
        </w:rPr>
      </w:pPr>
    </w:p>
    <w:p w:rsidR="000A69AE" w:rsidRPr="003500F4" w:rsidRDefault="000A69AE" w:rsidP="000A69AE">
      <w:pPr>
        <w:ind w:right="-185"/>
        <w:jc w:val="both"/>
        <w:rPr>
          <w:rFonts w:ascii="Times New Roman" w:hAnsi="Times New Roman"/>
          <w:b/>
          <w:color w:val="000000"/>
          <w:sz w:val="24"/>
        </w:rPr>
      </w:pPr>
      <w:r w:rsidRPr="003500F4">
        <w:rPr>
          <w:rFonts w:ascii="Times New Roman" w:hAnsi="Times New Roman"/>
          <w:b/>
          <w:color w:val="000000"/>
          <w:sz w:val="24"/>
        </w:rPr>
        <w:t>Председатель Собрания депутатов – глава</w:t>
      </w:r>
    </w:p>
    <w:p w:rsidR="000A69AE" w:rsidRPr="003500F4" w:rsidRDefault="000A69AE" w:rsidP="000A69AE">
      <w:pPr>
        <w:ind w:right="-185"/>
        <w:jc w:val="both"/>
        <w:rPr>
          <w:rFonts w:ascii="Times New Roman" w:hAnsi="Times New Roman"/>
          <w:b/>
          <w:sz w:val="24"/>
        </w:rPr>
      </w:pPr>
      <w:r w:rsidRPr="003500F4">
        <w:rPr>
          <w:rFonts w:ascii="Times New Roman" w:hAnsi="Times New Roman"/>
          <w:b/>
          <w:color w:val="000000"/>
          <w:sz w:val="24"/>
        </w:rPr>
        <w:t xml:space="preserve">Треневского сельского поселения  </w:t>
      </w:r>
      <w:r w:rsidRPr="003500F4">
        <w:rPr>
          <w:rFonts w:ascii="Times New Roman" w:hAnsi="Times New Roman"/>
          <w:b/>
          <w:color w:val="000000"/>
          <w:sz w:val="24"/>
        </w:rPr>
        <w:tab/>
      </w:r>
      <w:r w:rsidRPr="003500F4">
        <w:rPr>
          <w:rFonts w:ascii="Times New Roman" w:hAnsi="Times New Roman"/>
          <w:b/>
          <w:color w:val="000000"/>
          <w:sz w:val="24"/>
        </w:rPr>
        <w:tab/>
        <w:t xml:space="preserve">                                В.Ф.Гончаров  </w:t>
      </w:r>
      <w:r w:rsidRPr="003500F4">
        <w:rPr>
          <w:rFonts w:ascii="Times New Roman" w:hAnsi="Times New Roman"/>
          <w:b/>
          <w:color w:val="000000"/>
          <w:sz w:val="24"/>
        </w:rPr>
        <w:tab/>
        <w:t xml:space="preserve"> </w:t>
      </w:r>
    </w:p>
    <w:p w:rsidR="000A69AE" w:rsidRPr="003500F4" w:rsidRDefault="000A69AE" w:rsidP="000A69AE">
      <w:pPr>
        <w:tabs>
          <w:tab w:val="left" w:pos="1170"/>
        </w:tabs>
        <w:rPr>
          <w:rFonts w:ascii="Times New Roman" w:hAnsi="Times New Roman"/>
          <w:b/>
          <w:sz w:val="24"/>
        </w:rPr>
      </w:pPr>
    </w:p>
    <w:p w:rsidR="000A69AE" w:rsidRPr="003500F4" w:rsidRDefault="000A69AE" w:rsidP="000A69AE">
      <w:pPr>
        <w:tabs>
          <w:tab w:val="left" w:pos="1170"/>
        </w:tabs>
        <w:rPr>
          <w:rFonts w:ascii="Times New Roman" w:hAnsi="Times New Roman"/>
          <w:b/>
          <w:sz w:val="24"/>
        </w:rPr>
      </w:pPr>
    </w:p>
    <w:p w:rsidR="000A69AE" w:rsidRPr="003500F4" w:rsidRDefault="000A69AE" w:rsidP="000A69AE">
      <w:pPr>
        <w:rPr>
          <w:rFonts w:ascii="Times New Roman" w:hAnsi="Times New Roman"/>
          <w:sz w:val="24"/>
        </w:rPr>
      </w:pPr>
      <w:r w:rsidRPr="003500F4">
        <w:rPr>
          <w:rFonts w:ascii="Times New Roman" w:hAnsi="Times New Roman"/>
          <w:sz w:val="24"/>
        </w:rPr>
        <w:t>п.Долотинка</w:t>
      </w:r>
    </w:p>
    <w:p w:rsidR="000A69AE" w:rsidRPr="003500F4" w:rsidRDefault="009E3519" w:rsidP="000A69AE">
      <w:pPr>
        <w:rPr>
          <w:rFonts w:ascii="Times New Roman" w:hAnsi="Times New Roman"/>
          <w:sz w:val="24"/>
        </w:rPr>
      </w:pPr>
      <w:r>
        <w:rPr>
          <w:rFonts w:ascii="Times New Roman" w:hAnsi="Times New Roman"/>
          <w:sz w:val="24"/>
        </w:rPr>
        <w:t>«30</w:t>
      </w:r>
      <w:r w:rsidR="000A69AE" w:rsidRPr="003500F4">
        <w:rPr>
          <w:rFonts w:ascii="Times New Roman" w:hAnsi="Times New Roman"/>
          <w:sz w:val="24"/>
        </w:rPr>
        <w:t>»  октября  2019 года</w:t>
      </w:r>
    </w:p>
    <w:p w:rsidR="000A69AE" w:rsidRPr="003500F4" w:rsidRDefault="009E3519" w:rsidP="000A69AE">
      <w:pPr>
        <w:rPr>
          <w:rFonts w:ascii="Times New Roman" w:hAnsi="Times New Roman"/>
          <w:sz w:val="24"/>
        </w:rPr>
      </w:pPr>
      <w:r>
        <w:rPr>
          <w:rFonts w:ascii="Times New Roman" w:hAnsi="Times New Roman"/>
          <w:sz w:val="24"/>
        </w:rPr>
        <w:t>№ 128</w:t>
      </w:r>
    </w:p>
    <w:p w:rsidR="000A69AE" w:rsidRPr="003500F4" w:rsidRDefault="000A69AE" w:rsidP="000A69AE">
      <w:pPr>
        <w:jc w:val="right"/>
        <w:rPr>
          <w:sz w:val="24"/>
        </w:rPr>
      </w:pPr>
    </w:p>
    <w:p w:rsidR="00536BAA" w:rsidRPr="003500F4" w:rsidRDefault="00536BAA" w:rsidP="00536BAA">
      <w:pPr>
        <w:pStyle w:val="ConsPlusNonformat"/>
        <w:widowControl/>
        <w:tabs>
          <w:tab w:val="left" w:pos="0"/>
          <w:tab w:val="left" w:pos="8865"/>
        </w:tabs>
        <w:jc w:val="both"/>
        <w:rPr>
          <w:rFonts w:ascii="Times New Roman" w:hAnsi="Times New Roman" w:cs="Times New Roman"/>
          <w:spacing w:val="-4"/>
          <w:sz w:val="24"/>
          <w:szCs w:val="24"/>
        </w:rPr>
      </w:pPr>
      <w:r w:rsidRPr="003500F4">
        <w:rPr>
          <w:rFonts w:ascii="Times New Roman" w:hAnsi="Times New Roman" w:cs="Times New Roman"/>
          <w:spacing w:val="-4"/>
          <w:sz w:val="24"/>
          <w:szCs w:val="24"/>
        </w:rPr>
        <w:tab/>
      </w:r>
    </w:p>
    <w:p w:rsidR="00536BAA" w:rsidRPr="003500F4" w:rsidRDefault="00536BAA" w:rsidP="00536BAA">
      <w:pPr>
        <w:pStyle w:val="ConsPlusNonformat"/>
        <w:widowControl/>
        <w:tabs>
          <w:tab w:val="left" w:pos="0"/>
          <w:tab w:val="left" w:pos="8865"/>
        </w:tabs>
        <w:jc w:val="both"/>
        <w:rPr>
          <w:rFonts w:ascii="Times New Roman" w:hAnsi="Times New Roman" w:cs="Times New Roman"/>
          <w:spacing w:val="-4"/>
          <w:sz w:val="24"/>
          <w:szCs w:val="24"/>
        </w:rPr>
      </w:pPr>
    </w:p>
    <w:p w:rsidR="00536BAA" w:rsidRPr="003500F4" w:rsidRDefault="00536BAA" w:rsidP="00536BAA">
      <w:pPr>
        <w:pStyle w:val="ConsPlusNonformat"/>
        <w:widowControl/>
        <w:tabs>
          <w:tab w:val="left" w:pos="0"/>
        </w:tabs>
        <w:jc w:val="both"/>
        <w:rPr>
          <w:rFonts w:ascii="Times New Roman" w:hAnsi="Times New Roman" w:cs="Times New Roman"/>
          <w:spacing w:val="-4"/>
          <w:sz w:val="24"/>
          <w:szCs w:val="24"/>
        </w:rPr>
      </w:pPr>
    </w:p>
    <w:p w:rsidR="00536BAA" w:rsidRPr="003500F4" w:rsidRDefault="00536BAA" w:rsidP="00536BAA">
      <w:pPr>
        <w:pStyle w:val="a5"/>
        <w:rPr>
          <w:sz w:val="24"/>
        </w:rPr>
      </w:pPr>
      <w:r w:rsidRPr="003500F4">
        <w:rPr>
          <w:sz w:val="24"/>
        </w:rPr>
        <w:tab/>
      </w:r>
      <w:r w:rsidRPr="003500F4">
        <w:rPr>
          <w:sz w:val="24"/>
        </w:rPr>
        <w:tab/>
      </w:r>
    </w:p>
    <w:p w:rsidR="00536BAA" w:rsidRPr="003500F4" w:rsidRDefault="00536BAA" w:rsidP="00536BAA">
      <w:pPr>
        <w:pStyle w:val="ConsPlusNonformat"/>
        <w:widowControl/>
        <w:tabs>
          <w:tab w:val="left" w:pos="0"/>
          <w:tab w:val="left" w:pos="8010"/>
        </w:tabs>
        <w:jc w:val="right"/>
        <w:rPr>
          <w:rFonts w:ascii="Times New Roman" w:hAnsi="Times New Roman"/>
          <w:spacing w:val="-4"/>
          <w:sz w:val="24"/>
          <w:szCs w:val="24"/>
        </w:rPr>
      </w:pPr>
    </w:p>
    <w:p w:rsidR="00536BAA" w:rsidRPr="003500F4" w:rsidRDefault="00536BAA" w:rsidP="00536BAA">
      <w:pPr>
        <w:pStyle w:val="ConsPlusNonformat"/>
        <w:widowControl/>
        <w:tabs>
          <w:tab w:val="left" w:pos="0"/>
          <w:tab w:val="left" w:pos="8010"/>
        </w:tabs>
        <w:jc w:val="right"/>
        <w:rPr>
          <w:rFonts w:ascii="Times New Roman" w:hAnsi="Times New Roman"/>
          <w:spacing w:val="-4"/>
          <w:sz w:val="24"/>
          <w:szCs w:val="24"/>
        </w:rPr>
      </w:pPr>
    </w:p>
    <w:p w:rsidR="003500F4" w:rsidRDefault="003500F4" w:rsidP="00536BAA">
      <w:pPr>
        <w:pStyle w:val="ConsPlusNonformat"/>
        <w:widowControl/>
        <w:tabs>
          <w:tab w:val="left" w:pos="0"/>
          <w:tab w:val="left" w:pos="8010"/>
        </w:tabs>
        <w:jc w:val="right"/>
        <w:rPr>
          <w:rFonts w:ascii="Times New Roman" w:hAnsi="Times New Roman" w:cs="Times New Roman"/>
          <w:i/>
          <w:spacing w:val="-4"/>
          <w:sz w:val="24"/>
          <w:szCs w:val="24"/>
        </w:rPr>
      </w:pPr>
    </w:p>
    <w:p w:rsidR="009E3519" w:rsidRDefault="009E3519" w:rsidP="00536BAA">
      <w:pPr>
        <w:pStyle w:val="ConsPlusNonformat"/>
        <w:widowControl/>
        <w:tabs>
          <w:tab w:val="left" w:pos="0"/>
          <w:tab w:val="left" w:pos="8010"/>
        </w:tabs>
        <w:jc w:val="right"/>
        <w:rPr>
          <w:rFonts w:ascii="Times New Roman" w:hAnsi="Times New Roman" w:cs="Times New Roman"/>
          <w:i/>
          <w:spacing w:val="-4"/>
          <w:sz w:val="24"/>
          <w:szCs w:val="24"/>
        </w:rPr>
      </w:pPr>
    </w:p>
    <w:p w:rsidR="009E3519" w:rsidRDefault="009E3519" w:rsidP="00536BAA">
      <w:pPr>
        <w:pStyle w:val="ConsPlusNonformat"/>
        <w:widowControl/>
        <w:tabs>
          <w:tab w:val="left" w:pos="0"/>
          <w:tab w:val="left" w:pos="8010"/>
        </w:tabs>
        <w:jc w:val="right"/>
        <w:rPr>
          <w:rFonts w:ascii="Times New Roman" w:hAnsi="Times New Roman" w:cs="Times New Roman"/>
          <w:i/>
          <w:spacing w:val="-4"/>
          <w:sz w:val="24"/>
          <w:szCs w:val="24"/>
        </w:rPr>
      </w:pPr>
    </w:p>
    <w:p w:rsidR="009E3519" w:rsidRDefault="009E3519" w:rsidP="00536BAA">
      <w:pPr>
        <w:pStyle w:val="ConsPlusNonformat"/>
        <w:widowControl/>
        <w:tabs>
          <w:tab w:val="left" w:pos="0"/>
          <w:tab w:val="left" w:pos="8010"/>
        </w:tabs>
        <w:jc w:val="right"/>
        <w:rPr>
          <w:rFonts w:ascii="Times New Roman" w:hAnsi="Times New Roman" w:cs="Times New Roman"/>
          <w:i/>
          <w:spacing w:val="-4"/>
          <w:sz w:val="24"/>
          <w:szCs w:val="24"/>
        </w:rPr>
      </w:pPr>
    </w:p>
    <w:p w:rsidR="009E3519" w:rsidRDefault="009E3519" w:rsidP="00536BAA">
      <w:pPr>
        <w:pStyle w:val="ConsPlusNonformat"/>
        <w:widowControl/>
        <w:tabs>
          <w:tab w:val="left" w:pos="0"/>
          <w:tab w:val="left" w:pos="8010"/>
        </w:tabs>
        <w:jc w:val="right"/>
        <w:rPr>
          <w:rFonts w:ascii="Times New Roman" w:hAnsi="Times New Roman" w:cs="Times New Roman"/>
          <w:i/>
          <w:spacing w:val="-4"/>
          <w:sz w:val="24"/>
          <w:szCs w:val="24"/>
        </w:rPr>
      </w:pPr>
    </w:p>
    <w:p w:rsidR="009E3519" w:rsidRDefault="009E3519" w:rsidP="00536BAA">
      <w:pPr>
        <w:pStyle w:val="ConsPlusNonformat"/>
        <w:widowControl/>
        <w:tabs>
          <w:tab w:val="left" w:pos="0"/>
          <w:tab w:val="left" w:pos="8010"/>
        </w:tabs>
        <w:jc w:val="right"/>
        <w:rPr>
          <w:rFonts w:ascii="Times New Roman" w:hAnsi="Times New Roman" w:cs="Times New Roman"/>
          <w:i/>
          <w:spacing w:val="-4"/>
          <w:sz w:val="24"/>
          <w:szCs w:val="24"/>
        </w:rPr>
      </w:pPr>
    </w:p>
    <w:p w:rsidR="009E3519" w:rsidRDefault="009E3519" w:rsidP="00536BAA">
      <w:pPr>
        <w:pStyle w:val="ConsPlusNonformat"/>
        <w:widowControl/>
        <w:tabs>
          <w:tab w:val="left" w:pos="0"/>
          <w:tab w:val="left" w:pos="8010"/>
        </w:tabs>
        <w:jc w:val="right"/>
        <w:rPr>
          <w:rFonts w:ascii="Times New Roman" w:hAnsi="Times New Roman" w:cs="Times New Roman"/>
          <w:i/>
          <w:spacing w:val="-4"/>
          <w:sz w:val="24"/>
          <w:szCs w:val="24"/>
        </w:rPr>
      </w:pPr>
    </w:p>
    <w:p w:rsidR="009E3519" w:rsidRDefault="009E3519" w:rsidP="00536BAA">
      <w:pPr>
        <w:pStyle w:val="ConsPlusNonformat"/>
        <w:widowControl/>
        <w:tabs>
          <w:tab w:val="left" w:pos="0"/>
          <w:tab w:val="left" w:pos="8010"/>
        </w:tabs>
        <w:jc w:val="right"/>
        <w:rPr>
          <w:rFonts w:ascii="Times New Roman" w:hAnsi="Times New Roman" w:cs="Times New Roman"/>
          <w:i/>
          <w:spacing w:val="-4"/>
          <w:sz w:val="24"/>
          <w:szCs w:val="24"/>
        </w:rPr>
      </w:pPr>
    </w:p>
    <w:p w:rsidR="009E3519" w:rsidRDefault="009E3519" w:rsidP="00536BAA">
      <w:pPr>
        <w:pStyle w:val="ConsPlusNonformat"/>
        <w:widowControl/>
        <w:tabs>
          <w:tab w:val="left" w:pos="0"/>
          <w:tab w:val="left" w:pos="8010"/>
        </w:tabs>
        <w:jc w:val="right"/>
        <w:rPr>
          <w:rFonts w:ascii="Times New Roman" w:hAnsi="Times New Roman" w:cs="Times New Roman"/>
          <w:i/>
          <w:spacing w:val="-4"/>
          <w:sz w:val="24"/>
          <w:szCs w:val="24"/>
        </w:rPr>
      </w:pPr>
    </w:p>
    <w:p w:rsidR="009E3519" w:rsidRPr="003500F4" w:rsidRDefault="009E3519" w:rsidP="00536BAA">
      <w:pPr>
        <w:pStyle w:val="ConsPlusNonformat"/>
        <w:widowControl/>
        <w:tabs>
          <w:tab w:val="left" w:pos="0"/>
          <w:tab w:val="left" w:pos="8010"/>
        </w:tabs>
        <w:jc w:val="right"/>
        <w:rPr>
          <w:rFonts w:ascii="Times New Roman" w:hAnsi="Times New Roman" w:cs="Times New Roman"/>
          <w:i/>
          <w:spacing w:val="-4"/>
          <w:sz w:val="24"/>
          <w:szCs w:val="24"/>
        </w:rPr>
      </w:pPr>
    </w:p>
    <w:p w:rsidR="000A69AE" w:rsidRPr="003500F4" w:rsidRDefault="000A69AE" w:rsidP="000A69AE">
      <w:pPr>
        <w:jc w:val="right"/>
        <w:rPr>
          <w:rFonts w:ascii="Times New Roman" w:hAnsi="Times New Roman"/>
          <w:i/>
          <w:sz w:val="24"/>
        </w:rPr>
      </w:pPr>
      <w:r w:rsidRPr="003500F4">
        <w:rPr>
          <w:rFonts w:ascii="Times New Roman" w:hAnsi="Times New Roman"/>
          <w:i/>
          <w:sz w:val="24"/>
        </w:rPr>
        <w:lastRenderedPageBreak/>
        <w:t xml:space="preserve">Приложение </w:t>
      </w:r>
    </w:p>
    <w:p w:rsidR="000A69AE" w:rsidRPr="003500F4" w:rsidRDefault="000A69AE" w:rsidP="000A69AE">
      <w:pPr>
        <w:jc w:val="right"/>
        <w:rPr>
          <w:rFonts w:ascii="Times New Roman" w:hAnsi="Times New Roman"/>
          <w:i/>
          <w:sz w:val="24"/>
        </w:rPr>
      </w:pPr>
      <w:r w:rsidRPr="003500F4">
        <w:rPr>
          <w:rFonts w:ascii="Times New Roman" w:hAnsi="Times New Roman"/>
          <w:i/>
          <w:sz w:val="24"/>
        </w:rPr>
        <w:t xml:space="preserve">к решению Собрания депутатов </w:t>
      </w:r>
    </w:p>
    <w:p w:rsidR="000A69AE" w:rsidRPr="003500F4" w:rsidRDefault="000A69AE" w:rsidP="000A69AE">
      <w:pPr>
        <w:jc w:val="right"/>
        <w:rPr>
          <w:rFonts w:ascii="Times New Roman" w:hAnsi="Times New Roman"/>
          <w:i/>
          <w:sz w:val="24"/>
        </w:rPr>
      </w:pPr>
      <w:r w:rsidRPr="003500F4">
        <w:rPr>
          <w:rFonts w:ascii="Times New Roman" w:hAnsi="Times New Roman"/>
          <w:i/>
          <w:sz w:val="24"/>
        </w:rPr>
        <w:t>Треневского сельского поселения</w:t>
      </w:r>
    </w:p>
    <w:p w:rsidR="000A69AE" w:rsidRPr="003500F4" w:rsidRDefault="009E3519" w:rsidP="000A69AE">
      <w:pPr>
        <w:jc w:val="right"/>
        <w:rPr>
          <w:rFonts w:ascii="Times New Roman" w:hAnsi="Times New Roman"/>
          <w:i/>
          <w:sz w:val="24"/>
        </w:rPr>
      </w:pPr>
      <w:r>
        <w:rPr>
          <w:rFonts w:ascii="Times New Roman" w:hAnsi="Times New Roman"/>
          <w:i/>
          <w:sz w:val="24"/>
        </w:rPr>
        <w:t>от 30</w:t>
      </w:r>
      <w:r w:rsidR="000A69AE" w:rsidRPr="003500F4">
        <w:rPr>
          <w:rFonts w:ascii="Times New Roman" w:hAnsi="Times New Roman"/>
          <w:i/>
          <w:sz w:val="24"/>
        </w:rPr>
        <w:t>.10.2019 г.  №</w:t>
      </w:r>
      <w:r>
        <w:rPr>
          <w:rFonts w:ascii="Times New Roman" w:hAnsi="Times New Roman"/>
          <w:i/>
          <w:sz w:val="24"/>
        </w:rPr>
        <w:t>128</w:t>
      </w:r>
    </w:p>
    <w:p w:rsidR="000A69AE" w:rsidRPr="003500F4" w:rsidRDefault="000A69AE" w:rsidP="000A69AE">
      <w:pPr>
        <w:pStyle w:val="a6"/>
        <w:jc w:val="left"/>
        <w:rPr>
          <w:b/>
          <w:bCs/>
          <w:sz w:val="24"/>
        </w:rPr>
      </w:pPr>
    </w:p>
    <w:p w:rsidR="000A69AE" w:rsidRPr="003500F4" w:rsidRDefault="000A69AE" w:rsidP="000A69AE">
      <w:pPr>
        <w:pStyle w:val="a6"/>
        <w:jc w:val="left"/>
        <w:rPr>
          <w:b/>
          <w:bCs/>
          <w:sz w:val="24"/>
        </w:rPr>
      </w:pPr>
      <w:r w:rsidRPr="003500F4">
        <w:rPr>
          <w:b/>
          <w:bCs/>
          <w:sz w:val="24"/>
        </w:rPr>
        <w:t xml:space="preserve">                                                       </w:t>
      </w:r>
      <w:r w:rsidR="00F51121">
        <w:rPr>
          <w:b/>
          <w:bCs/>
          <w:sz w:val="24"/>
        </w:rPr>
        <w:t xml:space="preserve">      </w:t>
      </w:r>
      <w:r w:rsidRPr="003500F4">
        <w:rPr>
          <w:b/>
          <w:bCs/>
          <w:sz w:val="24"/>
        </w:rPr>
        <w:t xml:space="preserve"> </w:t>
      </w:r>
      <w:r w:rsidR="00536BAA" w:rsidRPr="003500F4">
        <w:rPr>
          <w:b/>
          <w:bCs/>
          <w:sz w:val="24"/>
        </w:rPr>
        <w:t>ПОЛОЖЕНИЕ</w:t>
      </w:r>
    </w:p>
    <w:p w:rsidR="00536BAA" w:rsidRPr="003500F4" w:rsidRDefault="00536BAA" w:rsidP="00536BAA">
      <w:pPr>
        <w:pStyle w:val="a6"/>
        <w:rPr>
          <w:b/>
          <w:sz w:val="24"/>
        </w:rPr>
      </w:pPr>
      <w:r w:rsidRPr="003500F4">
        <w:rPr>
          <w:b/>
          <w:bCs/>
          <w:sz w:val="24"/>
        </w:rPr>
        <w:t xml:space="preserve"> </w:t>
      </w:r>
      <w:r w:rsidRPr="003500F4">
        <w:rPr>
          <w:b/>
          <w:sz w:val="24"/>
        </w:rPr>
        <w:t xml:space="preserve">«О  порядке и условиях приватизации муниципального имущества </w:t>
      </w:r>
      <w:r w:rsidR="0094334B" w:rsidRPr="003500F4">
        <w:rPr>
          <w:b/>
          <w:sz w:val="24"/>
        </w:rPr>
        <w:t>Треневского</w:t>
      </w:r>
      <w:r w:rsidRPr="003500F4">
        <w:rPr>
          <w:b/>
          <w:sz w:val="24"/>
        </w:rPr>
        <w:t xml:space="preserve">  сельского  поселения"</w:t>
      </w:r>
    </w:p>
    <w:p w:rsidR="00536BAA" w:rsidRPr="003500F4" w:rsidRDefault="00536BAA" w:rsidP="00536BAA">
      <w:pPr>
        <w:jc w:val="center"/>
        <w:rPr>
          <w:rFonts w:ascii="Times New Roman" w:hAnsi="Times New Roman"/>
          <w:b/>
          <w:spacing w:val="-2"/>
          <w:sz w:val="24"/>
        </w:rPr>
      </w:pPr>
      <w:r w:rsidRPr="003500F4">
        <w:rPr>
          <w:rFonts w:ascii="Times New Roman" w:hAnsi="Times New Roman"/>
          <w:b/>
          <w:spacing w:val="-2"/>
          <w:sz w:val="24"/>
        </w:rPr>
        <w:t>Глава I. Общие положения</w:t>
      </w:r>
    </w:p>
    <w:p w:rsidR="003500F4" w:rsidRPr="003500F4" w:rsidRDefault="003500F4" w:rsidP="00536BAA">
      <w:pPr>
        <w:jc w:val="center"/>
        <w:rPr>
          <w:rFonts w:ascii="Times New Roman" w:hAnsi="Times New Roman"/>
          <w:b/>
          <w:spacing w:val="-2"/>
          <w:sz w:val="24"/>
        </w:rPr>
      </w:pPr>
    </w:p>
    <w:p w:rsidR="00536BAA" w:rsidRPr="003500F4" w:rsidRDefault="00536BAA" w:rsidP="003500F4">
      <w:pPr>
        <w:tabs>
          <w:tab w:val="left" w:pos="4140"/>
        </w:tabs>
        <w:jc w:val="both"/>
        <w:rPr>
          <w:rFonts w:ascii="Times New Roman" w:hAnsi="Times New Roman"/>
          <w:b/>
          <w:sz w:val="24"/>
        </w:rPr>
      </w:pPr>
      <w:r w:rsidRPr="003500F4">
        <w:rPr>
          <w:rFonts w:ascii="Times New Roman" w:hAnsi="Times New Roman"/>
          <w:spacing w:val="-2"/>
          <w:sz w:val="24"/>
        </w:rPr>
        <w:t xml:space="preserve">    Настоящее</w:t>
      </w:r>
      <w:r w:rsidR="0094334B" w:rsidRPr="003500F4">
        <w:rPr>
          <w:rFonts w:ascii="Times New Roman" w:hAnsi="Times New Roman"/>
          <w:spacing w:val="-2"/>
          <w:sz w:val="24"/>
        </w:rPr>
        <w:t xml:space="preserve"> </w:t>
      </w:r>
      <w:r w:rsidRPr="003500F4">
        <w:rPr>
          <w:rFonts w:ascii="Times New Roman" w:hAnsi="Times New Roman"/>
          <w:spacing w:val="-2"/>
          <w:sz w:val="24"/>
        </w:rPr>
        <w:t xml:space="preserve"> Положение </w:t>
      </w:r>
      <w:r w:rsidR="0094334B" w:rsidRPr="003500F4">
        <w:rPr>
          <w:rFonts w:ascii="Times New Roman" w:hAnsi="Times New Roman"/>
          <w:spacing w:val="-2"/>
          <w:sz w:val="24"/>
        </w:rPr>
        <w:t xml:space="preserve"> </w:t>
      </w:r>
      <w:r w:rsidRPr="003500F4">
        <w:rPr>
          <w:rFonts w:ascii="Times New Roman" w:hAnsi="Times New Roman"/>
          <w:spacing w:val="-2"/>
          <w:sz w:val="24"/>
        </w:rPr>
        <w:t>разработано</w:t>
      </w:r>
      <w:r w:rsidR="0094334B" w:rsidRPr="003500F4">
        <w:rPr>
          <w:rFonts w:ascii="Times New Roman" w:hAnsi="Times New Roman"/>
          <w:spacing w:val="-2"/>
          <w:sz w:val="24"/>
        </w:rPr>
        <w:t xml:space="preserve"> </w:t>
      </w:r>
      <w:r w:rsidRPr="003500F4">
        <w:rPr>
          <w:rFonts w:ascii="Times New Roman" w:hAnsi="Times New Roman"/>
          <w:spacing w:val="-2"/>
          <w:sz w:val="24"/>
        </w:rPr>
        <w:t xml:space="preserve"> в соответствии с </w:t>
      </w:r>
      <w:r w:rsidRPr="003500F4">
        <w:rPr>
          <w:rStyle w:val="a8"/>
          <w:rFonts w:ascii="Times New Roman" w:hAnsi="Times New Roman"/>
          <w:b w:val="0"/>
          <w:bCs w:val="0"/>
          <w:spacing w:val="-2"/>
          <w:sz w:val="24"/>
        </w:rPr>
        <w:t>Федеральным законом</w:t>
      </w:r>
      <w:r w:rsidRPr="003500F4">
        <w:rPr>
          <w:rFonts w:ascii="Times New Roman" w:hAnsi="Times New Roman"/>
          <w:spacing w:val="-2"/>
          <w:sz w:val="24"/>
        </w:rPr>
        <w:t xml:space="preserve"> от 06 октября 2003 № 131-ФЗ «Об общих принципах организации местного самоуправления в Российской Федерации», </w:t>
      </w:r>
      <w:r w:rsidRPr="003500F4">
        <w:rPr>
          <w:rStyle w:val="a8"/>
          <w:rFonts w:ascii="Times New Roman" w:hAnsi="Times New Roman"/>
          <w:b w:val="0"/>
          <w:bCs w:val="0"/>
          <w:spacing w:val="-2"/>
          <w:sz w:val="24"/>
        </w:rPr>
        <w:t>Федеральным законом</w:t>
      </w:r>
      <w:r w:rsidRPr="003500F4">
        <w:rPr>
          <w:rFonts w:ascii="Times New Roman" w:hAnsi="Times New Roman"/>
          <w:spacing w:val="-2"/>
          <w:sz w:val="24"/>
        </w:rPr>
        <w:t xml:space="preserve"> от 21 декабря 2001 № 178-ФЗ «О приватизации государственного и муниципального имущества», </w:t>
      </w:r>
      <w:r w:rsidRPr="003500F4">
        <w:rPr>
          <w:rFonts w:ascii="Times New Roman" w:eastAsia="Times New Roman" w:hAnsi="Times New Roman"/>
          <w:sz w:val="24"/>
          <w:lang w:eastAsia="ru-RU"/>
        </w:rPr>
        <w:t xml:space="preserve">Федеральным законом от 01.04.2019 № 45-ФЗ «О внесении изменений в Федеральный закон «О приватизации государственного и муниципального имущества» </w:t>
      </w:r>
      <w:r w:rsidRPr="003500F4">
        <w:rPr>
          <w:rFonts w:ascii="Times New Roman" w:hAnsi="Times New Roman"/>
          <w:spacing w:val="-2"/>
          <w:sz w:val="24"/>
        </w:rPr>
        <w:t xml:space="preserve">  и устанавливает порядок и условия приватизации муниципального имущества </w:t>
      </w:r>
      <w:r w:rsidR="0094334B" w:rsidRPr="003500F4">
        <w:rPr>
          <w:rFonts w:ascii="Times New Roman" w:hAnsi="Times New Roman"/>
          <w:sz w:val="24"/>
        </w:rPr>
        <w:t>Треневского</w:t>
      </w:r>
      <w:r w:rsidRPr="003500F4">
        <w:rPr>
          <w:rFonts w:ascii="Times New Roman" w:hAnsi="Times New Roman"/>
          <w:sz w:val="24"/>
        </w:rPr>
        <w:t xml:space="preserve">  сельского  поселения.</w:t>
      </w:r>
    </w:p>
    <w:p w:rsidR="00536BAA" w:rsidRPr="003500F4" w:rsidRDefault="00536BAA" w:rsidP="00536BAA">
      <w:pPr>
        <w:ind w:firstLine="559"/>
        <w:jc w:val="center"/>
        <w:rPr>
          <w:rFonts w:ascii="Times New Roman" w:hAnsi="Times New Roman"/>
          <w:spacing w:val="-2"/>
          <w:sz w:val="24"/>
        </w:rPr>
      </w:pPr>
      <w:r w:rsidRPr="003500F4">
        <w:rPr>
          <w:rFonts w:ascii="Times New Roman" w:hAnsi="Times New Roman"/>
          <w:spacing w:val="-2"/>
          <w:sz w:val="24"/>
        </w:rPr>
        <w:t>Статья 1. Понятие приватизации муниципального имущества и основные принципы приватизации муниципального имущества</w:t>
      </w:r>
    </w:p>
    <w:p w:rsidR="00536BAA" w:rsidRPr="003500F4" w:rsidRDefault="00536BAA" w:rsidP="00536BAA">
      <w:pPr>
        <w:widowControl/>
        <w:tabs>
          <w:tab w:val="left" w:pos="851"/>
        </w:tabs>
        <w:suppressAutoHyphens w:val="0"/>
        <w:ind w:right="76"/>
        <w:jc w:val="both"/>
        <w:rPr>
          <w:rFonts w:ascii="Times New Roman" w:hAnsi="Times New Roman"/>
          <w:spacing w:val="-2"/>
          <w:sz w:val="24"/>
        </w:rPr>
      </w:pPr>
      <w:r w:rsidRPr="003500F4">
        <w:rPr>
          <w:rFonts w:ascii="Times New Roman" w:hAnsi="Times New Roman"/>
          <w:spacing w:val="-2"/>
          <w:sz w:val="24"/>
        </w:rPr>
        <w:t xml:space="preserve">       1. Под приватизацией муниципального имущества понимается возмездное отчуждение имущества, находящегося в собственности</w:t>
      </w:r>
      <w:r w:rsidR="0094334B" w:rsidRPr="003500F4">
        <w:rPr>
          <w:rFonts w:ascii="Times New Roman" w:hAnsi="Times New Roman"/>
          <w:spacing w:val="-2"/>
          <w:sz w:val="24"/>
        </w:rPr>
        <w:t xml:space="preserve"> Треневского</w:t>
      </w:r>
      <w:r w:rsidRPr="003500F4">
        <w:rPr>
          <w:rFonts w:ascii="Times New Roman" w:hAnsi="Times New Roman"/>
          <w:sz w:val="24"/>
        </w:rPr>
        <w:t xml:space="preserve">  сельского  поселения. </w:t>
      </w:r>
      <w:r w:rsidRPr="003500F4">
        <w:rPr>
          <w:rFonts w:ascii="Times New Roman" w:hAnsi="Times New Roman"/>
          <w:spacing w:val="-2"/>
          <w:sz w:val="24"/>
        </w:rPr>
        <w:t xml:space="preserve"> (далее - сельское поселение), в собственность юридических и (или) физических лиц.</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2.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3.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 xml:space="preserve">4. Приватизация муниципального имущества осуществляется органами местного самоуправления самостоятельно в порядке, предусмотренном </w:t>
      </w:r>
      <w:r w:rsidRPr="003500F4">
        <w:rPr>
          <w:rStyle w:val="a8"/>
          <w:rFonts w:ascii="Times New Roman" w:hAnsi="Times New Roman"/>
          <w:b w:val="0"/>
          <w:bCs w:val="0"/>
          <w:spacing w:val="-2"/>
          <w:sz w:val="24"/>
        </w:rPr>
        <w:t>Федеральным законом</w:t>
      </w:r>
      <w:r w:rsidRPr="003500F4">
        <w:rPr>
          <w:rFonts w:ascii="Times New Roman" w:hAnsi="Times New Roman"/>
          <w:spacing w:val="-2"/>
          <w:sz w:val="24"/>
        </w:rPr>
        <w:t xml:space="preserve"> от 21 декабря 2001 № 178-ФЗ «О приватизации государственного и муниципального имущества» (далее - Закон»), </w:t>
      </w:r>
      <w:r w:rsidRPr="003500F4">
        <w:rPr>
          <w:rFonts w:ascii="Times New Roman" w:eastAsia="Times New Roman" w:hAnsi="Times New Roman"/>
          <w:sz w:val="24"/>
          <w:lang w:eastAsia="ru-RU"/>
        </w:rPr>
        <w:t xml:space="preserve">Федеральным законом от 01.04.2019 № 45-ФЗ «О </w:t>
      </w:r>
      <w:r w:rsidR="00CE1E19" w:rsidRPr="003500F4">
        <w:rPr>
          <w:rFonts w:ascii="Times New Roman" w:eastAsia="Times New Roman" w:hAnsi="Times New Roman"/>
          <w:sz w:val="24"/>
          <w:lang w:eastAsia="ru-RU"/>
        </w:rPr>
        <w:t xml:space="preserve">      </w:t>
      </w:r>
      <w:r w:rsidRPr="003500F4">
        <w:rPr>
          <w:rFonts w:ascii="Times New Roman" w:eastAsia="Times New Roman" w:hAnsi="Times New Roman"/>
          <w:sz w:val="24"/>
          <w:lang w:eastAsia="ru-RU"/>
        </w:rPr>
        <w:t xml:space="preserve">внесении изменений в Федеральный закон «О приватизации государственного и муниципального имущества» </w:t>
      </w:r>
      <w:r w:rsidRPr="003500F4">
        <w:rPr>
          <w:rFonts w:ascii="Times New Roman" w:hAnsi="Times New Roman"/>
          <w:spacing w:val="-2"/>
          <w:sz w:val="24"/>
        </w:rPr>
        <w:t xml:space="preserve"> и в соответствии с настоящим Положением.</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5</w:t>
      </w:r>
      <w:r w:rsidR="00503748" w:rsidRPr="003500F4">
        <w:rPr>
          <w:rFonts w:ascii="Times New Roman" w:hAnsi="Times New Roman"/>
          <w:spacing w:val="-2"/>
          <w:sz w:val="24"/>
        </w:rPr>
        <w:t>. Продажа    муниципального  иму</w:t>
      </w:r>
      <w:r w:rsidRPr="003500F4">
        <w:rPr>
          <w:rFonts w:ascii="Times New Roman" w:hAnsi="Times New Roman"/>
          <w:spacing w:val="-2"/>
          <w:sz w:val="24"/>
        </w:rPr>
        <w:t xml:space="preserve">щества,  подлежащего  приватизации, осуществляется  исключительно  в  электронной  форме,  органы  местного  самоуправления самостоятельно осуществляют функции по  продаже  муниципального  имущества,  а  также  своим решением  поручают  юридическим  лицам,  указанным  в  п.п. 8.1.  п. 1 Федерального  закона от 01.04.2019  № 45-ФЗ, организовывать в  установленном  порядке продажу  приватизируемого  имущества,  находящегося  в  собственности  муниципального  образования, и (или) осуществлять  функции  продавца  такого  имущества. В  соответствии с п, 3 ст. 32.1 Федерального  закона </w:t>
      </w:r>
    </w:p>
    <w:p w:rsidR="00536BAA" w:rsidRPr="003500F4" w:rsidRDefault="00536BAA" w:rsidP="00536BAA">
      <w:pPr>
        <w:jc w:val="both"/>
        <w:rPr>
          <w:rFonts w:ascii="Times New Roman" w:hAnsi="Times New Roman"/>
          <w:spacing w:val="-2"/>
          <w:sz w:val="24"/>
        </w:rPr>
      </w:pPr>
      <w:r w:rsidRPr="003500F4">
        <w:rPr>
          <w:rFonts w:ascii="Times New Roman" w:hAnsi="Times New Roman"/>
          <w:spacing w:val="-2"/>
          <w:sz w:val="24"/>
        </w:rPr>
        <w:t xml:space="preserve">  № 178-ФЗ  проведение  продажи муниципального  имущества в  электронной  форме  осуществляется на  электронной  площадке оператором  электронной  площадки.</w:t>
      </w:r>
    </w:p>
    <w:p w:rsidR="00536BAA" w:rsidRPr="003500F4" w:rsidRDefault="00536BAA" w:rsidP="00C01074">
      <w:pPr>
        <w:spacing w:before="100" w:beforeAutospacing="1" w:after="100" w:afterAutospacing="1" w:line="312" w:lineRule="auto"/>
        <w:jc w:val="center"/>
        <w:outlineLvl w:val="0"/>
        <w:rPr>
          <w:rFonts w:ascii="Times New Roman" w:eastAsia="Times New Roman" w:hAnsi="Times New Roman"/>
          <w:sz w:val="24"/>
          <w:lang w:eastAsia="ru-RU"/>
        </w:rPr>
      </w:pPr>
      <w:r w:rsidRPr="003500F4">
        <w:rPr>
          <w:rFonts w:ascii="Times New Roman" w:hAnsi="Times New Roman"/>
          <w:spacing w:val="-2"/>
          <w:sz w:val="24"/>
        </w:rPr>
        <w:t>Статья 2. Сфера действия настоящего Положения.</w:t>
      </w:r>
    </w:p>
    <w:p w:rsidR="00DA7AE8" w:rsidRPr="003500F4" w:rsidRDefault="00DA7AE8" w:rsidP="00536BAA">
      <w:pPr>
        <w:ind w:firstLine="559"/>
        <w:jc w:val="center"/>
        <w:rPr>
          <w:rFonts w:ascii="Times New Roman" w:hAnsi="Times New Roman"/>
          <w:spacing w:val="-2"/>
          <w:sz w:val="24"/>
        </w:rPr>
      </w:pP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1. Настоящее Положение регулирует отношения, возникающие при приватизации муниципального имущества, и связанные с ними отношения по управлению муниципальным имуществом.</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2. Действие настоящего Положения не распространяется на отношения, возникающие при отчуждении:</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lastRenderedPageBreak/>
        <w:t>1) земли, за исключением отчуждения земельных участков, на которых расположены объекты недвижимости, в том числе имущественные комплексы;</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2) природных ресурсов;</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3) муниципального жилищного фонда;</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4) муниципального имущества, находящегося за пределами территории Российской Федерации;</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5) муниципального имущества в случаях, предусмотренных международными договорами Российской Федерации;</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6)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 здания, строения и сооружения, находящиеся в собственности указанных организаций;</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7) муниципального имущества в собственность некоммерческих организаций, созданных при преобразовании муниципальных учреждений и муниципального имущества, передаваемого государственным корпорациям и иным некоммерческим организациям в качестве имущественного взноса муниципальных образований;</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8) муниципальными унитарными предприятиями и муниципальными учреждениями имущества, закрепленного за ними на праве хозяйственного ведения или оперативного управления;</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9) муниципального имущества на основании судебного решения;</w:t>
      </w:r>
    </w:p>
    <w:p w:rsidR="00536BAA" w:rsidRPr="003500F4" w:rsidRDefault="00536BAA" w:rsidP="00536BAA">
      <w:pPr>
        <w:jc w:val="both"/>
        <w:rPr>
          <w:rFonts w:ascii="Times New Roman" w:hAnsi="Times New Roman"/>
          <w:spacing w:val="-2"/>
          <w:sz w:val="24"/>
        </w:rPr>
      </w:pPr>
      <w:r w:rsidRPr="003500F4">
        <w:rPr>
          <w:rFonts w:ascii="Times New Roman" w:hAnsi="Times New Roman"/>
          <w:spacing w:val="-2"/>
          <w:sz w:val="24"/>
        </w:rPr>
        <w:t xml:space="preserve">      10) акций в предусмотренных федеральными законами случаях возникновения у муниципальных образований права требовать выкупа их акционерным обществом;</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11) имущества, передаваемого в собственность управляющей компании в качестве имущественного взноса сельского поселения в порядке, установленном Федеральным законом «О территориях опережающего социально-экономического развития в Российской Федерации».</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3.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государственной или муниципальной собственности.</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4. К отношениям по отчуждению муниципального имущества, не урегулированным Законом, применяются нормы гражданского законодательства</w:t>
      </w:r>
    </w:p>
    <w:p w:rsidR="000A69AE" w:rsidRPr="003500F4" w:rsidRDefault="00536BAA" w:rsidP="00536BAA">
      <w:pPr>
        <w:tabs>
          <w:tab w:val="left" w:pos="2370"/>
        </w:tabs>
        <w:jc w:val="both"/>
        <w:rPr>
          <w:rFonts w:ascii="Times New Roman" w:hAnsi="Times New Roman"/>
          <w:spacing w:val="-2"/>
          <w:sz w:val="24"/>
        </w:rPr>
      </w:pPr>
      <w:r w:rsidRPr="003500F4">
        <w:rPr>
          <w:rFonts w:ascii="Times New Roman" w:hAnsi="Times New Roman"/>
          <w:spacing w:val="-2"/>
          <w:sz w:val="24"/>
        </w:rPr>
        <w:tab/>
      </w:r>
    </w:p>
    <w:p w:rsidR="000A69AE" w:rsidRPr="003500F4" w:rsidRDefault="000A69AE" w:rsidP="00536BAA">
      <w:pPr>
        <w:tabs>
          <w:tab w:val="left" w:pos="2370"/>
        </w:tabs>
        <w:jc w:val="both"/>
        <w:rPr>
          <w:rFonts w:ascii="Times New Roman" w:hAnsi="Times New Roman"/>
          <w:spacing w:val="-2"/>
          <w:sz w:val="24"/>
        </w:rPr>
      </w:pPr>
    </w:p>
    <w:p w:rsidR="00536BAA" w:rsidRPr="003500F4" w:rsidRDefault="000A69AE" w:rsidP="00536BAA">
      <w:pPr>
        <w:tabs>
          <w:tab w:val="left" w:pos="2370"/>
        </w:tabs>
        <w:jc w:val="both"/>
        <w:rPr>
          <w:rFonts w:ascii="Times New Roman" w:hAnsi="Times New Roman"/>
          <w:spacing w:val="-2"/>
          <w:sz w:val="24"/>
        </w:rPr>
      </w:pPr>
      <w:r w:rsidRPr="003500F4">
        <w:rPr>
          <w:rFonts w:ascii="Times New Roman" w:hAnsi="Times New Roman"/>
          <w:spacing w:val="-2"/>
          <w:sz w:val="24"/>
        </w:rPr>
        <w:t xml:space="preserve">                          </w:t>
      </w:r>
      <w:r w:rsidR="00536BAA" w:rsidRPr="003500F4">
        <w:rPr>
          <w:rFonts w:ascii="Times New Roman" w:hAnsi="Times New Roman"/>
          <w:spacing w:val="-2"/>
          <w:sz w:val="24"/>
        </w:rPr>
        <w:t>Статья 3. Покупатели муниципального имущества</w:t>
      </w:r>
    </w:p>
    <w:p w:rsidR="00DA7AE8" w:rsidRPr="003500F4" w:rsidRDefault="00DA7AE8" w:rsidP="00536BAA">
      <w:pPr>
        <w:tabs>
          <w:tab w:val="left" w:pos="2370"/>
        </w:tabs>
        <w:jc w:val="both"/>
        <w:rPr>
          <w:rFonts w:ascii="Times New Roman" w:hAnsi="Times New Roman"/>
          <w:spacing w:val="-2"/>
          <w:sz w:val="24"/>
        </w:rPr>
      </w:pP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1. Покупателями муниципального имущества могут быть любые физические и юридические лица, за исключением:</w:t>
      </w:r>
    </w:p>
    <w:p w:rsidR="00536BAA" w:rsidRPr="003500F4" w:rsidRDefault="00536BAA" w:rsidP="00536BAA">
      <w:pPr>
        <w:ind w:firstLine="559"/>
        <w:jc w:val="both"/>
        <w:rPr>
          <w:rFonts w:ascii="Times New Roman" w:hAnsi="Times New Roman"/>
          <w:spacing w:val="-2"/>
          <w:sz w:val="24"/>
        </w:rPr>
      </w:pPr>
      <w:bookmarkStart w:id="0" w:name="sub_5012"/>
      <w:r w:rsidRPr="003500F4">
        <w:rPr>
          <w:rFonts w:ascii="Times New Roman" w:hAnsi="Times New Roman"/>
          <w:spacing w:val="-2"/>
          <w:sz w:val="24"/>
        </w:rPr>
        <w:t>государственных и муниципальных унитарных предприятий, государственных и муниципальных учреждений;</w:t>
      </w:r>
    </w:p>
    <w:p w:rsidR="00536BAA" w:rsidRPr="003500F4" w:rsidRDefault="00536BAA" w:rsidP="00536BAA">
      <w:pPr>
        <w:ind w:firstLine="559"/>
        <w:jc w:val="both"/>
        <w:rPr>
          <w:rFonts w:ascii="Times New Roman" w:hAnsi="Times New Roman"/>
          <w:spacing w:val="-2"/>
          <w:sz w:val="24"/>
        </w:rPr>
      </w:pPr>
      <w:bookmarkStart w:id="1" w:name="sub_5013"/>
      <w:bookmarkEnd w:id="0"/>
      <w:r w:rsidRPr="003500F4">
        <w:rPr>
          <w:rFonts w:ascii="Times New Roman" w:hAnsi="Times New Roman"/>
          <w:spacing w:val="-2"/>
          <w:sz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w:t>
      </w:r>
    </w:p>
    <w:p w:rsidR="00536BAA" w:rsidRPr="003500F4" w:rsidRDefault="00536BAA" w:rsidP="00536BAA">
      <w:pPr>
        <w:ind w:firstLine="559"/>
        <w:jc w:val="both"/>
        <w:rPr>
          <w:rFonts w:ascii="Times New Roman" w:hAnsi="Times New Roman"/>
          <w:spacing w:val="-2"/>
          <w:sz w:val="24"/>
        </w:rPr>
      </w:pPr>
      <w:bookmarkStart w:id="2" w:name="sub_5014"/>
      <w:bookmarkEnd w:id="1"/>
      <w:r w:rsidRPr="003500F4">
        <w:rPr>
          <w:rFonts w:ascii="Times New Roman" w:hAnsi="Times New Roman"/>
          <w:spacing w:val="-2"/>
          <w:sz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r w:rsidR="000A69AE" w:rsidRPr="003500F4">
        <w:rPr>
          <w:rFonts w:ascii="Times New Roman" w:hAnsi="Times New Roman"/>
          <w:spacing w:val="-2"/>
          <w:sz w:val="24"/>
        </w:rPr>
        <w:t>оффшорные</w:t>
      </w:r>
      <w:r w:rsidRPr="003500F4">
        <w:rPr>
          <w:rFonts w:ascii="Times New Roman" w:hAnsi="Times New Roman"/>
          <w:spacing w:val="-2"/>
          <w:sz w:val="24"/>
        </w:rPr>
        <w:t xml:space="preserve"> зоны) (далее - </w:t>
      </w:r>
      <w:r w:rsidR="000A69AE" w:rsidRPr="003500F4">
        <w:rPr>
          <w:rFonts w:ascii="Times New Roman" w:hAnsi="Times New Roman"/>
          <w:spacing w:val="-2"/>
          <w:sz w:val="24"/>
        </w:rPr>
        <w:t>оффшорные</w:t>
      </w:r>
      <w:r w:rsidRPr="003500F4">
        <w:rPr>
          <w:rFonts w:ascii="Times New Roman" w:hAnsi="Times New Roman"/>
          <w:spacing w:val="-2"/>
          <w:sz w:val="24"/>
        </w:rPr>
        <w:t xml:space="preserve"> компании);</w:t>
      </w:r>
    </w:p>
    <w:p w:rsidR="00536BAA" w:rsidRPr="003500F4" w:rsidRDefault="00536BAA" w:rsidP="00536BAA">
      <w:pPr>
        <w:ind w:firstLine="559"/>
        <w:jc w:val="both"/>
        <w:rPr>
          <w:rFonts w:ascii="Times New Roman" w:hAnsi="Times New Roman"/>
          <w:spacing w:val="-2"/>
          <w:sz w:val="24"/>
        </w:rPr>
      </w:pPr>
      <w:bookmarkStart w:id="3" w:name="sub_5015"/>
      <w:bookmarkEnd w:id="2"/>
      <w:r w:rsidRPr="003500F4">
        <w:rPr>
          <w:rFonts w:ascii="Times New Roman" w:hAnsi="Times New Roman"/>
          <w:spacing w:val="-2"/>
          <w:sz w:val="24"/>
        </w:rPr>
        <w:t xml:space="preserve">юридических лиц, в отношении которых </w:t>
      </w:r>
      <w:r w:rsidR="000A69AE" w:rsidRPr="003500F4">
        <w:rPr>
          <w:rFonts w:ascii="Times New Roman" w:hAnsi="Times New Roman"/>
          <w:spacing w:val="-2"/>
          <w:sz w:val="24"/>
        </w:rPr>
        <w:t>оффшорной</w:t>
      </w:r>
      <w:r w:rsidRPr="003500F4">
        <w:rPr>
          <w:rFonts w:ascii="Times New Roman" w:hAnsi="Times New Roman"/>
          <w:spacing w:val="-2"/>
          <w:sz w:val="24"/>
        </w:rPr>
        <w:t xml:space="preserve"> компанией или группой лиц, в которую входит </w:t>
      </w:r>
      <w:r w:rsidR="000A69AE" w:rsidRPr="003500F4">
        <w:rPr>
          <w:rFonts w:ascii="Times New Roman" w:hAnsi="Times New Roman"/>
          <w:spacing w:val="-2"/>
          <w:sz w:val="24"/>
        </w:rPr>
        <w:t>оффшорная</w:t>
      </w:r>
      <w:r w:rsidRPr="003500F4">
        <w:rPr>
          <w:rFonts w:ascii="Times New Roman" w:hAnsi="Times New Roman"/>
          <w:spacing w:val="-2"/>
          <w:sz w:val="24"/>
        </w:rPr>
        <w:t xml:space="preserve"> компания, осуществляется контроль.</w:t>
      </w:r>
    </w:p>
    <w:p w:rsidR="00536BAA" w:rsidRPr="003500F4" w:rsidRDefault="00536BAA" w:rsidP="00536BAA">
      <w:pPr>
        <w:ind w:firstLine="559"/>
        <w:jc w:val="both"/>
        <w:rPr>
          <w:rFonts w:ascii="Times New Roman" w:hAnsi="Times New Roman"/>
          <w:spacing w:val="-2"/>
          <w:sz w:val="24"/>
        </w:rPr>
      </w:pPr>
      <w:bookmarkStart w:id="4" w:name="sub_5016"/>
      <w:bookmarkEnd w:id="3"/>
      <w:r w:rsidRPr="003500F4">
        <w:rPr>
          <w:rFonts w:ascii="Times New Roman" w:hAnsi="Times New Roman"/>
          <w:spacing w:val="-2"/>
          <w:sz w:val="24"/>
        </w:rPr>
        <w:t>Понятия «группа лиц» и «контроль» используются в значениях, указанных соответственно в статьях 9 и 11 Федерального закона от 26 июля 2006 года N 135-ФЗ «О защите конкуренции».</w:t>
      </w:r>
      <w:bookmarkEnd w:id="4"/>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lastRenderedPageBreak/>
        <w:t xml:space="preserve">Ограничения, установленные настоящим пунктом, не распространяются на собственников </w:t>
      </w:r>
      <w:r w:rsidR="0094334B" w:rsidRPr="003500F4">
        <w:rPr>
          <w:rFonts w:ascii="Times New Roman" w:hAnsi="Times New Roman"/>
          <w:spacing w:val="-2"/>
          <w:sz w:val="24"/>
        </w:rPr>
        <w:t xml:space="preserve"> </w:t>
      </w:r>
      <w:r w:rsidRPr="003500F4">
        <w:rPr>
          <w:rFonts w:ascii="Times New Roman" w:hAnsi="Times New Roman"/>
          <w:spacing w:val="-2"/>
          <w:sz w:val="24"/>
        </w:rPr>
        <w:t>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2.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3. 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Законом и настоящим Положением.</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4. 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w:t>
      </w:r>
    </w:p>
    <w:p w:rsidR="00CE0DAF" w:rsidRPr="003500F4" w:rsidRDefault="00CE0DAF" w:rsidP="000A69AE">
      <w:pPr>
        <w:pStyle w:val="pboth1"/>
        <w:jc w:val="center"/>
      </w:pPr>
      <w:r w:rsidRPr="003500F4">
        <w:rPr>
          <w:spacing w:val="-2"/>
        </w:rPr>
        <w:t>5.</w:t>
      </w:r>
      <w:bookmarkStart w:id="5" w:name="100311"/>
      <w:bookmarkEnd w:id="5"/>
      <w:r w:rsidRPr="003500F4">
        <w:rPr>
          <w:rFonts w:ascii="Open Sans" w:hAnsi="Open Sans"/>
        </w:rPr>
        <w:t xml:space="preserve"> </w:t>
      </w:r>
      <w:r w:rsidRPr="003500F4">
        <w:t>Публичные и непубличные общества</w:t>
      </w:r>
    </w:p>
    <w:p w:rsidR="00CE0DAF" w:rsidRPr="003500F4" w:rsidRDefault="00CE0DAF" w:rsidP="00CE0DAF">
      <w:pPr>
        <w:pStyle w:val="pboth1"/>
      </w:pPr>
      <w:bookmarkStart w:id="6" w:name="100312"/>
      <w:bookmarkEnd w:id="6"/>
      <w:r w:rsidRPr="003500F4">
        <w:t>1. Публичным является акционерное общество, акции которого и ценные бумаги которого, конвертируемые в его акции, публично размещаются (путем открытой подписки) или публично обращаются на условиях, установленных законами о ценных бумагах. Правила о публичных обществах применяются также к акционерным обществам, устав и фирменное наименование которых содержат указание на то, что общество является публичным.</w:t>
      </w:r>
    </w:p>
    <w:p w:rsidR="00CE0DAF" w:rsidRPr="003500F4" w:rsidRDefault="00CE0DAF" w:rsidP="00CE0DAF">
      <w:pPr>
        <w:pStyle w:val="pboth1"/>
      </w:pPr>
      <w:bookmarkStart w:id="7" w:name="100313"/>
      <w:bookmarkEnd w:id="7"/>
      <w:r w:rsidRPr="003500F4">
        <w:t>2. Общество с ограниченной ответственностью и акционерное общество, которое не отвечает признакам, указанным в пункте 1 настоящей статьи, признаются непубличными.</w:t>
      </w:r>
    </w:p>
    <w:p w:rsidR="00CE0DAF" w:rsidRPr="003500F4" w:rsidRDefault="00CE0DAF" w:rsidP="00536BAA">
      <w:pPr>
        <w:ind w:firstLine="559"/>
        <w:jc w:val="both"/>
        <w:rPr>
          <w:rFonts w:ascii="Times New Roman" w:hAnsi="Times New Roman"/>
          <w:spacing w:val="-2"/>
          <w:sz w:val="24"/>
        </w:rPr>
      </w:pPr>
      <w:bookmarkStart w:id="8" w:name="100314"/>
      <w:bookmarkStart w:id="9" w:name="100330"/>
      <w:bookmarkEnd w:id="8"/>
      <w:bookmarkEnd w:id="9"/>
    </w:p>
    <w:p w:rsidR="00536BAA" w:rsidRPr="003500F4" w:rsidRDefault="00536BAA" w:rsidP="00536BAA">
      <w:pPr>
        <w:jc w:val="center"/>
        <w:rPr>
          <w:rFonts w:ascii="Times New Roman" w:hAnsi="Times New Roman"/>
          <w:b/>
          <w:spacing w:val="-2"/>
          <w:sz w:val="24"/>
        </w:rPr>
      </w:pPr>
      <w:r w:rsidRPr="003500F4">
        <w:rPr>
          <w:rFonts w:ascii="Times New Roman" w:hAnsi="Times New Roman"/>
          <w:b/>
          <w:spacing w:val="-2"/>
          <w:sz w:val="24"/>
        </w:rPr>
        <w:t>Глава II. Полномочия органов местного самоуправления в сфере приватизации муниципального имущества</w:t>
      </w:r>
    </w:p>
    <w:p w:rsidR="00536BAA" w:rsidRPr="003500F4" w:rsidRDefault="00536BAA" w:rsidP="00536BAA">
      <w:pPr>
        <w:ind w:firstLine="567"/>
        <w:jc w:val="center"/>
        <w:rPr>
          <w:rFonts w:ascii="Times New Roman" w:hAnsi="Times New Roman"/>
          <w:spacing w:val="-2"/>
          <w:sz w:val="24"/>
        </w:rPr>
      </w:pPr>
      <w:r w:rsidRPr="003500F4">
        <w:rPr>
          <w:rFonts w:ascii="Times New Roman" w:hAnsi="Times New Roman"/>
          <w:spacing w:val="-2"/>
          <w:sz w:val="24"/>
        </w:rPr>
        <w:t xml:space="preserve">Статья 4. Полномочия  депутатов  Муниципального  </w:t>
      </w:r>
      <w:r w:rsidR="0094334B" w:rsidRPr="003500F4">
        <w:rPr>
          <w:rFonts w:ascii="Times New Roman" w:hAnsi="Times New Roman"/>
          <w:spacing w:val="-2"/>
          <w:sz w:val="24"/>
        </w:rPr>
        <w:t>образования</w:t>
      </w:r>
      <w:r w:rsidRPr="003500F4">
        <w:rPr>
          <w:rFonts w:ascii="Times New Roman" w:hAnsi="Times New Roman"/>
          <w:spacing w:val="-2"/>
          <w:sz w:val="24"/>
        </w:rPr>
        <w:t xml:space="preserve"> </w:t>
      </w:r>
      <w:r w:rsidR="0094334B" w:rsidRPr="003500F4">
        <w:rPr>
          <w:rFonts w:ascii="Times New Roman" w:hAnsi="Times New Roman"/>
          <w:spacing w:val="-2"/>
          <w:sz w:val="24"/>
        </w:rPr>
        <w:t>Треневского</w:t>
      </w:r>
      <w:r w:rsidRPr="003500F4">
        <w:rPr>
          <w:rFonts w:ascii="Times New Roman" w:hAnsi="Times New Roman"/>
          <w:spacing w:val="-2"/>
          <w:sz w:val="24"/>
        </w:rPr>
        <w:t xml:space="preserve">  сельского поселения</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 xml:space="preserve">1 Полномочия  депутатов  Муниципального  </w:t>
      </w:r>
      <w:r w:rsidR="0094334B" w:rsidRPr="003500F4">
        <w:rPr>
          <w:rFonts w:ascii="Times New Roman" w:hAnsi="Times New Roman"/>
          <w:spacing w:val="-2"/>
          <w:sz w:val="24"/>
        </w:rPr>
        <w:t>образования</w:t>
      </w:r>
      <w:r w:rsidRPr="003500F4">
        <w:rPr>
          <w:rFonts w:ascii="Times New Roman" w:hAnsi="Times New Roman"/>
          <w:spacing w:val="-2"/>
          <w:sz w:val="24"/>
        </w:rPr>
        <w:t xml:space="preserve">  </w:t>
      </w:r>
      <w:r w:rsidR="000A69AE" w:rsidRPr="003500F4">
        <w:rPr>
          <w:rFonts w:ascii="Times New Roman" w:hAnsi="Times New Roman"/>
          <w:spacing w:val="-2"/>
          <w:sz w:val="24"/>
        </w:rPr>
        <w:t>Треневског</w:t>
      </w:r>
      <w:r w:rsidRPr="003500F4">
        <w:rPr>
          <w:rFonts w:ascii="Times New Roman" w:hAnsi="Times New Roman"/>
          <w:spacing w:val="-2"/>
          <w:sz w:val="24"/>
        </w:rPr>
        <w:t>о  сельского поселения (далее - депутатов) по приватизации муниципального имущества:</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 определение порядка планирования приватизации муниципального имущества;</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 принятие нормативных правовых актов по вопросам приватизации;</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 осуществление контроля за приватизацией муниципального имущества;</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 иные полномочия, предусмотренные действующим законодательством и правовыми актами органов местного самоуправления.</w:t>
      </w:r>
    </w:p>
    <w:p w:rsidR="00536BAA" w:rsidRPr="003500F4" w:rsidRDefault="00536BAA" w:rsidP="00536BAA">
      <w:pPr>
        <w:tabs>
          <w:tab w:val="left" w:pos="1680"/>
        </w:tabs>
        <w:jc w:val="both"/>
        <w:rPr>
          <w:rFonts w:ascii="Times New Roman" w:hAnsi="Times New Roman"/>
          <w:spacing w:val="-2"/>
          <w:sz w:val="24"/>
        </w:rPr>
      </w:pPr>
      <w:r w:rsidRPr="003500F4">
        <w:rPr>
          <w:rFonts w:ascii="Times New Roman" w:hAnsi="Times New Roman"/>
          <w:spacing w:val="-2"/>
          <w:sz w:val="24"/>
        </w:rPr>
        <w:tab/>
      </w:r>
    </w:p>
    <w:p w:rsidR="00536BAA" w:rsidRPr="003500F4" w:rsidRDefault="00536BAA" w:rsidP="00536BAA">
      <w:pPr>
        <w:tabs>
          <w:tab w:val="left" w:pos="3045"/>
        </w:tabs>
        <w:jc w:val="center"/>
        <w:rPr>
          <w:rFonts w:ascii="Times New Roman" w:hAnsi="Times New Roman"/>
          <w:spacing w:val="-2"/>
          <w:sz w:val="24"/>
        </w:rPr>
      </w:pPr>
      <w:r w:rsidRPr="003500F4">
        <w:rPr>
          <w:rFonts w:ascii="Times New Roman" w:hAnsi="Times New Roman"/>
          <w:spacing w:val="-2"/>
          <w:sz w:val="24"/>
        </w:rPr>
        <w:t xml:space="preserve">Статья 5. Полномочия главы Администрации </w:t>
      </w:r>
      <w:r w:rsidR="0094334B" w:rsidRPr="003500F4">
        <w:rPr>
          <w:rFonts w:ascii="Times New Roman" w:hAnsi="Times New Roman"/>
          <w:spacing w:val="-2"/>
          <w:sz w:val="24"/>
        </w:rPr>
        <w:t>Треневского</w:t>
      </w:r>
      <w:r w:rsidRPr="003500F4">
        <w:rPr>
          <w:rFonts w:ascii="Times New Roman" w:hAnsi="Times New Roman"/>
          <w:spacing w:val="-2"/>
          <w:sz w:val="24"/>
        </w:rPr>
        <w:t xml:space="preserve">  сельского  поселения.</w:t>
      </w:r>
    </w:p>
    <w:p w:rsidR="00536BAA" w:rsidRPr="003500F4" w:rsidRDefault="00536BAA" w:rsidP="00536BAA">
      <w:pPr>
        <w:tabs>
          <w:tab w:val="left" w:pos="3045"/>
        </w:tabs>
        <w:rPr>
          <w:rFonts w:ascii="Times New Roman" w:hAnsi="Times New Roman"/>
          <w:spacing w:val="-2"/>
          <w:sz w:val="24"/>
        </w:rPr>
      </w:pPr>
      <w:r w:rsidRPr="003500F4">
        <w:rPr>
          <w:rFonts w:ascii="Times New Roman" w:hAnsi="Times New Roman"/>
          <w:spacing w:val="-2"/>
          <w:sz w:val="24"/>
        </w:rPr>
        <w:t xml:space="preserve">           1. Полномочия главы Администрации </w:t>
      </w:r>
      <w:r w:rsidR="0094334B" w:rsidRPr="003500F4">
        <w:rPr>
          <w:rFonts w:ascii="Times New Roman" w:hAnsi="Times New Roman"/>
          <w:spacing w:val="-2"/>
          <w:sz w:val="24"/>
        </w:rPr>
        <w:t>Треневского</w:t>
      </w:r>
      <w:r w:rsidRPr="003500F4">
        <w:rPr>
          <w:rFonts w:ascii="Times New Roman" w:hAnsi="Times New Roman"/>
          <w:spacing w:val="-2"/>
          <w:sz w:val="24"/>
        </w:rPr>
        <w:t xml:space="preserve">  сельского  поселения.</w:t>
      </w:r>
    </w:p>
    <w:p w:rsidR="00536BAA" w:rsidRPr="003500F4" w:rsidRDefault="00536BAA" w:rsidP="00536BAA">
      <w:pPr>
        <w:jc w:val="both"/>
        <w:rPr>
          <w:rFonts w:ascii="Times New Roman" w:hAnsi="Times New Roman"/>
          <w:spacing w:val="-2"/>
          <w:sz w:val="24"/>
        </w:rPr>
      </w:pPr>
      <w:r w:rsidRPr="003500F4">
        <w:rPr>
          <w:rFonts w:ascii="Times New Roman" w:hAnsi="Times New Roman"/>
          <w:spacing w:val="-2"/>
          <w:sz w:val="24"/>
        </w:rPr>
        <w:t>(далее - глава поселения) по приватизации муниципального имущества:</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 осуществление функций продавца при продаже муниципального имущества.</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 принятие постановления об условиях приватизации муниципального недвижимого имущества;</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 определение порядка и условий приватизации муниципального движимого имущества;</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 отчуждение муниципального имущества в виде доли в праве собственности на имущество, в том числе недвижимости;</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 принятие правовых актов по вопросам приватизации имущества;</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 осуществление контроля за приватизацией муниципального имущества;</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 иные полномочия, предусмотренные действующим законодательством и правовыми актами органов местного самоуправления.</w:t>
      </w:r>
    </w:p>
    <w:p w:rsidR="0094334B" w:rsidRPr="003500F4" w:rsidRDefault="0094334B" w:rsidP="00536BAA">
      <w:pPr>
        <w:jc w:val="center"/>
        <w:rPr>
          <w:rFonts w:ascii="Times New Roman" w:hAnsi="Times New Roman"/>
          <w:b/>
          <w:spacing w:val="-2"/>
          <w:sz w:val="24"/>
        </w:rPr>
      </w:pPr>
    </w:p>
    <w:p w:rsidR="0094334B" w:rsidRPr="003500F4" w:rsidRDefault="0094334B" w:rsidP="00536BAA">
      <w:pPr>
        <w:jc w:val="center"/>
        <w:rPr>
          <w:rFonts w:ascii="Times New Roman" w:hAnsi="Times New Roman"/>
          <w:b/>
          <w:spacing w:val="-2"/>
          <w:sz w:val="24"/>
        </w:rPr>
      </w:pPr>
    </w:p>
    <w:p w:rsidR="0094334B" w:rsidRPr="003500F4" w:rsidRDefault="0094334B" w:rsidP="00536BAA">
      <w:pPr>
        <w:jc w:val="center"/>
        <w:rPr>
          <w:rFonts w:ascii="Times New Roman" w:hAnsi="Times New Roman"/>
          <w:b/>
          <w:spacing w:val="-2"/>
          <w:sz w:val="24"/>
        </w:rPr>
      </w:pPr>
    </w:p>
    <w:p w:rsidR="00536BAA" w:rsidRPr="003500F4" w:rsidRDefault="00536BAA" w:rsidP="00536BAA">
      <w:pPr>
        <w:jc w:val="center"/>
        <w:rPr>
          <w:rFonts w:ascii="Times New Roman" w:hAnsi="Times New Roman"/>
          <w:b/>
          <w:spacing w:val="-2"/>
          <w:sz w:val="24"/>
        </w:rPr>
      </w:pPr>
      <w:r w:rsidRPr="003500F4">
        <w:rPr>
          <w:rFonts w:ascii="Times New Roman" w:hAnsi="Times New Roman"/>
          <w:b/>
          <w:spacing w:val="-2"/>
          <w:sz w:val="24"/>
        </w:rPr>
        <w:t>Глава III. Порядок приватизации муниципального имущества</w:t>
      </w:r>
    </w:p>
    <w:p w:rsidR="00614077" w:rsidRPr="003500F4" w:rsidRDefault="00614077" w:rsidP="00536BAA">
      <w:pPr>
        <w:jc w:val="center"/>
        <w:rPr>
          <w:rFonts w:ascii="Times New Roman" w:hAnsi="Times New Roman"/>
          <w:b/>
          <w:spacing w:val="-2"/>
          <w:sz w:val="24"/>
        </w:rPr>
      </w:pPr>
    </w:p>
    <w:p w:rsidR="00536BAA" w:rsidRPr="003500F4" w:rsidRDefault="00536BAA" w:rsidP="00536BAA">
      <w:pPr>
        <w:ind w:firstLine="567"/>
        <w:jc w:val="center"/>
        <w:rPr>
          <w:rFonts w:ascii="Times New Roman" w:hAnsi="Times New Roman"/>
          <w:spacing w:val="-2"/>
          <w:sz w:val="24"/>
        </w:rPr>
      </w:pPr>
      <w:r w:rsidRPr="003500F4">
        <w:rPr>
          <w:rFonts w:ascii="Times New Roman" w:hAnsi="Times New Roman"/>
          <w:spacing w:val="-2"/>
          <w:sz w:val="24"/>
        </w:rPr>
        <w:t>Статья 6. Порядок принятия решения об условиях приватизации  муниципального имущества</w:t>
      </w:r>
    </w:p>
    <w:p w:rsidR="00536BAA" w:rsidRPr="003500F4" w:rsidRDefault="00536BAA" w:rsidP="00536BAA">
      <w:pPr>
        <w:ind w:firstLine="567"/>
        <w:jc w:val="both"/>
        <w:rPr>
          <w:rFonts w:ascii="Times New Roman" w:hAnsi="Times New Roman"/>
          <w:spacing w:val="-2"/>
          <w:sz w:val="24"/>
        </w:rPr>
      </w:pPr>
      <w:r w:rsidRPr="003500F4">
        <w:rPr>
          <w:rFonts w:ascii="Times New Roman" w:hAnsi="Times New Roman"/>
          <w:spacing w:val="-2"/>
          <w:sz w:val="24"/>
        </w:rPr>
        <w:t xml:space="preserve">1. Постановление об условиях приватизации муниципального движимого имущества, а также постановление об отчуждении муниципального имущества в виде доли в праве собственности на имущество, в том числе недвижимости, принимается администрацией </w:t>
      </w:r>
      <w:r w:rsidR="00614077" w:rsidRPr="003500F4">
        <w:rPr>
          <w:rFonts w:ascii="Times New Roman" w:hAnsi="Times New Roman"/>
          <w:spacing w:val="-2"/>
          <w:sz w:val="24"/>
        </w:rPr>
        <w:t>Треневского</w:t>
      </w:r>
      <w:r w:rsidRPr="003500F4">
        <w:rPr>
          <w:rFonts w:ascii="Times New Roman" w:hAnsi="Times New Roman"/>
          <w:spacing w:val="-2"/>
          <w:sz w:val="24"/>
        </w:rPr>
        <w:t xml:space="preserve"> сельского поселения (далее - администрация сельского поселения).</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2. В постановлении об условиях приватизации муниципального имущества должны содержаться следующие сведения:</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 наименование имущества и иные позволяющие его индивидуализировать данные (характеристика имущества);</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 способ приватизации имущества;</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 начальная цена;</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 срок рассрочки платежа (в случае ее предоставления);</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 иные необходимые для приватизации имущества сведения.</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 состав подлежащего приватизации имущественного комплекса унитарного предприятия, определенный в соответствии с Законом;</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 перечень объектов (в том числе исключительных прав), не подлежащих приватизации в составе имущественного комплекса унитарного предприятия;</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 размер уставного капитала акционерного общества или общества с ограниченной ответственностью, создаваемых посредством преобразования унитарного предприятия;</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 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 сельского поселения.</w:t>
      </w:r>
    </w:p>
    <w:p w:rsidR="00536BAA" w:rsidRPr="003500F4" w:rsidRDefault="00536BAA" w:rsidP="00536BAA">
      <w:pPr>
        <w:ind w:firstLine="567"/>
        <w:jc w:val="both"/>
        <w:rPr>
          <w:rFonts w:ascii="Times New Roman" w:hAnsi="Times New Roman"/>
          <w:spacing w:val="-2"/>
          <w:sz w:val="24"/>
        </w:rPr>
      </w:pPr>
      <w:r w:rsidRPr="003500F4">
        <w:rPr>
          <w:rFonts w:ascii="Times New Roman" w:hAnsi="Times New Roman"/>
          <w:spacing w:val="-2"/>
          <w:sz w:val="24"/>
        </w:rPr>
        <w:t>3. Несостоявшаяся продажа муниципального имущества влечет за собой изменение решения об условиях приватизации этого муниципального имущества в части способа приватизации и условий, связанных с указанным способом, либо отмену такого решения, за исключением случаев, если продажа муниципального недвижимого имущества осуществлялась посредством аукциона. Если аукцион по продаже муниципального недвижимого имущества был признан несостоявшимся, продажа муниципального недвижимого имущества осуществляется на основании постановления администрации сельского поселения посредством публичного предложения, а также без объявления цены.</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 xml:space="preserve">Изменение либо отмена решений об условиях приватизации муниципального имущества производятся администрацией </w:t>
      </w:r>
      <w:r w:rsidR="00614077" w:rsidRPr="003500F4">
        <w:rPr>
          <w:rFonts w:ascii="Times New Roman" w:hAnsi="Times New Roman"/>
          <w:spacing w:val="-2"/>
          <w:sz w:val="24"/>
        </w:rPr>
        <w:t xml:space="preserve"> </w:t>
      </w:r>
      <w:r w:rsidRPr="003500F4">
        <w:rPr>
          <w:rFonts w:ascii="Times New Roman" w:hAnsi="Times New Roman"/>
          <w:spacing w:val="-2"/>
          <w:sz w:val="24"/>
        </w:rPr>
        <w:t>сельского поселения в месячный срок со дня признания продажи муниципального имущества несостоявшейся.</w:t>
      </w:r>
    </w:p>
    <w:p w:rsidR="00DA3FAA" w:rsidRPr="003500F4" w:rsidRDefault="00DA3FAA" w:rsidP="000A69AE">
      <w:pPr>
        <w:spacing w:before="100" w:beforeAutospacing="1" w:after="100" w:afterAutospacing="1"/>
        <w:jc w:val="both"/>
        <w:outlineLvl w:val="0"/>
        <w:rPr>
          <w:rFonts w:ascii="Times New Roman" w:eastAsia="Times New Roman" w:hAnsi="Times New Roman"/>
          <w:bCs/>
          <w:color w:val="333333"/>
          <w:kern w:val="36"/>
          <w:sz w:val="24"/>
          <w:lang w:eastAsia="ru-RU"/>
        </w:rPr>
      </w:pPr>
      <w:r w:rsidRPr="003500F4">
        <w:rPr>
          <w:rFonts w:ascii="Times New Roman" w:hAnsi="Times New Roman"/>
          <w:spacing w:val="-2"/>
          <w:sz w:val="24"/>
        </w:rPr>
        <w:t>4.</w:t>
      </w:r>
      <w:r w:rsidRPr="003500F4">
        <w:rPr>
          <w:rFonts w:ascii="Times New Roman" w:eastAsia="Times New Roman" w:hAnsi="Times New Roman"/>
          <w:bCs/>
          <w:color w:val="333333"/>
          <w:kern w:val="36"/>
          <w:sz w:val="24"/>
          <w:lang w:eastAsia="ru-RU"/>
        </w:rPr>
        <w:t xml:space="preserve"> Продажа государственного или муниципального имущества без объявления цены</w:t>
      </w:r>
    </w:p>
    <w:p w:rsidR="00DA3FAA" w:rsidRPr="003500F4" w:rsidRDefault="00DA3FAA" w:rsidP="000A69AE">
      <w:pPr>
        <w:spacing w:before="100" w:beforeAutospacing="1" w:after="100" w:afterAutospacing="1"/>
        <w:jc w:val="both"/>
        <w:rPr>
          <w:rFonts w:ascii="Times New Roman" w:eastAsia="Times New Roman" w:hAnsi="Times New Roman"/>
          <w:sz w:val="24"/>
          <w:lang w:eastAsia="ru-RU"/>
        </w:rPr>
      </w:pPr>
      <w:r w:rsidRPr="003500F4">
        <w:rPr>
          <w:rFonts w:ascii="Times New Roman" w:eastAsia="Times New Roman" w:hAnsi="Times New Roman"/>
          <w:sz w:val="24"/>
          <w:lang w:eastAsia="ru-RU"/>
        </w:rPr>
        <w:t>4.1. Продажа государственного или муниципального имущества без объявления цены осуществляется, если продажа этого имущества посредством публичного предложения не состоялась.</w:t>
      </w:r>
    </w:p>
    <w:p w:rsidR="00DA3FAA" w:rsidRPr="003500F4" w:rsidRDefault="00DA3FAA" w:rsidP="000A69AE">
      <w:pPr>
        <w:spacing w:before="100" w:beforeAutospacing="1" w:after="100" w:afterAutospacing="1"/>
        <w:jc w:val="both"/>
        <w:rPr>
          <w:rFonts w:ascii="Times New Roman" w:eastAsia="Times New Roman" w:hAnsi="Times New Roman"/>
          <w:sz w:val="24"/>
          <w:lang w:eastAsia="ru-RU"/>
        </w:rPr>
      </w:pPr>
      <w:r w:rsidRPr="003500F4">
        <w:rPr>
          <w:rFonts w:ascii="Times New Roman" w:eastAsia="Times New Roman" w:hAnsi="Times New Roman"/>
          <w:sz w:val="24"/>
          <w:lang w:eastAsia="ru-RU"/>
        </w:rPr>
        <w:t>При продаже государственного или муниципального имущества без объявления цены его начальная цена не определяется.</w:t>
      </w:r>
    </w:p>
    <w:p w:rsidR="00DA3FAA" w:rsidRPr="003500F4" w:rsidRDefault="00DA3FAA" w:rsidP="000A69AE">
      <w:pPr>
        <w:spacing w:before="100" w:beforeAutospacing="1" w:after="100" w:afterAutospacing="1"/>
        <w:jc w:val="both"/>
        <w:rPr>
          <w:rFonts w:ascii="Times New Roman" w:eastAsia="Times New Roman" w:hAnsi="Times New Roman"/>
          <w:sz w:val="24"/>
          <w:lang w:eastAsia="ru-RU"/>
        </w:rPr>
      </w:pPr>
      <w:r w:rsidRPr="003500F4">
        <w:rPr>
          <w:rFonts w:ascii="Times New Roman" w:eastAsia="Times New Roman" w:hAnsi="Times New Roman"/>
          <w:sz w:val="24"/>
          <w:lang w:eastAsia="ru-RU"/>
        </w:rPr>
        <w:t xml:space="preserve">4.2. Информационное сообщение о продаже государственного или муниципального имущества без объявления цены должно соответствовать требованиям, предусмотренным </w:t>
      </w:r>
      <w:hyperlink r:id="rId7" w:history="1">
        <w:r w:rsidRPr="003500F4">
          <w:rPr>
            <w:rFonts w:ascii="Times New Roman" w:eastAsia="Times New Roman" w:hAnsi="Times New Roman"/>
            <w:color w:val="3C5F87"/>
            <w:sz w:val="24"/>
            <w:u w:val="single"/>
            <w:lang w:eastAsia="ru-RU"/>
          </w:rPr>
          <w:t>статьей 15</w:t>
        </w:r>
      </w:hyperlink>
      <w:r w:rsidRPr="003500F4">
        <w:rPr>
          <w:rFonts w:ascii="Times New Roman" w:eastAsia="Times New Roman" w:hAnsi="Times New Roman"/>
          <w:sz w:val="24"/>
          <w:lang w:eastAsia="ru-RU"/>
        </w:rPr>
        <w:t xml:space="preserve"> Федерального закона №178-ФЗ, за исключением начальной цены.</w:t>
      </w:r>
    </w:p>
    <w:p w:rsidR="00DA3FAA" w:rsidRPr="003500F4" w:rsidRDefault="00DA3FAA" w:rsidP="000A69AE">
      <w:pPr>
        <w:spacing w:before="100" w:beforeAutospacing="1" w:after="100" w:afterAutospacing="1"/>
        <w:jc w:val="both"/>
        <w:rPr>
          <w:rFonts w:ascii="Times New Roman" w:eastAsia="Times New Roman" w:hAnsi="Times New Roman"/>
          <w:sz w:val="24"/>
          <w:lang w:eastAsia="ru-RU"/>
        </w:rPr>
      </w:pPr>
      <w:r w:rsidRPr="003500F4">
        <w:rPr>
          <w:rFonts w:ascii="Times New Roman" w:eastAsia="Times New Roman" w:hAnsi="Times New Roman"/>
          <w:sz w:val="24"/>
          <w:lang w:eastAsia="ru-RU"/>
        </w:rPr>
        <w:lastRenderedPageBreak/>
        <w:t>Претенденты направляют свои предложения о цене государственного или муниципального имущества в адрес, указанный в информационном сообщении.</w:t>
      </w:r>
    </w:p>
    <w:p w:rsidR="00DA3FAA" w:rsidRPr="003500F4" w:rsidRDefault="00DA3FAA" w:rsidP="000A69AE">
      <w:pPr>
        <w:spacing w:before="100" w:beforeAutospacing="1" w:after="100" w:afterAutospacing="1"/>
        <w:jc w:val="both"/>
        <w:rPr>
          <w:rFonts w:ascii="Times New Roman" w:eastAsia="Times New Roman" w:hAnsi="Times New Roman"/>
          <w:sz w:val="24"/>
          <w:lang w:eastAsia="ru-RU"/>
        </w:rPr>
      </w:pPr>
      <w:r w:rsidRPr="003500F4">
        <w:rPr>
          <w:rFonts w:ascii="Times New Roman" w:eastAsia="Times New Roman" w:hAnsi="Times New Roman"/>
          <w:sz w:val="24"/>
          <w:lang w:eastAsia="ru-RU"/>
        </w:rPr>
        <w:t>Предложения о приобретении государственного или муниципального имущества заявляются претендентами открыто в ходе проведения продажи.</w:t>
      </w:r>
    </w:p>
    <w:p w:rsidR="00DA3FAA" w:rsidRPr="003500F4" w:rsidRDefault="00DA3FAA" w:rsidP="000A69AE">
      <w:pPr>
        <w:spacing w:before="100" w:beforeAutospacing="1" w:after="100" w:afterAutospacing="1"/>
        <w:jc w:val="both"/>
        <w:rPr>
          <w:rFonts w:ascii="Times New Roman" w:eastAsia="Times New Roman" w:hAnsi="Times New Roman"/>
          <w:sz w:val="24"/>
          <w:lang w:eastAsia="ru-RU"/>
        </w:rPr>
      </w:pPr>
      <w:r w:rsidRPr="003500F4">
        <w:rPr>
          <w:rFonts w:ascii="Times New Roman" w:eastAsia="Times New Roman" w:hAnsi="Times New Roman"/>
          <w:sz w:val="24"/>
          <w:lang w:eastAsia="ru-RU"/>
        </w:rPr>
        <w:t xml:space="preserve">4.3. Помимо предложения о цене государственного или муниципального имущества претендент должен представить документы, указанные в </w:t>
      </w:r>
      <w:hyperlink r:id="rId8" w:history="1">
        <w:r w:rsidRPr="003500F4">
          <w:rPr>
            <w:rFonts w:ascii="Times New Roman" w:eastAsia="Times New Roman" w:hAnsi="Times New Roman"/>
            <w:color w:val="3C5F87"/>
            <w:sz w:val="24"/>
            <w:u w:val="single"/>
            <w:lang w:eastAsia="ru-RU"/>
          </w:rPr>
          <w:t>статье 16</w:t>
        </w:r>
      </w:hyperlink>
      <w:r w:rsidRPr="003500F4">
        <w:rPr>
          <w:rFonts w:ascii="Times New Roman" w:eastAsia="Times New Roman" w:hAnsi="Times New Roman"/>
          <w:sz w:val="24"/>
          <w:lang w:eastAsia="ru-RU"/>
        </w:rPr>
        <w:t xml:space="preserve"> Федерального закона №178 -ФЗ</w:t>
      </w:r>
    </w:p>
    <w:p w:rsidR="00DA3FAA" w:rsidRPr="003500F4" w:rsidRDefault="00DA3FAA" w:rsidP="000A69AE">
      <w:pPr>
        <w:spacing w:before="100" w:beforeAutospacing="1" w:after="100" w:afterAutospacing="1"/>
        <w:jc w:val="both"/>
        <w:rPr>
          <w:rFonts w:ascii="Times New Roman" w:eastAsia="Times New Roman" w:hAnsi="Times New Roman"/>
          <w:sz w:val="24"/>
          <w:lang w:eastAsia="ru-RU"/>
        </w:rPr>
      </w:pPr>
      <w:r w:rsidRPr="003500F4">
        <w:rPr>
          <w:rFonts w:ascii="Times New Roman" w:eastAsia="Times New Roman" w:hAnsi="Times New Roman"/>
          <w:sz w:val="24"/>
          <w:lang w:eastAsia="ru-RU"/>
        </w:rPr>
        <w:t>4.4. В случае поступления предложений от нескольких претендентов покупателем признается лицо, предложившее за государственное или муниципальное имущество наибольшую цену.</w:t>
      </w:r>
    </w:p>
    <w:p w:rsidR="00DA3FAA" w:rsidRPr="003500F4" w:rsidRDefault="00DA3FAA" w:rsidP="000A69AE">
      <w:pPr>
        <w:spacing w:before="100" w:beforeAutospacing="1" w:after="100" w:afterAutospacing="1"/>
        <w:jc w:val="both"/>
        <w:rPr>
          <w:rFonts w:ascii="Times New Roman" w:eastAsia="Times New Roman" w:hAnsi="Times New Roman"/>
          <w:sz w:val="24"/>
          <w:lang w:eastAsia="ru-RU"/>
        </w:rPr>
      </w:pPr>
      <w:r w:rsidRPr="003500F4">
        <w:rPr>
          <w:rFonts w:ascii="Times New Roman" w:eastAsia="Times New Roman" w:hAnsi="Times New Roman"/>
          <w:sz w:val="24"/>
          <w:lang w:eastAsia="ru-RU"/>
        </w:rPr>
        <w:t>В случае поступления нескольких одинаковых предложений о цене государственного или муниципального имущества покупателем признается лицо, подавшее заявку ранее других лиц.</w:t>
      </w:r>
    </w:p>
    <w:p w:rsidR="00614077" w:rsidRPr="003500F4" w:rsidRDefault="00DA3FAA" w:rsidP="000A69AE">
      <w:pPr>
        <w:spacing w:before="100" w:beforeAutospacing="1" w:after="100" w:afterAutospacing="1"/>
        <w:jc w:val="both"/>
        <w:rPr>
          <w:rFonts w:ascii="Times New Roman" w:eastAsia="Times New Roman" w:hAnsi="Times New Roman"/>
          <w:sz w:val="24"/>
          <w:lang w:eastAsia="ru-RU"/>
        </w:rPr>
      </w:pPr>
      <w:r w:rsidRPr="003500F4">
        <w:rPr>
          <w:rFonts w:ascii="Times New Roman" w:eastAsia="Times New Roman" w:hAnsi="Times New Roman"/>
          <w:sz w:val="24"/>
          <w:lang w:eastAsia="ru-RU"/>
        </w:rPr>
        <w:t>4.5. Подведение итогов продажи государственного или муниципального имущества и порядок заключения с покупателем договора купли-продажи государственного или муниципального имущества без объявления цены определяются в порядке, органом местного самоуправления.</w:t>
      </w:r>
    </w:p>
    <w:p w:rsidR="00536BAA" w:rsidRPr="003500F4" w:rsidRDefault="00536BAA" w:rsidP="00536BAA">
      <w:pPr>
        <w:ind w:firstLine="567"/>
        <w:jc w:val="center"/>
        <w:rPr>
          <w:rFonts w:ascii="Times New Roman" w:hAnsi="Times New Roman"/>
          <w:spacing w:val="-2"/>
          <w:sz w:val="24"/>
        </w:rPr>
      </w:pPr>
      <w:r w:rsidRPr="003500F4">
        <w:rPr>
          <w:rFonts w:ascii="Times New Roman" w:hAnsi="Times New Roman"/>
          <w:spacing w:val="-2"/>
          <w:sz w:val="24"/>
        </w:rPr>
        <w:t>Статья 7. Определение цены муниципального имущества, подлежащего приватизации</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1.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2. Начальная цена подлежащего приватизации муниципального имущества устанавливается в случаях, предусмотренных Законом,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муниципального имущества прошло не более чем шесть месяцев.</w:t>
      </w:r>
    </w:p>
    <w:p w:rsidR="00614077" w:rsidRPr="003500F4" w:rsidRDefault="00614077" w:rsidP="00536BAA">
      <w:pPr>
        <w:ind w:firstLine="559"/>
        <w:jc w:val="both"/>
        <w:rPr>
          <w:rFonts w:ascii="Times New Roman" w:hAnsi="Times New Roman"/>
          <w:spacing w:val="-2"/>
          <w:sz w:val="24"/>
        </w:rPr>
      </w:pPr>
    </w:p>
    <w:p w:rsidR="00536BAA" w:rsidRPr="003500F4" w:rsidRDefault="00536BAA" w:rsidP="00536BAA">
      <w:pPr>
        <w:tabs>
          <w:tab w:val="left" w:pos="1905"/>
          <w:tab w:val="center" w:pos="5032"/>
        </w:tabs>
        <w:jc w:val="both"/>
        <w:rPr>
          <w:rFonts w:ascii="Times New Roman" w:hAnsi="Times New Roman"/>
          <w:spacing w:val="-2"/>
          <w:sz w:val="24"/>
        </w:rPr>
      </w:pPr>
      <w:r w:rsidRPr="003500F4">
        <w:rPr>
          <w:rFonts w:ascii="Times New Roman" w:hAnsi="Times New Roman"/>
          <w:spacing w:val="-2"/>
          <w:sz w:val="24"/>
        </w:rPr>
        <w:tab/>
      </w:r>
      <w:r w:rsidRPr="003500F4">
        <w:rPr>
          <w:rFonts w:ascii="Times New Roman" w:hAnsi="Times New Roman"/>
          <w:spacing w:val="-2"/>
          <w:sz w:val="24"/>
        </w:rPr>
        <w:tab/>
        <w:t>Статья 8. Способы приватизации муниципального имущества</w:t>
      </w:r>
    </w:p>
    <w:p w:rsidR="00536BAA" w:rsidRPr="003500F4" w:rsidRDefault="00536BAA" w:rsidP="00536BAA">
      <w:pPr>
        <w:ind w:firstLine="567"/>
        <w:jc w:val="both"/>
        <w:rPr>
          <w:rFonts w:ascii="Times New Roman" w:hAnsi="Times New Roman"/>
          <w:spacing w:val="-2"/>
          <w:sz w:val="24"/>
        </w:rPr>
      </w:pPr>
      <w:r w:rsidRPr="003500F4">
        <w:rPr>
          <w:rFonts w:ascii="Times New Roman" w:hAnsi="Times New Roman"/>
          <w:spacing w:val="-2"/>
          <w:sz w:val="24"/>
        </w:rPr>
        <w:t>1. Приватизация муниципального имущества осуществляется только следующими способами:</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1) преобразование унитарного предприятия в акционерное общество;</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2) преобразование унитарного предприятия в общество с ограниченной ответственностью;</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3) продажа муниципального имущества на аукционе;</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4) продажа акций акционерных обществ на специализированном аукционе;</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5) продажа муниципального имущества на конкурсе;</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6) продажа за пределами территории Российской Федерации находящихся в муниципальной собственности акций акционерных обществ;</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7) продажа муниципального имущества посредством публичного предложения;</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8) продажа муниципального имущества без объявления цены;</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9) внесение муниципального имущества в качестве вклада в уставные капиталы акционерных обществ;</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10) продажа акций акционерных обществ по результатам доверительного управления.</w:t>
      </w:r>
    </w:p>
    <w:p w:rsidR="00DA7AE8" w:rsidRPr="003500F4" w:rsidRDefault="00DA7AE8" w:rsidP="00536BAA">
      <w:pPr>
        <w:ind w:firstLine="559"/>
        <w:jc w:val="both"/>
        <w:rPr>
          <w:rFonts w:ascii="Times New Roman" w:hAnsi="Times New Roman"/>
          <w:spacing w:val="-2"/>
          <w:sz w:val="24"/>
        </w:rPr>
      </w:pPr>
    </w:p>
    <w:p w:rsidR="00536BAA" w:rsidRPr="003500F4" w:rsidRDefault="00536BAA" w:rsidP="00536BAA">
      <w:pPr>
        <w:ind w:firstLine="559"/>
        <w:jc w:val="center"/>
        <w:rPr>
          <w:rFonts w:ascii="Times New Roman" w:hAnsi="Times New Roman"/>
          <w:spacing w:val="-2"/>
          <w:sz w:val="24"/>
        </w:rPr>
      </w:pPr>
      <w:r w:rsidRPr="003500F4">
        <w:rPr>
          <w:rFonts w:ascii="Times New Roman" w:hAnsi="Times New Roman"/>
          <w:spacing w:val="-2"/>
          <w:sz w:val="24"/>
        </w:rPr>
        <w:t>Статья 9. Информационное обеспечение приватизации муниципального имущества</w:t>
      </w:r>
    </w:p>
    <w:p w:rsidR="00614077" w:rsidRPr="003500F4" w:rsidRDefault="00614077" w:rsidP="00536BAA">
      <w:pPr>
        <w:ind w:firstLine="559"/>
        <w:jc w:val="center"/>
        <w:rPr>
          <w:rFonts w:ascii="Times New Roman" w:hAnsi="Times New Roman"/>
          <w:spacing w:val="-2"/>
          <w:sz w:val="24"/>
        </w:rPr>
      </w:pP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 xml:space="preserve">1. 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«Интернет» прогнозного плана приватизации муниципального имущества, решений об условиях приватизации соответственно муниципального имущества, информационных сообщений о продаже муниципального имущества и об итогах его продажи, </w:t>
      </w:r>
      <w:r w:rsidRPr="003500F4">
        <w:rPr>
          <w:rFonts w:ascii="Times New Roman" w:hAnsi="Times New Roman"/>
          <w:spacing w:val="-2"/>
          <w:sz w:val="24"/>
        </w:rPr>
        <w:lastRenderedPageBreak/>
        <w:t>ежегодных отчетов о результатах приватизации муниципального имущества.</w:t>
      </w:r>
      <w:bookmarkStart w:id="10" w:name="sub_3162"/>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color w:val="000000"/>
          <w:spacing w:val="-2"/>
          <w:sz w:val="24"/>
        </w:rPr>
        <w:t>Официальным сайтом в сети «Интернет» для размещения информации</w:t>
      </w:r>
      <w:r w:rsidRPr="003500F4">
        <w:rPr>
          <w:rFonts w:ascii="Times New Roman" w:hAnsi="Times New Roman"/>
          <w:spacing w:val="-2"/>
          <w:sz w:val="24"/>
        </w:rPr>
        <w:t xml:space="preserve"> о приватизации муниципального имущества, </w:t>
      </w:r>
      <w:r w:rsidRPr="003500F4">
        <w:rPr>
          <w:rFonts w:ascii="Times New Roman" w:hAnsi="Times New Roman"/>
          <w:color w:val="000000"/>
          <w:spacing w:val="-2"/>
          <w:sz w:val="24"/>
        </w:rPr>
        <w:t>указанным</w:t>
      </w:r>
      <w:r w:rsidRPr="003500F4">
        <w:rPr>
          <w:rFonts w:ascii="Times New Roman" w:hAnsi="Times New Roman"/>
          <w:spacing w:val="-2"/>
          <w:sz w:val="24"/>
        </w:rPr>
        <w:t xml:space="preserve"> в настоящем пункте, </w:t>
      </w:r>
      <w:r w:rsidRPr="003500F4">
        <w:rPr>
          <w:rFonts w:ascii="Times New Roman" w:hAnsi="Times New Roman"/>
          <w:color w:val="000000"/>
          <w:spacing w:val="-2"/>
          <w:sz w:val="24"/>
        </w:rPr>
        <w:t>является официальный сайт</w:t>
      </w:r>
      <w:r w:rsidRPr="003500F4">
        <w:rPr>
          <w:rFonts w:ascii="Times New Roman" w:hAnsi="Times New Roman"/>
          <w:spacing w:val="-2"/>
          <w:sz w:val="24"/>
        </w:rPr>
        <w:t xml:space="preserve"> Российской Федерации в сети «Интернет» для размещения информации о проведении торгов, </w:t>
      </w:r>
      <w:r w:rsidRPr="003500F4">
        <w:rPr>
          <w:rFonts w:ascii="Times New Roman" w:hAnsi="Times New Roman"/>
          <w:color w:val="000000"/>
          <w:spacing w:val="-2"/>
          <w:sz w:val="24"/>
        </w:rPr>
        <w:t>определенный</w:t>
      </w:r>
      <w:r w:rsidRPr="003500F4">
        <w:rPr>
          <w:rFonts w:ascii="Times New Roman" w:hAnsi="Times New Roman"/>
          <w:spacing w:val="-2"/>
          <w:sz w:val="24"/>
        </w:rPr>
        <w:t xml:space="preserve"> Правительством Российской Федерации (далее - </w:t>
      </w:r>
      <w:r w:rsidRPr="003500F4">
        <w:rPr>
          <w:rFonts w:ascii="Times New Roman" w:hAnsi="Times New Roman"/>
          <w:color w:val="000000"/>
          <w:spacing w:val="-2"/>
          <w:sz w:val="24"/>
        </w:rPr>
        <w:t>официальный сайт</w:t>
      </w:r>
      <w:r w:rsidRPr="003500F4">
        <w:rPr>
          <w:rFonts w:ascii="Times New Roman" w:hAnsi="Times New Roman"/>
          <w:spacing w:val="-2"/>
          <w:sz w:val="24"/>
        </w:rPr>
        <w:t xml:space="preserve"> в сети «Интернет»). </w:t>
      </w:r>
      <w:r w:rsidRPr="003500F4">
        <w:rPr>
          <w:rFonts w:ascii="Times New Roman" w:hAnsi="Times New Roman"/>
          <w:color w:val="000000"/>
          <w:spacing w:val="-2"/>
          <w:sz w:val="24"/>
        </w:rPr>
        <w:t>Информация о приватизации муниципального имущества, указанная в настоящем пункте, дополнительно размещается на официальном сайте в сети «Интернет».</w:t>
      </w:r>
      <w:bookmarkEnd w:id="10"/>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2. Информационное сообщение о продаже муниципального имущества, об итогах его продажи размещается также на сайте продавца муниципального имущества в сети «Интернет».</w:t>
      </w:r>
    </w:p>
    <w:p w:rsidR="00536BAA" w:rsidRPr="003500F4" w:rsidRDefault="00536BAA" w:rsidP="00536BAA">
      <w:pPr>
        <w:jc w:val="both"/>
        <w:rPr>
          <w:rFonts w:ascii="Times New Roman" w:hAnsi="Times New Roman"/>
          <w:spacing w:val="-2"/>
          <w:sz w:val="24"/>
        </w:rPr>
      </w:pPr>
      <w:r w:rsidRPr="003500F4">
        <w:rPr>
          <w:rFonts w:ascii="Times New Roman" w:hAnsi="Times New Roman"/>
          <w:spacing w:val="-2"/>
          <w:sz w:val="24"/>
        </w:rPr>
        <w:t>Информационное сообщение о продаже муниципального имущества подлежит размещению на официальном сайте в сети «Интернет» не менее чем за тридцать дней до дня осуществления продажи указанного имущества, если иное не предусмотрено Законом.</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Решение об условиях приватизации муниципального имущества размещается в открытом доступе на официальном сайте в сети «Интернет» в течение десяти дней со дня принятия этого решения.</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3. Информационное сообщение о продаже муниципального имущества должно содержать, за исключением случаев, предусмотренных Законом, следующие сведения:</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1) наименование органа местного самоуправления, принявшего решение об условиях приватизации такого имущества, реквизиты указанного решения;</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2) наименование такого имущества и иные позволяющие его индивидуализировать сведения (характеристика имущества);</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3) способ приватизации такого имущества;</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4) начальная цена продажи такого имущества;</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5) форма подачи предложений о цене такого имущества;</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6) условия и сроки платежа, необходимые реквизиты счетов;</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7) размер задатка, срок и порядок его внесения, необходимые реквизиты счетов;</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8) порядок, место, даты начала и окончания подачи заявок, предложений;</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9) исчерпывающий перечень представляемых участниками торгов документов и требования к их оформлению;</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10) срок заключения договора купли-продажи такого имущества;</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11) порядок ознакомления покупателей с иной информацией, условиями договора купли-продажи такого имущества;</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12) ограничения участия отдельных категорий физических лиц и юридических лиц в приватизации такого имущества;</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13) порядок определения победителей (при проведении аукциона,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14) место и срок подведения итогов продажи муниципального имущества;</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16) размер и порядок выплаты вознаграждения юридическому лицу, которое в соответствии с пунктом 1 статьи 6 Закона осуществляет функции продавца федерального имущества и (или) которому решением Правительства Российской Федерации поручено организовать от имени Российской Федерации продажу приватизируемого федерального имущества.</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4.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1) полное наименование, адрес (место нахождения) акционерного общества или общества с ограниченной ответственностью;</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муниципальному образованию;</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 xml:space="preserve">3) перечень видов основной продукции (работ, услуг), производство которой осуществляется </w:t>
      </w:r>
      <w:r w:rsidRPr="003500F4">
        <w:rPr>
          <w:rFonts w:ascii="Times New Roman" w:hAnsi="Times New Roman"/>
          <w:spacing w:val="-2"/>
          <w:sz w:val="24"/>
        </w:rPr>
        <w:lastRenderedPageBreak/>
        <w:t>акционерным обществом или обществом с ограниченной ответственностью;</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6)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статьей 10.1 Закона;</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7) площадь земельного участка или земельных участков, на которых расположено недвижимое имущество хозяйственного общества;</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8) численность работников хозяйственного общества;</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5. По решению администрации в информационном сообщении о продаже муниципального имущества указываются дополнительные сведения о подлежащем приватизации имуществе.</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6. В отношении объектов, включенных в прогнозный план приватизации муниципального имущества юридическим лицом, привлекаемым для организации продажи приватизируемого имущества и (или) осуществления функции продавца, может осуществляться дополнительное информационное обеспечение.</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7. С момента включения в прогнозный план приватизации находящегося в собственности муниципального имущества акционерных обществ, обществ с ограниченной ответственностью и муниципальных унитарных предприятий они обязаны раскрывать информацию в порядке и в форме, которые утверждаются уполномоченным Правительством Российской Федерации федеральным органом исполнительной власти.</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8. 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9. Информация о результатах сделок приватизации муниципального имущества подлежит размещению на официальном сайте в сети «Интернет» в течение десяти дней со дня совершения указанных сделок.</w:t>
      </w:r>
    </w:p>
    <w:p w:rsidR="00536BAA" w:rsidRPr="003500F4" w:rsidRDefault="00536BAA" w:rsidP="00536BAA">
      <w:pPr>
        <w:jc w:val="both"/>
        <w:rPr>
          <w:rFonts w:ascii="Times New Roman" w:hAnsi="Times New Roman"/>
          <w:spacing w:val="-2"/>
          <w:sz w:val="24"/>
        </w:rPr>
      </w:pPr>
      <w:r w:rsidRPr="003500F4">
        <w:rPr>
          <w:rFonts w:ascii="Times New Roman" w:hAnsi="Times New Roman"/>
          <w:spacing w:val="-2"/>
          <w:sz w:val="24"/>
        </w:rPr>
        <w:t>10. К информации о результатах сделок приватизации   муниципального имущества, подлежащей размещению в порядке, установленном пунктом 9 настоящей статьи, относятся следующие сведения:</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1) наименование продавца такого имущества;</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2) наименование такого имущества и иные позволяющие его индивидуализировать сведения (характеристика имущества);</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3) дата, время и место проведения торгов;</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4) цена сделки приватизации;</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за исключением предложения победителя продажи (в случае использования закрытой формы подачи предложений о цене), или участника продажи, который сделал предпоследнее предложение о цене такого имущества в ходе продажи (в случае использования открытой формы подачи предложений о цене);</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6) имя физического лица или наименование юридического лица - победителя торгов.</w:t>
      </w:r>
    </w:p>
    <w:p w:rsidR="00614077" w:rsidRPr="003500F4" w:rsidRDefault="00614077" w:rsidP="00536BAA">
      <w:pPr>
        <w:ind w:firstLine="559"/>
        <w:jc w:val="both"/>
        <w:rPr>
          <w:rFonts w:ascii="Times New Roman" w:hAnsi="Times New Roman"/>
          <w:spacing w:val="-2"/>
          <w:sz w:val="24"/>
        </w:rPr>
      </w:pPr>
    </w:p>
    <w:p w:rsidR="00614077" w:rsidRPr="003500F4" w:rsidRDefault="00614077" w:rsidP="00536BAA">
      <w:pPr>
        <w:tabs>
          <w:tab w:val="left" w:pos="1005"/>
          <w:tab w:val="left" w:pos="1080"/>
          <w:tab w:val="left" w:pos="2235"/>
        </w:tabs>
        <w:jc w:val="center"/>
        <w:rPr>
          <w:rFonts w:ascii="Times New Roman" w:hAnsi="Times New Roman"/>
          <w:spacing w:val="-2"/>
          <w:sz w:val="24"/>
        </w:rPr>
      </w:pPr>
    </w:p>
    <w:p w:rsidR="00536BAA" w:rsidRPr="003500F4" w:rsidRDefault="00536BAA" w:rsidP="00536BAA">
      <w:pPr>
        <w:tabs>
          <w:tab w:val="left" w:pos="1005"/>
          <w:tab w:val="left" w:pos="1080"/>
          <w:tab w:val="left" w:pos="2235"/>
        </w:tabs>
        <w:jc w:val="center"/>
        <w:rPr>
          <w:rFonts w:ascii="Times New Roman" w:hAnsi="Times New Roman"/>
          <w:spacing w:val="-2"/>
          <w:sz w:val="24"/>
        </w:rPr>
      </w:pPr>
      <w:r w:rsidRPr="003500F4">
        <w:rPr>
          <w:rFonts w:ascii="Times New Roman" w:hAnsi="Times New Roman"/>
          <w:spacing w:val="-2"/>
          <w:sz w:val="24"/>
        </w:rPr>
        <w:t>Статья 10. Порядок подачи заявок на приватизацию муниципального имущества</w:t>
      </w:r>
    </w:p>
    <w:p w:rsidR="00614077" w:rsidRPr="003500F4" w:rsidRDefault="00614077" w:rsidP="00536BAA">
      <w:pPr>
        <w:tabs>
          <w:tab w:val="left" w:pos="1005"/>
          <w:tab w:val="left" w:pos="1080"/>
          <w:tab w:val="left" w:pos="2235"/>
        </w:tabs>
        <w:jc w:val="center"/>
        <w:rPr>
          <w:rFonts w:ascii="Times New Roman" w:hAnsi="Times New Roman"/>
          <w:spacing w:val="-2"/>
          <w:sz w:val="24"/>
        </w:rPr>
      </w:pP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1. Заявки на приватизацию подаются претендентами в администрацию сельского поселения.</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2. Одновременно с заявкой претенденты представляют следующие документы:</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юридические лица:</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заверенные копии учредительных документов;</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документ, содержащий сведения о доле сельского поселения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физические лица предъявляют документ, удостоверяющий личность, или представляют копии всех его листов.</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2.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Не допускается устанавливать иные требования к документам, представляемым одновременно с заявкой, за исключением требований, предусмотренных настоящей статьей, а также требовать представление иных документов.</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3. Заявка на приватизацию считается зарегистрированной администрацией в день ее подачи при условии, что претендент приложил к данной заявке документы, указанные в пункте 2 настоящей статьи. В случае если претендент не предоставил в администрацию необходимую документацию, то регистрация его заявки не производится. В случае если претендентом предоставлена в администрацию сельского поселения документация, содержащая недостоверную информацию, то регистрация его заявки считается недействительной, а заявка на приватизацию не поданной.</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4. Обязанность доказать свое право на приобретение муниципального имущества возлагается на претендента.</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признается ничтожной.</w:t>
      </w:r>
    </w:p>
    <w:p w:rsidR="00503748" w:rsidRPr="003500F4" w:rsidRDefault="00503748" w:rsidP="00536BAA">
      <w:pPr>
        <w:ind w:firstLine="559"/>
        <w:jc w:val="both"/>
        <w:rPr>
          <w:rFonts w:ascii="Times New Roman" w:hAnsi="Times New Roman"/>
          <w:spacing w:val="-2"/>
          <w:sz w:val="24"/>
        </w:rPr>
      </w:pPr>
    </w:p>
    <w:p w:rsidR="00536BAA" w:rsidRPr="003500F4" w:rsidRDefault="00536BAA" w:rsidP="00536BAA">
      <w:pPr>
        <w:ind w:firstLine="567"/>
        <w:jc w:val="both"/>
        <w:rPr>
          <w:rFonts w:ascii="Times New Roman" w:hAnsi="Times New Roman"/>
          <w:spacing w:val="-2"/>
          <w:sz w:val="24"/>
        </w:rPr>
      </w:pPr>
      <w:r w:rsidRPr="003500F4">
        <w:rPr>
          <w:rFonts w:ascii="Times New Roman" w:hAnsi="Times New Roman"/>
          <w:spacing w:val="-2"/>
          <w:sz w:val="24"/>
        </w:rPr>
        <w:t>Статья 11. Оформление сделок купли-продажи муниципального имущества</w:t>
      </w:r>
    </w:p>
    <w:p w:rsidR="00503748" w:rsidRPr="003500F4" w:rsidRDefault="00503748" w:rsidP="00536BAA">
      <w:pPr>
        <w:ind w:firstLine="567"/>
        <w:jc w:val="both"/>
        <w:rPr>
          <w:rFonts w:ascii="Times New Roman" w:hAnsi="Times New Roman"/>
          <w:spacing w:val="-2"/>
          <w:sz w:val="24"/>
        </w:rPr>
      </w:pP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1. Продажа муниципального имущества оформляется договором купли-продажи.</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2. Обязательными условиями договора купли-продажи муниципального имущества являются:</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 xml:space="preserve">сведения о сторонах договора; наименование муниципального имущества; место его </w:t>
      </w:r>
      <w:r w:rsidRPr="003500F4">
        <w:rPr>
          <w:rFonts w:ascii="Times New Roman" w:hAnsi="Times New Roman"/>
          <w:spacing w:val="-2"/>
          <w:sz w:val="24"/>
        </w:rPr>
        <w:lastRenderedPageBreak/>
        <w:t>нахождения; состав и цена муниципального имущества; количество акций акционерного общества, их категория или размер доли в уставном капитале общества с ограниченной ответственностью; в соответствии с Законом порядок и срок передачи муниципального имущества в собственность покупателя; форма и сроки платежа за приобретенное имущество; условия, в соответствии с которыми указанное имущество было приобретено покупателем;</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иные условия, установленные сторонами такого договора по взаимному соглашению.</w:t>
      </w:r>
    </w:p>
    <w:p w:rsidR="00536BAA" w:rsidRPr="003500F4" w:rsidRDefault="00536BAA" w:rsidP="00536BAA">
      <w:pPr>
        <w:ind w:firstLine="559"/>
        <w:jc w:val="both"/>
        <w:rPr>
          <w:rFonts w:ascii="Times New Roman" w:hAnsi="Times New Roman"/>
          <w:spacing w:val="-2"/>
          <w:kern w:val="28"/>
          <w:sz w:val="24"/>
        </w:rPr>
      </w:pPr>
      <w:r w:rsidRPr="003500F4">
        <w:rPr>
          <w:rFonts w:ascii="Times New Roman" w:hAnsi="Times New Roman"/>
          <w:spacing w:val="-2"/>
          <w:kern w:val="28"/>
          <w:sz w:val="24"/>
        </w:rPr>
        <w:t>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w:t>
      </w:r>
    </w:p>
    <w:p w:rsidR="00503748" w:rsidRPr="003500F4" w:rsidRDefault="00503748" w:rsidP="00536BAA">
      <w:pPr>
        <w:ind w:firstLine="559"/>
        <w:jc w:val="both"/>
        <w:rPr>
          <w:rFonts w:ascii="Times New Roman" w:hAnsi="Times New Roman"/>
          <w:spacing w:val="-2"/>
          <w:kern w:val="28"/>
          <w:sz w:val="24"/>
        </w:rPr>
      </w:pPr>
    </w:p>
    <w:p w:rsidR="00536BAA" w:rsidRPr="003500F4" w:rsidRDefault="00536BAA" w:rsidP="00536BAA">
      <w:pPr>
        <w:ind w:firstLine="567"/>
        <w:jc w:val="center"/>
        <w:rPr>
          <w:rFonts w:ascii="Times New Roman" w:hAnsi="Times New Roman"/>
          <w:spacing w:val="-2"/>
          <w:sz w:val="24"/>
        </w:rPr>
      </w:pPr>
      <w:r w:rsidRPr="003500F4">
        <w:rPr>
          <w:rFonts w:ascii="Times New Roman" w:hAnsi="Times New Roman"/>
          <w:spacing w:val="-2"/>
          <w:sz w:val="24"/>
        </w:rPr>
        <w:t>Статья 12. Возникновение права собственности у покупателя на  приватизированное муниципальное имущество</w:t>
      </w:r>
    </w:p>
    <w:p w:rsidR="00503748" w:rsidRPr="003500F4" w:rsidRDefault="00503748" w:rsidP="00536BAA">
      <w:pPr>
        <w:ind w:firstLine="567"/>
        <w:jc w:val="center"/>
        <w:rPr>
          <w:rFonts w:ascii="Times New Roman" w:hAnsi="Times New Roman"/>
          <w:spacing w:val="-2"/>
          <w:sz w:val="24"/>
        </w:rPr>
      </w:pP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1.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Законом.</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2.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3. Нарушение порядка проведения продажи муниципального имущества, включая неправомерный отказ в признании претендента участником торгов, влечет за собой признание сделки, заключенной по результатам продажи такого имущества, недействительной.</w:t>
      </w:r>
    </w:p>
    <w:p w:rsidR="00FA6EE0" w:rsidRPr="003500F4" w:rsidRDefault="00FA6EE0" w:rsidP="00536BAA">
      <w:pPr>
        <w:ind w:firstLine="567"/>
        <w:jc w:val="both"/>
        <w:rPr>
          <w:rFonts w:ascii="Times New Roman" w:hAnsi="Times New Roman"/>
          <w:spacing w:val="-2"/>
          <w:sz w:val="24"/>
        </w:rPr>
      </w:pPr>
    </w:p>
    <w:p w:rsidR="00536BAA" w:rsidRPr="003500F4" w:rsidRDefault="00536BAA" w:rsidP="00536BAA">
      <w:pPr>
        <w:ind w:firstLine="567"/>
        <w:jc w:val="both"/>
        <w:rPr>
          <w:rFonts w:ascii="Times New Roman" w:hAnsi="Times New Roman"/>
          <w:spacing w:val="-2"/>
          <w:sz w:val="24"/>
        </w:rPr>
      </w:pPr>
      <w:r w:rsidRPr="003500F4">
        <w:rPr>
          <w:rFonts w:ascii="Times New Roman" w:hAnsi="Times New Roman"/>
          <w:spacing w:val="-2"/>
          <w:sz w:val="24"/>
        </w:rPr>
        <w:t>Статья 13. Особенности приватизации отдельных видов имущества</w:t>
      </w:r>
    </w:p>
    <w:p w:rsidR="00503748" w:rsidRPr="003500F4" w:rsidRDefault="00503748" w:rsidP="00536BAA">
      <w:pPr>
        <w:ind w:firstLine="567"/>
        <w:jc w:val="both"/>
        <w:rPr>
          <w:rFonts w:ascii="Times New Roman" w:hAnsi="Times New Roman"/>
          <w:spacing w:val="-2"/>
          <w:sz w:val="24"/>
        </w:rPr>
      </w:pPr>
    </w:p>
    <w:p w:rsidR="00536BAA" w:rsidRPr="003500F4" w:rsidRDefault="00536BAA" w:rsidP="000A69AE">
      <w:pPr>
        <w:pStyle w:val="a9"/>
        <w:numPr>
          <w:ilvl w:val="0"/>
          <w:numId w:val="2"/>
        </w:numPr>
        <w:ind w:left="0" w:firstLine="284"/>
        <w:jc w:val="both"/>
        <w:rPr>
          <w:rFonts w:ascii="Times New Roman" w:hAnsi="Times New Roman"/>
          <w:spacing w:val="-2"/>
          <w:sz w:val="24"/>
        </w:rPr>
      </w:pPr>
      <w:r w:rsidRPr="003500F4">
        <w:rPr>
          <w:rFonts w:ascii="Times New Roman" w:hAnsi="Times New Roman"/>
          <w:spacing w:val="-2"/>
          <w:sz w:val="24"/>
        </w:rPr>
        <w:t>Отчуждение земельных участков, объектов культурного наследия, включенных в реестр объектов культурного наследия, объектов социально-культурного и коммунально-бытового назначения,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и объектов концессионного соглашения осуществляется соответственно в порядке статей 28, 29, 30, 30.1., 30.2. Закона.</w:t>
      </w:r>
    </w:p>
    <w:p w:rsidR="00503748" w:rsidRPr="003500F4" w:rsidRDefault="00503748" w:rsidP="00503748">
      <w:pPr>
        <w:jc w:val="both"/>
        <w:rPr>
          <w:rFonts w:ascii="Times New Roman" w:hAnsi="Times New Roman"/>
          <w:spacing w:val="-2"/>
          <w:sz w:val="24"/>
        </w:rPr>
      </w:pPr>
    </w:p>
    <w:p w:rsidR="00536BAA" w:rsidRPr="003500F4" w:rsidRDefault="00536BAA" w:rsidP="00503748">
      <w:pPr>
        <w:ind w:left="568"/>
        <w:jc w:val="both"/>
        <w:rPr>
          <w:rFonts w:ascii="Times New Roman" w:hAnsi="Times New Roman"/>
          <w:spacing w:val="-2"/>
          <w:sz w:val="24"/>
        </w:rPr>
      </w:pPr>
      <w:r w:rsidRPr="003500F4">
        <w:rPr>
          <w:rFonts w:ascii="Times New Roman" w:hAnsi="Times New Roman"/>
          <w:spacing w:val="-2"/>
          <w:sz w:val="24"/>
        </w:rPr>
        <w:t>Статья 14. Обременения приватизируемого муниципального имущества</w:t>
      </w:r>
    </w:p>
    <w:p w:rsidR="00503748" w:rsidRPr="003500F4" w:rsidRDefault="00503748" w:rsidP="00536BAA">
      <w:pPr>
        <w:ind w:firstLine="567"/>
        <w:jc w:val="both"/>
        <w:rPr>
          <w:rFonts w:ascii="Times New Roman" w:hAnsi="Times New Roman"/>
          <w:spacing w:val="-2"/>
          <w:sz w:val="24"/>
        </w:rPr>
      </w:pP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1. При отчуждении муниципального имущества в порядке приватизации соответствующее имущество может быть обременено ограничениями, предусмотренными Законом или иными федеральными законами, и публичным сервитутом.</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2. Ограничениями могут являться:</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1) обязанность использовать приобретенное в порядке приватизации муниципальное имущество по определенному назначению, в том числе объекты социально-культурного и коммунально-бытового назначения;</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 xml:space="preserve">2) 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обязанность содержать объекты гражданской обороны, объекты </w:t>
      </w:r>
      <w:r w:rsidRPr="003500F4">
        <w:rPr>
          <w:rFonts w:ascii="Times New Roman" w:hAnsi="Times New Roman"/>
          <w:spacing w:val="-2"/>
          <w:sz w:val="24"/>
        </w:rPr>
        <w:lastRenderedPageBreak/>
        <w:t>социально-культурного и коммунально-бытового назначения, имущество мобилизационного назначения;</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3) иные обязанности, предусмотренные Законом или в установленном им порядке.</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3. 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 участков и других объектов недвижимости) иными лицами, а именно:</w:t>
      </w:r>
    </w:p>
    <w:p w:rsidR="00536BAA" w:rsidRPr="003500F4" w:rsidRDefault="00536BAA" w:rsidP="00536BAA">
      <w:pPr>
        <w:jc w:val="both"/>
        <w:rPr>
          <w:rFonts w:ascii="Times New Roman" w:hAnsi="Times New Roman"/>
          <w:spacing w:val="-2"/>
          <w:sz w:val="24"/>
        </w:rPr>
      </w:pPr>
      <w:r w:rsidRPr="003500F4">
        <w:rPr>
          <w:rFonts w:ascii="Times New Roman" w:hAnsi="Times New Roman"/>
          <w:spacing w:val="-2"/>
          <w:sz w:val="24"/>
        </w:rPr>
        <w:t>обеспечивать беспрепятственный доступ, проход, проезд;</w:t>
      </w:r>
    </w:p>
    <w:p w:rsidR="00536BAA" w:rsidRPr="003500F4" w:rsidRDefault="00536BAA" w:rsidP="00536BAA">
      <w:pPr>
        <w:jc w:val="both"/>
        <w:rPr>
          <w:rFonts w:ascii="Times New Roman" w:hAnsi="Times New Roman"/>
          <w:spacing w:val="-2"/>
          <w:sz w:val="24"/>
        </w:rPr>
      </w:pPr>
      <w:r w:rsidRPr="003500F4">
        <w:rPr>
          <w:rFonts w:ascii="Times New Roman" w:hAnsi="Times New Roman"/>
          <w:spacing w:val="-2"/>
          <w:sz w:val="24"/>
        </w:rPr>
        <w:t>обеспечивать возможность размещения межевых, геодезических и иных знаков;</w:t>
      </w:r>
    </w:p>
    <w:p w:rsidR="00536BAA" w:rsidRPr="003500F4" w:rsidRDefault="00536BAA" w:rsidP="00536BAA">
      <w:pPr>
        <w:jc w:val="both"/>
        <w:rPr>
          <w:rFonts w:ascii="Times New Roman" w:hAnsi="Times New Roman"/>
          <w:spacing w:val="-2"/>
          <w:sz w:val="24"/>
        </w:rPr>
      </w:pPr>
      <w:r w:rsidRPr="003500F4">
        <w:rPr>
          <w:rFonts w:ascii="Times New Roman" w:hAnsi="Times New Roman"/>
          <w:spacing w:val="-2"/>
          <w:sz w:val="24"/>
        </w:rPr>
        <w:t>обеспечивать возможность прокладки и использования линий электропередачи, связи и трубопроводов, централизованных систем горячего водоснабжения, холодного водоснабжения и (или) водоотведения, систем и мелиорации.</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4. 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Сведения об установлении обременения, в том числе публичного сервитута, должны быть указаны в информационном сообщении о приватизации муниципального имущества.</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5. Переход прав на муниципальное имущество, обремененное публичным сервитутом, не влечет за собой прекращение публичного сервитута.</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Предусмотренные настоящей статьей ограничения прав собственника имущества, приобретенного в порядке приватизации муниципального имущества, сохраняются при всех сделках с этим имуществом, вплоть до их отмены (прекращения публичного сервитута).</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6. В случае нарушения собственником имущества, приобретенного в порядке приватизации муниципального имущества, установленного обременения, в том числе условий публичного сервитута, на основании решения суда:</w:t>
      </w:r>
    </w:p>
    <w:p w:rsidR="00536BAA" w:rsidRPr="003500F4" w:rsidRDefault="00536BAA" w:rsidP="00536BAA">
      <w:pPr>
        <w:jc w:val="both"/>
        <w:rPr>
          <w:rFonts w:ascii="Times New Roman" w:hAnsi="Times New Roman"/>
          <w:spacing w:val="-2"/>
          <w:sz w:val="24"/>
        </w:rPr>
      </w:pPr>
      <w:r w:rsidRPr="003500F4">
        <w:rPr>
          <w:rFonts w:ascii="Times New Roman" w:hAnsi="Times New Roman"/>
          <w:spacing w:val="-2"/>
          <w:sz w:val="24"/>
        </w:rPr>
        <w:t xml:space="preserve">указанное лицо может быть </w:t>
      </w:r>
      <w:r w:rsidR="003500F4" w:rsidRPr="003500F4">
        <w:rPr>
          <w:rFonts w:ascii="Times New Roman" w:hAnsi="Times New Roman"/>
          <w:spacing w:val="-2"/>
          <w:sz w:val="24"/>
        </w:rPr>
        <w:t>обязано,</w:t>
      </w:r>
      <w:r w:rsidRPr="003500F4">
        <w:rPr>
          <w:rFonts w:ascii="Times New Roman" w:hAnsi="Times New Roman"/>
          <w:spacing w:val="-2"/>
          <w:sz w:val="24"/>
        </w:rPr>
        <w:t xml:space="preserve"> исполнить в натуре условия обременения, в том числе публичного сервитута;</w:t>
      </w:r>
    </w:p>
    <w:p w:rsidR="00536BAA" w:rsidRPr="003500F4" w:rsidRDefault="00536BAA" w:rsidP="00536BAA">
      <w:pPr>
        <w:jc w:val="both"/>
        <w:rPr>
          <w:rFonts w:ascii="Times New Roman" w:hAnsi="Times New Roman"/>
          <w:spacing w:val="-2"/>
          <w:sz w:val="24"/>
        </w:rPr>
      </w:pPr>
      <w:r w:rsidRPr="003500F4">
        <w:rPr>
          <w:rFonts w:ascii="Times New Roman" w:hAnsi="Times New Roman"/>
          <w:spacing w:val="-2"/>
          <w:sz w:val="24"/>
        </w:rPr>
        <w:t>с указанного лица могут быть взысканы убытки, причиненные нарушением условий обременения, в том числе публичного сервитута, в доход сельского поселения, а при отсутствии последнего - в доход субъекта Российской Федерации.</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7. Обременение, в том числе публичный сервитут, может быть прекращено или их условия могут быть изменены в случае:</w:t>
      </w:r>
    </w:p>
    <w:p w:rsidR="00536BAA" w:rsidRPr="003500F4" w:rsidRDefault="00536BAA" w:rsidP="00536BAA">
      <w:pPr>
        <w:jc w:val="both"/>
        <w:rPr>
          <w:rFonts w:ascii="Times New Roman" w:hAnsi="Times New Roman"/>
          <w:spacing w:val="-2"/>
          <w:sz w:val="24"/>
        </w:rPr>
      </w:pPr>
      <w:r w:rsidRPr="003500F4">
        <w:rPr>
          <w:rFonts w:ascii="Times New Roman" w:hAnsi="Times New Roman"/>
          <w:spacing w:val="-2"/>
          <w:sz w:val="24"/>
        </w:rPr>
        <w:t>отсутствия или изменения государственного либо общественного интереса в обременении, в том числе в публичном сервитуте;</w:t>
      </w:r>
    </w:p>
    <w:p w:rsidR="00536BAA" w:rsidRPr="003500F4" w:rsidRDefault="00536BAA" w:rsidP="00536BAA">
      <w:pPr>
        <w:jc w:val="both"/>
        <w:rPr>
          <w:rFonts w:ascii="Times New Roman" w:hAnsi="Times New Roman"/>
          <w:spacing w:val="-2"/>
          <w:sz w:val="24"/>
        </w:rPr>
      </w:pPr>
      <w:r w:rsidRPr="003500F4">
        <w:rPr>
          <w:rFonts w:ascii="Times New Roman" w:hAnsi="Times New Roman"/>
          <w:spacing w:val="-2"/>
          <w:sz w:val="24"/>
        </w:rPr>
        <w:t>невозможности или существенного затруднения использования имущества по его прямому назначению.</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8. Прекращение обременения, в том числе публичного сервитута, или изменение их условий допускается на основании решения органа, принявшего решение об условиях приватизации, или иного уполномоченного органа либо на основании решения суда, принятого по иску собственника имущества.</w:t>
      </w:r>
    </w:p>
    <w:p w:rsidR="000A69AE" w:rsidRPr="003500F4" w:rsidRDefault="000A69AE" w:rsidP="00536BAA">
      <w:pPr>
        <w:tabs>
          <w:tab w:val="left" w:pos="2760"/>
        </w:tabs>
        <w:jc w:val="center"/>
        <w:rPr>
          <w:rFonts w:ascii="Times New Roman" w:hAnsi="Times New Roman"/>
          <w:b/>
          <w:spacing w:val="-2"/>
          <w:sz w:val="24"/>
        </w:rPr>
      </w:pPr>
    </w:p>
    <w:p w:rsidR="000A69AE" w:rsidRPr="003500F4" w:rsidRDefault="00536BAA" w:rsidP="000A69AE">
      <w:pPr>
        <w:tabs>
          <w:tab w:val="left" w:pos="2760"/>
        </w:tabs>
        <w:jc w:val="center"/>
        <w:rPr>
          <w:rFonts w:ascii="Times New Roman" w:hAnsi="Times New Roman"/>
          <w:b/>
          <w:spacing w:val="-2"/>
          <w:sz w:val="24"/>
        </w:rPr>
      </w:pPr>
      <w:r w:rsidRPr="003500F4">
        <w:rPr>
          <w:rFonts w:ascii="Times New Roman" w:hAnsi="Times New Roman"/>
          <w:b/>
          <w:spacing w:val="-2"/>
          <w:sz w:val="24"/>
        </w:rPr>
        <w:t>Глава IV. Оплата и распределение денежных средств  от продажи муниципального имущества</w:t>
      </w:r>
    </w:p>
    <w:p w:rsidR="000A69AE" w:rsidRPr="003500F4" w:rsidRDefault="000A69AE" w:rsidP="000A69AE">
      <w:pPr>
        <w:tabs>
          <w:tab w:val="left" w:pos="2760"/>
        </w:tabs>
        <w:jc w:val="center"/>
        <w:rPr>
          <w:rFonts w:ascii="Times New Roman" w:hAnsi="Times New Roman"/>
          <w:b/>
          <w:spacing w:val="-2"/>
          <w:sz w:val="24"/>
        </w:rPr>
      </w:pPr>
    </w:p>
    <w:p w:rsidR="00536BAA" w:rsidRPr="003500F4" w:rsidRDefault="00536BAA" w:rsidP="000A69AE">
      <w:pPr>
        <w:tabs>
          <w:tab w:val="left" w:pos="2760"/>
        </w:tabs>
        <w:jc w:val="center"/>
        <w:rPr>
          <w:rFonts w:ascii="Times New Roman" w:hAnsi="Times New Roman"/>
          <w:spacing w:val="-2"/>
          <w:sz w:val="24"/>
        </w:rPr>
      </w:pPr>
      <w:r w:rsidRPr="003500F4">
        <w:rPr>
          <w:rFonts w:ascii="Times New Roman" w:hAnsi="Times New Roman"/>
          <w:spacing w:val="-2"/>
          <w:sz w:val="24"/>
        </w:rPr>
        <w:t>Статья 15. Распределение денежных средств, полученных в результате сделок купли-продажи муниципального имущества</w:t>
      </w:r>
    </w:p>
    <w:p w:rsidR="000A69AE" w:rsidRPr="003500F4" w:rsidRDefault="000A69AE" w:rsidP="000A69AE">
      <w:pPr>
        <w:tabs>
          <w:tab w:val="left" w:pos="2760"/>
        </w:tabs>
        <w:jc w:val="center"/>
        <w:rPr>
          <w:rFonts w:ascii="Times New Roman" w:hAnsi="Times New Roman"/>
          <w:spacing w:val="-2"/>
          <w:sz w:val="24"/>
        </w:rPr>
      </w:pP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1. При продаже муниципального имущества законным средством платежа признается валюта Российской Федерации.</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2. Передача кредиторам муниципального имущества в зачет муниципального имущества на находящееся в частной собственности имущество не допускается, за исключением случаев, установленных Законом.</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3. Оплата приобретаемого покупателем муниципального имущества производится единовременно или в рассрочку. Срок рассрочки не может быть более чем один год.</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lastRenderedPageBreak/>
        <w:t>4. Решение о предоставлении рассрочки может быть принято в случае приватизации муниципального имущества в соответствии со статьей 24 Закона.</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5.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должны содержаться в информационном сообщении о приватизации муниципального имущества.</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6.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размещения на официальном сайте в сети «Интернет» объявления о продаже.</w:t>
      </w:r>
    </w:p>
    <w:p w:rsidR="00536BAA" w:rsidRPr="003500F4" w:rsidRDefault="00536BAA" w:rsidP="00536BAA">
      <w:pPr>
        <w:jc w:val="both"/>
        <w:rPr>
          <w:rFonts w:ascii="Times New Roman" w:hAnsi="Times New Roman"/>
          <w:spacing w:val="-2"/>
          <w:sz w:val="24"/>
        </w:rPr>
      </w:pPr>
      <w:r w:rsidRPr="003500F4">
        <w:rPr>
          <w:rFonts w:ascii="Times New Roman" w:hAnsi="Times New Roman"/>
          <w:spacing w:val="-2"/>
          <w:sz w:val="24"/>
        </w:rPr>
        <w:t xml:space="preserve">Начисленные проценты перечисляются в порядке, установленном </w:t>
      </w:r>
      <w:r w:rsidRPr="003500F4">
        <w:rPr>
          <w:rStyle w:val="a8"/>
          <w:rFonts w:ascii="Times New Roman" w:hAnsi="Times New Roman"/>
          <w:b w:val="0"/>
          <w:bCs w:val="0"/>
          <w:spacing w:val="-2"/>
          <w:sz w:val="24"/>
        </w:rPr>
        <w:t>Бюджетным кодексом</w:t>
      </w:r>
      <w:r w:rsidRPr="003500F4">
        <w:rPr>
          <w:rFonts w:ascii="Times New Roman" w:hAnsi="Times New Roman"/>
          <w:b/>
          <w:bCs/>
          <w:spacing w:val="-2"/>
          <w:sz w:val="24"/>
        </w:rPr>
        <w:t xml:space="preserve"> </w:t>
      </w:r>
      <w:r w:rsidRPr="003500F4">
        <w:rPr>
          <w:rFonts w:ascii="Times New Roman" w:hAnsi="Times New Roman"/>
          <w:spacing w:val="-2"/>
          <w:sz w:val="24"/>
        </w:rPr>
        <w:t>Российской Федерации.</w:t>
      </w:r>
    </w:p>
    <w:p w:rsidR="00536BAA" w:rsidRPr="003500F4" w:rsidRDefault="00536BAA" w:rsidP="00536BAA">
      <w:pPr>
        <w:jc w:val="both"/>
        <w:rPr>
          <w:rFonts w:ascii="Times New Roman" w:hAnsi="Times New Roman"/>
          <w:spacing w:val="-2"/>
          <w:sz w:val="24"/>
        </w:rPr>
      </w:pPr>
      <w:r w:rsidRPr="003500F4">
        <w:rPr>
          <w:rFonts w:ascii="Times New Roman" w:hAnsi="Times New Roman"/>
          <w:spacing w:val="-2"/>
          <w:sz w:val="24"/>
        </w:rPr>
        <w:t>Покупатель вправе оплатить приобретаемое муниципальное имущество досрочно.</w:t>
      </w:r>
    </w:p>
    <w:p w:rsidR="00536BAA" w:rsidRPr="003500F4" w:rsidRDefault="00536BAA" w:rsidP="00536BAA">
      <w:pPr>
        <w:jc w:val="both"/>
        <w:rPr>
          <w:rFonts w:ascii="Times New Roman" w:hAnsi="Times New Roman"/>
          <w:spacing w:val="-2"/>
          <w:sz w:val="24"/>
        </w:rPr>
      </w:pPr>
      <w:r w:rsidRPr="003500F4">
        <w:rPr>
          <w:rFonts w:ascii="Times New Roman" w:hAnsi="Times New Roman"/>
          <w:spacing w:val="-2"/>
          <w:sz w:val="24"/>
        </w:rPr>
        <w:t>Право собственности на муниципальное имущество, приобретенное в рассрочку, переходит в установленном законодательством Российской Федерации порядке, и на такие случаи требования пункта 3 статьи 32 Закона не распространяются.</w:t>
      </w:r>
    </w:p>
    <w:p w:rsidR="00536BAA" w:rsidRPr="003500F4" w:rsidRDefault="00536BAA" w:rsidP="00536BAA">
      <w:pPr>
        <w:jc w:val="both"/>
        <w:rPr>
          <w:rFonts w:ascii="Times New Roman" w:hAnsi="Times New Roman"/>
          <w:spacing w:val="-2"/>
          <w:sz w:val="24"/>
        </w:rPr>
      </w:pPr>
      <w:r w:rsidRPr="003500F4">
        <w:rPr>
          <w:rFonts w:ascii="Times New Roman" w:hAnsi="Times New Roman"/>
          <w:spacing w:val="-2"/>
          <w:sz w:val="24"/>
        </w:rPr>
        <w:t>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с даты заключения договора.</w:t>
      </w:r>
    </w:p>
    <w:p w:rsidR="00536BAA" w:rsidRPr="003500F4" w:rsidRDefault="00536BAA" w:rsidP="00536BAA">
      <w:pPr>
        <w:jc w:val="both"/>
        <w:rPr>
          <w:rFonts w:ascii="Times New Roman" w:hAnsi="Times New Roman"/>
          <w:spacing w:val="-2"/>
          <w:sz w:val="24"/>
        </w:rPr>
      </w:pPr>
      <w:r w:rsidRPr="003500F4">
        <w:rPr>
          <w:rFonts w:ascii="Times New Roman" w:hAnsi="Times New Roman"/>
          <w:spacing w:val="-2"/>
          <w:sz w:val="24"/>
        </w:rPr>
        <w:t>С момента передачи покупателю приобретенного в рассрочку имущества и до момента его полной оплаты указанное имущество в силу Закона признается находящимся в залоге для обеспечения исполнения покупателем его обязанности по оплате приобретенного муниципального имущества.</w:t>
      </w:r>
    </w:p>
    <w:p w:rsidR="00536BAA" w:rsidRPr="003500F4" w:rsidRDefault="00536BAA" w:rsidP="00536BAA">
      <w:pPr>
        <w:jc w:val="both"/>
        <w:rPr>
          <w:rFonts w:ascii="Times New Roman" w:hAnsi="Times New Roman"/>
          <w:spacing w:val="-2"/>
          <w:sz w:val="24"/>
        </w:rPr>
      </w:pPr>
      <w:r w:rsidRPr="003500F4">
        <w:rPr>
          <w:rFonts w:ascii="Times New Roman" w:hAnsi="Times New Roman"/>
          <w:spacing w:val="-2"/>
          <w:sz w:val="24"/>
        </w:rPr>
        <w:t>В случае нарушения покупателем сроков и порядка внесения платежей обращается взыскание на заложенное имущество в судебном порядке.</w:t>
      </w:r>
    </w:p>
    <w:p w:rsidR="00536BAA" w:rsidRPr="003500F4" w:rsidRDefault="00536BAA" w:rsidP="00536BAA">
      <w:pPr>
        <w:jc w:val="both"/>
        <w:rPr>
          <w:rFonts w:ascii="Times New Roman" w:hAnsi="Times New Roman"/>
          <w:spacing w:val="-2"/>
          <w:sz w:val="24"/>
        </w:rPr>
      </w:pPr>
      <w:r w:rsidRPr="003500F4">
        <w:rPr>
          <w:rFonts w:ascii="Times New Roman" w:hAnsi="Times New Roman"/>
          <w:spacing w:val="-2"/>
          <w:sz w:val="24"/>
        </w:rPr>
        <w:t>С покупателя могут быть взысканы также убытки, причиненные неисполнением договора купли-продажи.</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7. Порядок оплаты имущества, находящегося в муниципальной собственности, устанавливается органами местного самоуправления.</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 xml:space="preserve">8. Возврат денежных средств по недействительным сделкам купли-продажи муниципального имущества осуществляется в соответствии с </w:t>
      </w:r>
      <w:r w:rsidRPr="003500F4">
        <w:rPr>
          <w:rStyle w:val="a8"/>
          <w:rFonts w:ascii="Times New Roman" w:hAnsi="Times New Roman"/>
          <w:b w:val="0"/>
          <w:bCs w:val="0"/>
          <w:spacing w:val="-2"/>
          <w:sz w:val="24"/>
        </w:rPr>
        <w:t>Бюджетным кодексом</w:t>
      </w:r>
      <w:r w:rsidRPr="003500F4">
        <w:rPr>
          <w:rFonts w:ascii="Times New Roman" w:hAnsi="Times New Roman"/>
          <w:spacing w:val="-2"/>
          <w:sz w:val="24"/>
        </w:rPr>
        <w:t xml:space="preserve"> Российской Федерации за счет местного бюджета на основании вступившего в силу решения суда после передачи такого имущества в муниципальную собственность</w:t>
      </w:r>
      <w:r w:rsidR="000A69AE" w:rsidRPr="003500F4">
        <w:rPr>
          <w:rFonts w:ascii="Times New Roman" w:hAnsi="Times New Roman"/>
          <w:spacing w:val="-2"/>
          <w:sz w:val="24"/>
        </w:rPr>
        <w:t xml:space="preserve">. </w:t>
      </w:r>
    </w:p>
    <w:p w:rsidR="000A69AE" w:rsidRPr="003500F4" w:rsidRDefault="000A69AE" w:rsidP="00536BAA">
      <w:pPr>
        <w:jc w:val="center"/>
        <w:rPr>
          <w:rFonts w:ascii="Times New Roman" w:hAnsi="Times New Roman"/>
          <w:b/>
          <w:spacing w:val="-2"/>
          <w:sz w:val="24"/>
        </w:rPr>
      </w:pPr>
    </w:p>
    <w:p w:rsidR="00536BAA" w:rsidRPr="003500F4" w:rsidRDefault="00536BAA" w:rsidP="00536BAA">
      <w:pPr>
        <w:jc w:val="center"/>
        <w:rPr>
          <w:rFonts w:ascii="Times New Roman" w:hAnsi="Times New Roman"/>
          <w:b/>
          <w:spacing w:val="-2"/>
          <w:sz w:val="24"/>
        </w:rPr>
      </w:pPr>
      <w:r w:rsidRPr="003500F4">
        <w:rPr>
          <w:rFonts w:ascii="Times New Roman" w:hAnsi="Times New Roman"/>
          <w:b/>
          <w:spacing w:val="-2"/>
          <w:sz w:val="24"/>
        </w:rPr>
        <w:t>Глава V. Заключительные положения</w:t>
      </w:r>
    </w:p>
    <w:p w:rsidR="00536BAA" w:rsidRPr="003500F4" w:rsidRDefault="00536BAA" w:rsidP="00536BAA">
      <w:pPr>
        <w:ind w:firstLine="567"/>
        <w:jc w:val="center"/>
        <w:rPr>
          <w:rFonts w:ascii="Times New Roman" w:hAnsi="Times New Roman"/>
          <w:spacing w:val="-2"/>
          <w:sz w:val="24"/>
        </w:rPr>
      </w:pPr>
      <w:r w:rsidRPr="003500F4">
        <w:rPr>
          <w:rFonts w:ascii="Times New Roman" w:hAnsi="Times New Roman"/>
          <w:spacing w:val="-2"/>
          <w:sz w:val="24"/>
        </w:rPr>
        <w:t>Статья 16. Переходные положения</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1. С даты вступления в силу настоящего Положения продажа муниципального имущества осуществляется в порядке, предусмотренном настоящим Положением, за исключением случаев, если до указанной даты размещено в установленном порядке информационное сообщение или иным образом направлена оферта для заключения сделки приватизации муниципального имущества. В этих случаях сделки на основании такого информационного сообщения или оферты должны заключаться в соответствии с ранее действовавшими правовыми актами местного самоуправления и законодательством Российской Федерации о приватизации.</w:t>
      </w:r>
    </w:p>
    <w:p w:rsidR="00536BAA" w:rsidRPr="003500F4" w:rsidRDefault="00536BAA" w:rsidP="00536BAA">
      <w:pPr>
        <w:ind w:firstLine="559"/>
        <w:jc w:val="both"/>
        <w:rPr>
          <w:rFonts w:ascii="Times New Roman" w:hAnsi="Times New Roman"/>
          <w:spacing w:val="-2"/>
          <w:sz w:val="24"/>
        </w:rPr>
      </w:pPr>
      <w:r w:rsidRPr="003500F4">
        <w:rPr>
          <w:rFonts w:ascii="Times New Roman" w:hAnsi="Times New Roman"/>
          <w:spacing w:val="-2"/>
          <w:sz w:val="24"/>
        </w:rPr>
        <w:t>2. С даты вступления в силу настоящего Положения находящиеся в муниципальной собственности акции закрытых акционерных обществ, доли в обществах с ограниченной ответственностью, вклады в товариществах на вере могут быть отчуждены в порядке реализации преимущественного права их приобретения участниками по цене, определяемой в соответствии с законодательством Российской Федерации об оценочной деятельности, а в случае отказа реализации преимущественного права - способами, установленными настоящим Положением.</w:t>
      </w:r>
    </w:p>
    <w:p w:rsidR="00536BAA" w:rsidRPr="003500F4" w:rsidRDefault="00536BAA" w:rsidP="00536BAA">
      <w:pPr>
        <w:jc w:val="both"/>
        <w:rPr>
          <w:rFonts w:ascii="Times New Roman" w:hAnsi="Times New Roman"/>
          <w:spacing w:val="-2"/>
          <w:sz w:val="24"/>
        </w:rPr>
      </w:pPr>
    </w:p>
    <w:p w:rsidR="00536BAA" w:rsidRPr="003500F4" w:rsidRDefault="00536BAA" w:rsidP="00536BAA">
      <w:pPr>
        <w:ind w:firstLine="567"/>
        <w:jc w:val="center"/>
        <w:rPr>
          <w:rFonts w:ascii="Times New Roman" w:hAnsi="Times New Roman"/>
          <w:spacing w:val="-2"/>
          <w:sz w:val="24"/>
        </w:rPr>
      </w:pPr>
      <w:r w:rsidRPr="003500F4">
        <w:rPr>
          <w:rFonts w:ascii="Times New Roman" w:hAnsi="Times New Roman"/>
          <w:spacing w:val="-2"/>
          <w:sz w:val="24"/>
        </w:rPr>
        <w:t>Статья 17. Порядок вступления в силу настоящего Положения</w:t>
      </w:r>
    </w:p>
    <w:p w:rsidR="00536BAA" w:rsidRPr="003500F4" w:rsidRDefault="00536BAA" w:rsidP="00536BAA">
      <w:pPr>
        <w:pStyle w:val="a3"/>
        <w:spacing w:after="0"/>
        <w:ind w:firstLine="567"/>
        <w:jc w:val="both"/>
        <w:rPr>
          <w:rFonts w:ascii="Times New Roman" w:hAnsi="Times New Roman"/>
          <w:color w:val="FFFFFF"/>
          <w:spacing w:val="-2"/>
          <w:sz w:val="24"/>
        </w:rPr>
      </w:pPr>
      <w:r w:rsidRPr="003500F4">
        <w:rPr>
          <w:rFonts w:ascii="Times New Roman" w:hAnsi="Times New Roman"/>
          <w:spacing w:val="-2"/>
          <w:sz w:val="24"/>
        </w:rPr>
        <w:t>Настоящее Положение вступает в силу со дня его обнародования  в  установленном  порядке.</w:t>
      </w:r>
    </w:p>
    <w:p w:rsidR="00383AD0" w:rsidRPr="003500F4" w:rsidRDefault="00383AD0">
      <w:pPr>
        <w:rPr>
          <w:sz w:val="24"/>
        </w:rPr>
      </w:pPr>
    </w:p>
    <w:sectPr w:rsidR="00383AD0" w:rsidRPr="003500F4" w:rsidSect="00C01074">
      <w:footnotePr>
        <w:pos w:val="beneathText"/>
      </w:footnotePr>
      <w:pgSz w:w="11905" w:h="16837"/>
      <w:pgMar w:top="993" w:right="706" w:bottom="709" w:left="1134"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28E" w:rsidRDefault="00FE728E" w:rsidP="003500F4">
      <w:r>
        <w:separator/>
      </w:r>
    </w:p>
  </w:endnote>
  <w:endnote w:type="continuationSeparator" w:id="0">
    <w:p w:rsidR="00FE728E" w:rsidRDefault="00FE728E" w:rsidP="003500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28E" w:rsidRDefault="00FE728E" w:rsidP="003500F4">
      <w:r>
        <w:separator/>
      </w:r>
    </w:p>
  </w:footnote>
  <w:footnote w:type="continuationSeparator" w:id="0">
    <w:p w:rsidR="00FE728E" w:rsidRDefault="00FE728E" w:rsidP="003500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D5BB8"/>
    <w:multiLevelType w:val="hybridMultilevel"/>
    <w:tmpl w:val="F6CA4302"/>
    <w:lvl w:ilvl="0" w:tplc="0419000F">
      <w:start w:val="1"/>
      <w:numFmt w:val="decimal"/>
      <w:lvlText w:val="%1."/>
      <w:lvlJc w:val="left"/>
      <w:pPr>
        <w:ind w:left="1211"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76CF3849"/>
    <w:multiLevelType w:val="hybridMultilevel"/>
    <w:tmpl w:val="609A9220"/>
    <w:lvl w:ilvl="0" w:tplc="7E58537E">
      <w:start w:val="1"/>
      <w:numFmt w:val="decimal"/>
      <w:lvlText w:val="%1."/>
      <w:lvlJc w:val="left"/>
      <w:pPr>
        <w:ind w:left="1378" w:hanging="810"/>
      </w:pPr>
      <w:rPr>
        <w:rFonts w:hint="default"/>
      </w:rPr>
    </w:lvl>
    <w:lvl w:ilvl="1" w:tplc="04190019" w:tentative="1">
      <w:start w:val="1"/>
      <w:numFmt w:val="lowerLetter"/>
      <w:lvlText w:val="%2."/>
      <w:lvlJc w:val="left"/>
      <w:pPr>
        <w:ind w:left="1639" w:hanging="360"/>
      </w:pPr>
    </w:lvl>
    <w:lvl w:ilvl="2" w:tplc="0419001B" w:tentative="1">
      <w:start w:val="1"/>
      <w:numFmt w:val="lowerRoman"/>
      <w:lvlText w:val="%3."/>
      <w:lvlJc w:val="right"/>
      <w:pPr>
        <w:ind w:left="2359" w:hanging="180"/>
      </w:pPr>
    </w:lvl>
    <w:lvl w:ilvl="3" w:tplc="0419000F" w:tentative="1">
      <w:start w:val="1"/>
      <w:numFmt w:val="decimal"/>
      <w:lvlText w:val="%4."/>
      <w:lvlJc w:val="left"/>
      <w:pPr>
        <w:ind w:left="3079" w:hanging="360"/>
      </w:pPr>
    </w:lvl>
    <w:lvl w:ilvl="4" w:tplc="04190019" w:tentative="1">
      <w:start w:val="1"/>
      <w:numFmt w:val="lowerLetter"/>
      <w:lvlText w:val="%5."/>
      <w:lvlJc w:val="left"/>
      <w:pPr>
        <w:ind w:left="3799" w:hanging="360"/>
      </w:pPr>
    </w:lvl>
    <w:lvl w:ilvl="5" w:tplc="0419001B" w:tentative="1">
      <w:start w:val="1"/>
      <w:numFmt w:val="lowerRoman"/>
      <w:lvlText w:val="%6."/>
      <w:lvlJc w:val="right"/>
      <w:pPr>
        <w:ind w:left="4519" w:hanging="180"/>
      </w:pPr>
    </w:lvl>
    <w:lvl w:ilvl="6" w:tplc="0419000F" w:tentative="1">
      <w:start w:val="1"/>
      <w:numFmt w:val="decimal"/>
      <w:lvlText w:val="%7."/>
      <w:lvlJc w:val="left"/>
      <w:pPr>
        <w:ind w:left="5239" w:hanging="360"/>
      </w:pPr>
    </w:lvl>
    <w:lvl w:ilvl="7" w:tplc="04190019" w:tentative="1">
      <w:start w:val="1"/>
      <w:numFmt w:val="lowerLetter"/>
      <w:lvlText w:val="%8."/>
      <w:lvlJc w:val="left"/>
      <w:pPr>
        <w:ind w:left="5959" w:hanging="360"/>
      </w:pPr>
    </w:lvl>
    <w:lvl w:ilvl="8" w:tplc="0419001B" w:tentative="1">
      <w:start w:val="1"/>
      <w:numFmt w:val="lowerRoman"/>
      <w:lvlText w:val="%9."/>
      <w:lvlJc w:val="right"/>
      <w:pPr>
        <w:ind w:left="667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pos w:val="beneathText"/>
    <w:footnote w:id="-1"/>
    <w:footnote w:id="0"/>
  </w:footnotePr>
  <w:endnotePr>
    <w:endnote w:id="-1"/>
    <w:endnote w:id="0"/>
  </w:endnotePr>
  <w:compat/>
  <w:rsids>
    <w:rsidRoot w:val="00536BAA"/>
    <w:rsid w:val="000A69AE"/>
    <w:rsid w:val="001D3782"/>
    <w:rsid w:val="002A1F78"/>
    <w:rsid w:val="003500F4"/>
    <w:rsid w:val="00383AD0"/>
    <w:rsid w:val="00420B7B"/>
    <w:rsid w:val="00493F3A"/>
    <w:rsid w:val="004E3E18"/>
    <w:rsid w:val="00503748"/>
    <w:rsid w:val="00536BAA"/>
    <w:rsid w:val="00614077"/>
    <w:rsid w:val="00746DFE"/>
    <w:rsid w:val="00776D99"/>
    <w:rsid w:val="0094334B"/>
    <w:rsid w:val="009E3519"/>
    <w:rsid w:val="00A00D96"/>
    <w:rsid w:val="00AC0D67"/>
    <w:rsid w:val="00B859CB"/>
    <w:rsid w:val="00BB2746"/>
    <w:rsid w:val="00BB5BBB"/>
    <w:rsid w:val="00C01074"/>
    <w:rsid w:val="00C31807"/>
    <w:rsid w:val="00C979FB"/>
    <w:rsid w:val="00CC4B35"/>
    <w:rsid w:val="00CE0DAF"/>
    <w:rsid w:val="00CE1E19"/>
    <w:rsid w:val="00D9016D"/>
    <w:rsid w:val="00DA3FAA"/>
    <w:rsid w:val="00DA7AE8"/>
    <w:rsid w:val="00E668CD"/>
    <w:rsid w:val="00F51121"/>
    <w:rsid w:val="00FA56E3"/>
    <w:rsid w:val="00FA6EE0"/>
    <w:rsid w:val="00FB1379"/>
    <w:rsid w:val="00FE72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BAA"/>
    <w:pPr>
      <w:widowControl w:val="0"/>
      <w:suppressAutoHyphens/>
      <w:spacing w:after="0" w:line="240" w:lineRule="auto"/>
    </w:pPr>
    <w:rPr>
      <w:rFonts w:ascii="Arial" w:eastAsia="Arial Unicode MS" w:hAnsi="Arial" w:cs="Times New Roman"/>
      <w:kern w:val="1"/>
      <w:sz w:val="2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36BAA"/>
    <w:pPr>
      <w:spacing w:after="120"/>
    </w:pPr>
  </w:style>
  <w:style w:type="character" w:customStyle="1" w:styleId="a4">
    <w:name w:val="Основной текст Знак"/>
    <w:basedOn w:val="a0"/>
    <w:link w:val="a3"/>
    <w:rsid w:val="00536BAA"/>
    <w:rPr>
      <w:rFonts w:ascii="Arial" w:eastAsia="Arial Unicode MS" w:hAnsi="Arial" w:cs="Times New Roman"/>
      <w:kern w:val="1"/>
      <w:sz w:val="20"/>
      <w:szCs w:val="24"/>
    </w:rPr>
  </w:style>
  <w:style w:type="paragraph" w:styleId="a5">
    <w:name w:val="No Spacing"/>
    <w:uiPriority w:val="1"/>
    <w:qFormat/>
    <w:rsid w:val="00536BAA"/>
    <w:pPr>
      <w:widowControl w:val="0"/>
      <w:suppressAutoHyphens/>
      <w:spacing w:after="0" w:line="240" w:lineRule="auto"/>
    </w:pPr>
    <w:rPr>
      <w:rFonts w:ascii="Arial" w:eastAsia="Arial Unicode MS" w:hAnsi="Arial" w:cs="Times New Roman"/>
      <w:kern w:val="1"/>
      <w:sz w:val="20"/>
      <w:szCs w:val="24"/>
    </w:rPr>
  </w:style>
  <w:style w:type="paragraph" w:styleId="a6">
    <w:name w:val="Title"/>
    <w:basedOn w:val="a"/>
    <w:link w:val="a7"/>
    <w:qFormat/>
    <w:rsid w:val="00536BAA"/>
    <w:pPr>
      <w:widowControl/>
      <w:suppressAutoHyphens w:val="0"/>
      <w:jc w:val="center"/>
    </w:pPr>
    <w:rPr>
      <w:rFonts w:ascii="Times New Roman" w:eastAsia="Times New Roman" w:hAnsi="Times New Roman"/>
      <w:kern w:val="0"/>
      <w:sz w:val="28"/>
    </w:rPr>
  </w:style>
  <w:style w:type="character" w:customStyle="1" w:styleId="a7">
    <w:name w:val="Название Знак"/>
    <w:basedOn w:val="a0"/>
    <w:link w:val="a6"/>
    <w:rsid w:val="00536BAA"/>
    <w:rPr>
      <w:rFonts w:ascii="Times New Roman" w:eastAsia="Times New Roman" w:hAnsi="Times New Roman" w:cs="Times New Roman"/>
      <w:sz w:val="28"/>
      <w:szCs w:val="24"/>
    </w:rPr>
  </w:style>
  <w:style w:type="paragraph" w:customStyle="1" w:styleId="ConsPlusNonformat">
    <w:name w:val="ConsPlusNonformat"/>
    <w:rsid w:val="00536BA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8">
    <w:name w:val="Гипертекстовая ссылка"/>
    <w:uiPriority w:val="99"/>
    <w:rsid w:val="00536BAA"/>
    <w:rPr>
      <w:b/>
      <w:bCs/>
      <w:color w:val="auto"/>
    </w:rPr>
  </w:style>
  <w:style w:type="character" w:customStyle="1" w:styleId="s1">
    <w:name w:val="s1"/>
    <w:rsid w:val="00536BAA"/>
  </w:style>
  <w:style w:type="paragraph" w:styleId="a9">
    <w:name w:val="List Paragraph"/>
    <w:basedOn w:val="a"/>
    <w:uiPriority w:val="34"/>
    <w:qFormat/>
    <w:rsid w:val="00503748"/>
    <w:pPr>
      <w:ind w:left="720"/>
      <w:contextualSpacing/>
    </w:pPr>
  </w:style>
  <w:style w:type="paragraph" w:customStyle="1" w:styleId="pboth1">
    <w:name w:val="pboth1"/>
    <w:basedOn w:val="a"/>
    <w:rsid w:val="00CE0DAF"/>
    <w:pPr>
      <w:widowControl/>
      <w:suppressAutoHyphens w:val="0"/>
      <w:spacing w:before="100" w:beforeAutospacing="1" w:after="180" w:line="330" w:lineRule="atLeast"/>
      <w:jc w:val="both"/>
    </w:pPr>
    <w:rPr>
      <w:rFonts w:ascii="Times New Roman" w:eastAsia="Times New Roman" w:hAnsi="Times New Roman"/>
      <w:kern w:val="0"/>
      <w:sz w:val="24"/>
      <w:lang w:eastAsia="ru-RU"/>
    </w:rPr>
  </w:style>
  <w:style w:type="paragraph" w:styleId="aa">
    <w:name w:val="header"/>
    <w:basedOn w:val="a"/>
    <w:link w:val="ab"/>
    <w:uiPriority w:val="99"/>
    <w:semiHidden/>
    <w:unhideWhenUsed/>
    <w:rsid w:val="003500F4"/>
    <w:pPr>
      <w:tabs>
        <w:tab w:val="center" w:pos="4677"/>
        <w:tab w:val="right" w:pos="9355"/>
      </w:tabs>
    </w:pPr>
  </w:style>
  <w:style w:type="character" w:customStyle="1" w:styleId="ab">
    <w:name w:val="Верхний колонтитул Знак"/>
    <w:basedOn w:val="a0"/>
    <w:link w:val="aa"/>
    <w:uiPriority w:val="99"/>
    <w:semiHidden/>
    <w:rsid w:val="003500F4"/>
    <w:rPr>
      <w:rFonts w:ascii="Arial" w:eastAsia="Arial Unicode MS" w:hAnsi="Arial" w:cs="Times New Roman"/>
      <w:kern w:val="1"/>
      <w:sz w:val="20"/>
      <w:szCs w:val="24"/>
    </w:rPr>
  </w:style>
  <w:style w:type="paragraph" w:styleId="ac">
    <w:name w:val="footer"/>
    <w:basedOn w:val="a"/>
    <w:link w:val="ad"/>
    <w:uiPriority w:val="99"/>
    <w:semiHidden/>
    <w:unhideWhenUsed/>
    <w:rsid w:val="003500F4"/>
    <w:pPr>
      <w:tabs>
        <w:tab w:val="center" w:pos="4677"/>
        <w:tab w:val="right" w:pos="9355"/>
      </w:tabs>
    </w:pPr>
  </w:style>
  <w:style w:type="character" w:customStyle="1" w:styleId="ad">
    <w:name w:val="Нижний колонтитул Знак"/>
    <w:basedOn w:val="a0"/>
    <w:link w:val="ac"/>
    <w:uiPriority w:val="99"/>
    <w:semiHidden/>
    <w:rsid w:val="003500F4"/>
    <w:rPr>
      <w:rFonts w:ascii="Arial" w:eastAsia="Arial Unicode MS" w:hAnsi="Arial" w:cs="Times New Roman"/>
      <w:kern w:val="1"/>
      <w:sz w:val="20"/>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act.ru/law/federalnyi-zakon-ot-21122001-n-178-fz-o/glava-iii/statia-16/" TargetMode="External"/><Relationship Id="rId3" Type="http://schemas.openxmlformats.org/officeDocument/2006/relationships/settings" Target="settings.xml"/><Relationship Id="rId7" Type="http://schemas.openxmlformats.org/officeDocument/2006/relationships/hyperlink" Target="https://sudact.ru/law/federalnyi-zakon-ot-21122001-n-178-fz-o/glava-iii/statia-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1</Pages>
  <Words>5881</Words>
  <Characters>33526</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cp:revision>
  <dcterms:created xsi:type="dcterms:W3CDTF">2019-10-04T10:27:00Z</dcterms:created>
  <dcterms:modified xsi:type="dcterms:W3CDTF">2019-11-05T11:00:00Z</dcterms:modified>
</cp:coreProperties>
</file>