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1130B4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1130B4">
        <w:rPr>
          <w:rFonts w:ascii="Times New Roman" w:hAnsi="Times New Roman"/>
          <w:b/>
          <w:sz w:val="28"/>
          <w:szCs w:val="28"/>
        </w:rPr>
        <w:t>9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="001130B4">
        <w:rPr>
          <w:rFonts w:ascii="Times New Roman" w:hAnsi="Times New Roman"/>
          <w:b/>
          <w:sz w:val="28"/>
          <w:szCs w:val="28"/>
        </w:rPr>
        <w:t>39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20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1130B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1130B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</w:t>
            </w:r>
            <w:r>
              <w:rPr>
                <w:sz w:val="28"/>
              </w:rPr>
              <w:t xml:space="preserve"> </w:t>
            </w:r>
            <w:r w:rsidR="000F147F">
              <w:rPr>
                <w:b/>
                <w:sz w:val="28"/>
              </w:rPr>
              <w:t>1</w:t>
            </w:r>
            <w:r w:rsidR="00865FB2">
              <w:rPr>
                <w:b/>
                <w:sz w:val="28"/>
              </w:rPr>
              <w:t>7</w:t>
            </w:r>
            <w:r w:rsidR="00CC5F5D" w:rsidRPr="00C20D1A">
              <w:rPr>
                <w:b/>
                <w:sz w:val="28"/>
              </w:rPr>
              <w:t xml:space="preserve"> </w:t>
            </w:r>
            <w:r w:rsidR="000F147F">
              <w:rPr>
                <w:b/>
                <w:sz w:val="28"/>
              </w:rPr>
              <w:t>декабря</w:t>
            </w:r>
            <w:r w:rsidR="00500959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20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30B4">
        <w:rPr>
          <w:rFonts w:ascii="Times New Roman" w:hAnsi="Times New Roman"/>
          <w:sz w:val="28"/>
          <w:szCs w:val="28"/>
        </w:rPr>
        <w:t>25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1130B4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</w:t>
      </w:r>
      <w:r w:rsidR="001130B4">
        <w:rPr>
          <w:rFonts w:ascii="Times New Roman" w:hAnsi="Times New Roman"/>
          <w:sz w:val="28"/>
          <w:szCs w:val="28"/>
        </w:rPr>
        <w:t>39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1130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1130B4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1130B4">
        <w:rPr>
          <w:rFonts w:ascii="Times New Roman" w:hAnsi="Times New Roman"/>
          <w:sz w:val="28"/>
          <w:szCs w:val="28"/>
        </w:rPr>
        <w:t>2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586288" w:rsidRPr="00235769" w:rsidRDefault="00586288" w:rsidP="00586288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>«Объем поступлений доходов бюджета Треневского сельского поселения Миллеровского района на 20</w:t>
      </w:r>
      <w:r>
        <w:rPr>
          <w:sz w:val="28"/>
          <w:szCs w:val="28"/>
        </w:rPr>
        <w:t>20</w:t>
      </w:r>
      <w:r w:rsidRPr="00235769">
        <w:rPr>
          <w:sz w:val="28"/>
          <w:szCs w:val="28"/>
        </w:rPr>
        <w:t xml:space="preserve"> год и на плановый период</w:t>
      </w:r>
      <w:r>
        <w:rPr>
          <w:sz w:val="28"/>
          <w:szCs w:val="28"/>
        </w:rPr>
        <w:t xml:space="preserve"> </w:t>
      </w:r>
      <w:r w:rsidRPr="0023576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235769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235769">
        <w:rPr>
          <w:sz w:val="28"/>
          <w:szCs w:val="28"/>
        </w:rPr>
        <w:t xml:space="preserve"> годов»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586288" w:rsidRDefault="00586288" w:rsidP="00586288">
      <w:pPr>
        <w:pStyle w:val="ae"/>
        <w:autoSpaceDE w:val="0"/>
        <w:autoSpaceDN w:val="0"/>
        <w:adjustRightInd w:val="0"/>
        <w:ind w:left="1429"/>
        <w:jc w:val="both"/>
        <w:outlineLvl w:val="1"/>
        <w:rPr>
          <w:bCs/>
          <w:snapToGrid w:val="0"/>
          <w:sz w:val="28"/>
          <w:szCs w:val="28"/>
        </w:rPr>
      </w:pPr>
    </w:p>
    <w:p w:rsidR="00586288" w:rsidRPr="00C1163B" w:rsidRDefault="00586288" w:rsidP="00586288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видов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0F147F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586288" w:rsidRPr="00747F3F" w:rsidRDefault="00586288" w:rsidP="0058628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586288" w:rsidRPr="00434E39" w:rsidRDefault="00586288" w:rsidP="00586288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0F147F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586288" w:rsidRPr="007425B2" w:rsidRDefault="00586288" w:rsidP="00586288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0F147F" w:rsidRDefault="00586288" w:rsidP="00586288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20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21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0F147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0F147F">
        <w:rPr>
          <w:rFonts w:ascii="Times New Roman CYR" w:hAnsi="Times New Roman CYR" w:cs="Times New Roman CYR"/>
          <w:sz w:val="28"/>
          <w:szCs w:val="28"/>
        </w:rPr>
        <w:t>;</w:t>
      </w:r>
    </w:p>
    <w:p w:rsidR="000F147F" w:rsidRPr="000F147F" w:rsidRDefault="000F147F" w:rsidP="000F147F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586288" w:rsidRPr="000F147F" w:rsidRDefault="000F147F" w:rsidP="000F147F">
      <w:pPr>
        <w:pStyle w:val="ae"/>
        <w:numPr>
          <w:ilvl w:val="1"/>
          <w:numId w:val="4"/>
        </w:numPr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0F147F">
        <w:rPr>
          <w:sz w:val="28"/>
          <w:szCs w:val="28"/>
        </w:rPr>
        <w:t xml:space="preserve">Приложение </w:t>
      </w:r>
      <w:r w:rsidRPr="000F147F">
        <w:rPr>
          <w:sz w:val="28"/>
          <w:szCs w:val="28"/>
        </w:rPr>
        <w:t>9</w:t>
      </w:r>
      <w:r w:rsidRPr="000F147F">
        <w:rPr>
          <w:sz w:val="28"/>
          <w:szCs w:val="28"/>
        </w:rPr>
        <w:t xml:space="preserve"> «Суммы иных межбюджетных трансфертов, предоставляемых из</w:t>
      </w:r>
      <w:r w:rsidRPr="000F147F">
        <w:rPr>
          <w:sz w:val="28"/>
          <w:szCs w:val="28"/>
        </w:rPr>
        <w:t xml:space="preserve"> </w:t>
      </w:r>
      <w:r w:rsidRPr="000F147F">
        <w:rPr>
          <w:sz w:val="28"/>
          <w:szCs w:val="28"/>
        </w:rPr>
        <w:t>бюджета Треневского сельского поселения Миллеровского района</w:t>
      </w:r>
      <w:r w:rsidRPr="000F147F">
        <w:rPr>
          <w:sz w:val="28"/>
          <w:szCs w:val="28"/>
        </w:rPr>
        <w:t xml:space="preserve"> </w:t>
      </w:r>
      <w:r w:rsidRPr="000F147F">
        <w:rPr>
          <w:sz w:val="28"/>
          <w:szCs w:val="28"/>
        </w:rPr>
        <w:t>в бюджет Миллеровского района и направляемых на финансирование</w:t>
      </w:r>
      <w:r w:rsidRPr="000F147F">
        <w:rPr>
          <w:sz w:val="28"/>
          <w:szCs w:val="28"/>
        </w:rPr>
        <w:t xml:space="preserve"> </w:t>
      </w:r>
      <w:r w:rsidRPr="000F147F">
        <w:rPr>
          <w:sz w:val="28"/>
          <w:szCs w:val="28"/>
        </w:rPr>
        <w:t>расходов, связанных с передачей осуществления части полномочий</w:t>
      </w:r>
      <w:r w:rsidRPr="000F147F">
        <w:rPr>
          <w:sz w:val="28"/>
          <w:szCs w:val="28"/>
        </w:rPr>
        <w:t xml:space="preserve"> </w:t>
      </w:r>
      <w:r w:rsidRPr="000F147F">
        <w:rPr>
          <w:sz w:val="28"/>
          <w:szCs w:val="28"/>
        </w:rPr>
        <w:t>органов местного самоуправления Треневского сельского поселения</w:t>
      </w:r>
      <w:r w:rsidRPr="000F147F">
        <w:rPr>
          <w:sz w:val="28"/>
          <w:szCs w:val="28"/>
        </w:rPr>
        <w:t xml:space="preserve"> </w:t>
      </w:r>
      <w:r w:rsidRPr="000F147F">
        <w:rPr>
          <w:sz w:val="28"/>
          <w:szCs w:val="28"/>
        </w:rPr>
        <w:t>органам местного самоуправления Миллеровского района на</w:t>
      </w:r>
      <w:r w:rsidRPr="000F147F">
        <w:rPr>
          <w:sz w:val="28"/>
          <w:szCs w:val="28"/>
        </w:rPr>
        <w:t xml:space="preserve"> </w:t>
      </w:r>
      <w:r w:rsidRPr="000F147F">
        <w:rPr>
          <w:sz w:val="28"/>
          <w:szCs w:val="28"/>
        </w:rPr>
        <w:t>2020 год и на плановый период 2021 и 2022 годов</w:t>
      </w:r>
      <w:r w:rsidRPr="000F147F">
        <w:rPr>
          <w:sz w:val="28"/>
          <w:szCs w:val="28"/>
        </w:rPr>
        <w:t>»</w:t>
      </w:r>
      <w:r w:rsidRPr="000F147F">
        <w:rPr>
          <w:sz w:val="28"/>
          <w:szCs w:val="28"/>
        </w:rPr>
        <w:t xml:space="preserve"> изложить в редакции согласно приложению 5 к настоящему решению</w:t>
      </w:r>
      <w:r w:rsidR="00586288" w:rsidRPr="000F147F">
        <w:rPr>
          <w:sz w:val="28"/>
          <w:szCs w:val="28"/>
        </w:rPr>
        <w:t>.</w:t>
      </w:r>
      <w:proofErr w:type="gramEnd"/>
    </w:p>
    <w:p w:rsidR="00586288" w:rsidRPr="009F5691" w:rsidRDefault="00586288" w:rsidP="00586288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586288" w:rsidRDefault="00586288" w:rsidP="00586288">
      <w:pPr>
        <w:pStyle w:val="ae"/>
        <w:rPr>
          <w:bCs/>
          <w:sz w:val="28"/>
          <w:szCs w:val="28"/>
        </w:rPr>
      </w:pPr>
    </w:p>
    <w:p w:rsidR="00586288" w:rsidRDefault="00586288" w:rsidP="00586288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</w:t>
      </w:r>
      <w:r w:rsidR="005072FD">
        <w:t xml:space="preserve">   </w:t>
      </w:r>
      <w:r>
        <w:t xml:space="preserve">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0F147F">
        <w:rPr>
          <w:sz w:val="28"/>
          <w:szCs w:val="28"/>
        </w:rPr>
        <w:t>1</w:t>
      </w:r>
      <w:r w:rsidR="00865FB2">
        <w:rPr>
          <w:sz w:val="28"/>
          <w:szCs w:val="28"/>
        </w:rPr>
        <w:t>7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0F147F">
        <w:rPr>
          <w:sz w:val="28"/>
          <w:szCs w:val="28"/>
        </w:rPr>
        <w:t xml:space="preserve">декабря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20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685266">
        <w:rPr>
          <w:sz w:val="28"/>
          <w:szCs w:val="28"/>
        </w:rPr>
        <w:t>1</w:t>
      </w:r>
      <w:r w:rsidR="00865FB2">
        <w:rPr>
          <w:sz w:val="28"/>
          <w:szCs w:val="28"/>
        </w:rPr>
        <w:t>7</w:t>
      </w:r>
      <w:r w:rsidR="000F147F">
        <w:rPr>
          <w:sz w:val="28"/>
          <w:szCs w:val="28"/>
        </w:rPr>
        <w:t>7</w:t>
      </w:r>
      <w:r w:rsidR="00D234B1" w:rsidRPr="00747F3F">
        <w:tab/>
      </w:r>
      <w:r w:rsidR="00B4678A" w:rsidRPr="00747F3F">
        <w:tab/>
      </w:r>
    </w:p>
    <w:sectPr w:rsidR="002405E8" w:rsidRPr="00747F3F" w:rsidSect="00D22224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13" w:rsidRDefault="00130D13">
      <w:r>
        <w:separator/>
      </w:r>
    </w:p>
  </w:endnote>
  <w:endnote w:type="continuationSeparator" w:id="0">
    <w:p w:rsidR="00130D13" w:rsidRDefault="0013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3B7CF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3B7CF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147F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13" w:rsidRDefault="00130D13">
      <w:r>
        <w:separator/>
      </w:r>
    </w:p>
  </w:footnote>
  <w:footnote w:type="continuationSeparator" w:id="0">
    <w:p w:rsidR="00130D13" w:rsidRDefault="00130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4952"/>
    <w:rsid w:val="000E6492"/>
    <w:rsid w:val="000F147F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0D13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46F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77D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0E74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4850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B7CFE"/>
    <w:rsid w:val="003C0560"/>
    <w:rsid w:val="003C0D4A"/>
    <w:rsid w:val="003C1731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6E48"/>
    <w:rsid w:val="004E79F8"/>
    <w:rsid w:val="004F2FFF"/>
    <w:rsid w:val="004F4862"/>
    <w:rsid w:val="00500959"/>
    <w:rsid w:val="005018C1"/>
    <w:rsid w:val="00501C7A"/>
    <w:rsid w:val="00501E0B"/>
    <w:rsid w:val="00501FE4"/>
    <w:rsid w:val="0050217C"/>
    <w:rsid w:val="00505A3D"/>
    <w:rsid w:val="00506817"/>
    <w:rsid w:val="005072FD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288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556B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7F2"/>
    <w:rsid w:val="006759BB"/>
    <w:rsid w:val="00675E5A"/>
    <w:rsid w:val="00675F78"/>
    <w:rsid w:val="00677A09"/>
    <w:rsid w:val="006808E2"/>
    <w:rsid w:val="00681523"/>
    <w:rsid w:val="00681772"/>
    <w:rsid w:val="00682ADA"/>
    <w:rsid w:val="00683FEC"/>
    <w:rsid w:val="006843B6"/>
    <w:rsid w:val="0068526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2FE4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A556B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74B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5FB2"/>
    <w:rsid w:val="008666BA"/>
    <w:rsid w:val="00867086"/>
    <w:rsid w:val="0086774C"/>
    <w:rsid w:val="00877569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31D3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D1A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224"/>
    <w:rsid w:val="00D22781"/>
    <w:rsid w:val="00D234B1"/>
    <w:rsid w:val="00D234F1"/>
    <w:rsid w:val="00D237DB"/>
    <w:rsid w:val="00D23FDB"/>
    <w:rsid w:val="00D24DCD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DF6788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39D0"/>
    <w:rsid w:val="00E959A4"/>
    <w:rsid w:val="00E961F1"/>
    <w:rsid w:val="00E97C8F"/>
    <w:rsid w:val="00EA58BD"/>
    <w:rsid w:val="00EA5ABC"/>
    <w:rsid w:val="00EA5E2D"/>
    <w:rsid w:val="00EA6093"/>
    <w:rsid w:val="00EA61B3"/>
    <w:rsid w:val="00EA790E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21F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06F5F-1575-4C3E-8546-0724266B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16</cp:revision>
  <cp:lastPrinted>2017-06-13T09:25:00Z</cp:lastPrinted>
  <dcterms:created xsi:type="dcterms:W3CDTF">2020-04-27T13:55:00Z</dcterms:created>
  <dcterms:modified xsi:type="dcterms:W3CDTF">2020-12-17T05:21:00Z</dcterms:modified>
</cp:coreProperties>
</file>