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Default="00A641B6" w:rsidP="00A641B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07.06.2017                                     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C1220"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                          п. Долотинка</w:t>
      </w:r>
    </w:p>
    <w:p w:rsidR="00EC5711" w:rsidRPr="008239E1" w:rsidRDefault="00EC5711" w:rsidP="00A641B6">
      <w:pPr>
        <w:pStyle w:val="2"/>
        <w:rPr>
          <w:b/>
          <w:szCs w:val="28"/>
        </w:rPr>
      </w:pPr>
    </w:p>
    <w:p w:rsidR="00EC5711" w:rsidRDefault="00EC5711" w:rsidP="004E5D0C">
      <w:pPr>
        <w:pStyle w:val="ae"/>
      </w:pPr>
    </w:p>
    <w:p w:rsidR="00EC1220" w:rsidRDefault="00EC1220" w:rsidP="00EC1220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BE76A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BE76A3">
        <w:rPr>
          <w:b/>
          <w:sz w:val="28"/>
          <w:szCs w:val="28"/>
        </w:rPr>
        <w:t xml:space="preserve">лана </w:t>
      </w:r>
      <w:r>
        <w:rPr>
          <w:b/>
          <w:sz w:val="28"/>
          <w:szCs w:val="28"/>
        </w:rPr>
        <w:t xml:space="preserve">мероприятий, </w:t>
      </w:r>
    </w:p>
    <w:p w:rsidR="00EC1220" w:rsidRPr="0051644D" w:rsidRDefault="00EC1220" w:rsidP="00EC1220">
      <w:pPr>
        <w:pStyle w:val="ac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направленных на выявление и отмену установленных </w:t>
      </w:r>
      <w:r w:rsidRPr="00EC1220">
        <w:rPr>
          <w:b/>
          <w:sz w:val="28"/>
          <w:szCs w:val="28"/>
        </w:rPr>
        <w:t>Администрацией Треневского сельского поселения</w:t>
      </w:r>
      <w:r>
        <w:rPr>
          <w:b/>
          <w:sz w:val="28"/>
          <w:szCs w:val="28"/>
        </w:rPr>
        <w:t xml:space="preserve"> </w:t>
      </w:r>
      <w:r w:rsidRPr="001802F5">
        <w:rPr>
          <w:b/>
          <w:sz w:val="28"/>
          <w:szCs w:val="28"/>
        </w:rPr>
        <w:t xml:space="preserve">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</w:t>
      </w:r>
      <w:r>
        <w:rPr>
          <w:b/>
          <w:sz w:val="28"/>
          <w:szCs w:val="28"/>
        </w:rPr>
        <w:t>поселений</w:t>
      </w:r>
    </w:p>
    <w:p w:rsidR="00EC1220" w:rsidRPr="0051644D" w:rsidRDefault="00EC1220" w:rsidP="00EC1220">
      <w:pPr>
        <w:pStyle w:val="ac"/>
        <w:spacing w:after="0"/>
        <w:ind w:left="0" w:firstLine="709"/>
        <w:rPr>
          <w:sz w:val="28"/>
          <w:szCs w:val="28"/>
        </w:rPr>
      </w:pPr>
    </w:p>
    <w:p w:rsidR="00EC1220" w:rsidRPr="00720884" w:rsidRDefault="00EC1220" w:rsidP="00EC1220">
      <w:pPr>
        <w:pStyle w:val="ConsPlusNormal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2487">
        <w:rPr>
          <w:rFonts w:ascii="Times New Roman" w:hAnsi="Times New Roman" w:cs="Times New Roman"/>
          <w:sz w:val="28"/>
          <w:szCs w:val="28"/>
        </w:rPr>
        <w:t xml:space="preserve">В целях реализации Соглашения </w:t>
      </w:r>
      <w:r w:rsidRPr="00492487">
        <w:rPr>
          <w:rFonts w:ascii="Times New Roman" w:hAnsi="Times New Roman"/>
          <w:sz w:val="28"/>
        </w:rPr>
        <w:t xml:space="preserve">о предоставлении дотации на выравнивание бюджетной обеспеченности </w:t>
      </w:r>
      <w:r>
        <w:rPr>
          <w:rFonts w:ascii="Times New Roman" w:hAnsi="Times New Roman"/>
          <w:sz w:val="28"/>
        </w:rPr>
        <w:t xml:space="preserve">поселений </w:t>
      </w:r>
      <w:r w:rsidRPr="00492487">
        <w:rPr>
          <w:rFonts w:ascii="Times New Roman" w:hAnsi="Times New Roman"/>
          <w:sz w:val="28"/>
        </w:rPr>
        <w:t xml:space="preserve">из областного бюджета </w:t>
      </w:r>
      <w:r w:rsidRPr="00EC1220">
        <w:rPr>
          <w:rFonts w:ascii="Times New Roman" w:hAnsi="Times New Roman"/>
          <w:sz w:val="28"/>
        </w:rPr>
        <w:t>бюджету Треневского сельского поселения Миллеровского района</w:t>
      </w:r>
      <w:r w:rsidRPr="00EC1220">
        <w:rPr>
          <w:sz w:val="28"/>
        </w:rPr>
        <w:t>:</w:t>
      </w:r>
      <w:r w:rsidRPr="00EC1220">
        <w:rPr>
          <w:rFonts w:ascii="Times New Roman" w:hAnsi="Times New Roman" w:cs="Times New Roman"/>
          <w:sz w:val="28"/>
          <w:szCs w:val="28"/>
        </w:rPr>
        <w:br/>
      </w:r>
    </w:p>
    <w:p w:rsidR="00EC1220" w:rsidRDefault="00EC1220" w:rsidP="001C2192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2487">
        <w:rPr>
          <w:sz w:val="28"/>
          <w:szCs w:val="28"/>
        </w:rPr>
        <w:t xml:space="preserve">1. Утвердить План мероприятий, направленных на выявление и отмену установленных </w:t>
      </w:r>
      <w:r w:rsidRPr="00EC1220">
        <w:rPr>
          <w:sz w:val="28"/>
          <w:szCs w:val="28"/>
        </w:rPr>
        <w:t>Администрацией Треневского сельского поселения</w:t>
      </w:r>
      <w:r>
        <w:rPr>
          <w:sz w:val="28"/>
          <w:szCs w:val="28"/>
        </w:rPr>
        <w:t xml:space="preserve"> </w:t>
      </w:r>
      <w:r w:rsidRPr="00492487">
        <w:rPr>
          <w:sz w:val="28"/>
          <w:szCs w:val="28"/>
        </w:rPr>
        <w:t>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</w:t>
      </w:r>
      <w:r>
        <w:rPr>
          <w:sz w:val="28"/>
          <w:szCs w:val="28"/>
        </w:rPr>
        <w:t xml:space="preserve"> поселений, </w:t>
      </w:r>
      <w:r w:rsidRPr="0051644D">
        <w:rPr>
          <w:sz w:val="28"/>
          <w:szCs w:val="28"/>
        </w:rPr>
        <w:t xml:space="preserve">согласно приложению к </w:t>
      </w:r>
      <w:r>
        <w:rPr>
          <w:sz w:val="28"/>
          <w:szCs w:val="28"/>
        </w:rPr>
        <w:t>настоящему распоряжению</w:t>
      </w:r>
      <w:r w:rsidRPr="0051644D">
        <w:rPr>
          <w:sz w:val="28"/>
          <w:szCs w:val="28"/>
        </w:rPr>
        <w:t>.</w:t>
      </w:r>
    </w:p>
    <w:p w:rsidR="00EC1220" w:rsidRPr="00E97A14" w:rsidRDefault="00EC1220" w:rsidP="001C2192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7A14">
        <w:rPr>
          <w:sz w:val="28"/>
          <w:szCs w:val="28"/>
        </w:rPr>
        <w:t>2.</w:t>
      </w:r>
      <w:r>
        <w:rPr>
          <w:sz w:val="28"/>
          <w:szCs w:val="28"/>
        </w:rPr>
        <w:t xml:space="preserve"> Ответственным исполнителям </w:t>
      </w:r>
      <w:r w:rsidRPr="00E97A14">
        <w:rPr>
          <w:sz w:val="28"/>
          <w:szCs w:val="28"/>
        </w:rPr>
        <w:t>обеспечить выполнение мероприятий</w:t>
      </w:r>
      <w:r>
        <w:rPr>
          <w:sz w:val="28"/>
          <w:szCs w:val="28"/>
        </w:rPr>
        <w:t>,</w:t>
      </w:r>
      <w:r w:rsidRPr="00E97A1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E97A14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приложении</w:t>
      </w:r>
      <w:r w:rsidRPr="0051644D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распоряжению.</w:t>
      </w:r>
      <w:r w:rsidRPr="00E97A14">
        <w:rPr>
          <w:sz w:val="28"/>
          <w:szCs w:val="28"/>
        </w:rPr>
        <w:t xml:space="preserve"> </w:t>
      </w:r>
    </w:p>
    <w:p w:rsidR="00EC1220" w:rsidRPr="00936840" w:rsidRDefault="00EC1220" w:rsidP="001C2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51644D">
        <w:rPr>
          <w:sz w:val="28"/>
          <w:szCs w:val="28"/>
        </w:rPr>
        <w:t xml:space="preserve">. </w:t>
      </w:r>
      <w:r w:rsidRPr="0093684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распоряжения </w:t>
      </w:r>
      <w:r w:rsidRPr="00936840">
        <w:rPr>
          <w:sz w:val="28"/>
          <w:szCs w:val="28"/>
        </w:rPr>
        <w:t>оставляю за собой.</w:t>
      </w:r>
    </w:p>
    <w:p w:rsidR="00EC5711" w:rsidRPr="001D3024" w:rsidRDefault="00EC5711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5711" w:rsidRDefault="00EC5711" w:rsidP="008239E1">
      <w:pPr>
        <w:pStyle w:val="22"/>
        <w:ind w:right="113" w:firstLine="708"/>
      </w:pPr>
    </w:p>
    <w:p w:rsidR="00EC5711" w:rsidRDefault="009B6810" w:rsidP="008239E1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C82DB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C82DB9" w:rsidRDefault="00C82DB9" w:rsidP="00C82DB9">
      <w:pPr>
        <w:rPr>
          <w:sz w:val="18"/>
          <w:szCs w:val="18"/>
        </w:rPr>
        <w:sectPr w:rsidR="00C82DB9" w:rsidSect="00C82DB9">
          <w:footerReference w:type="default" r:id="rId7"/>
          <w:pgSz w:w="11906" w:h="16838"/>
          <w:pgMar w:top="851" w:right="851" w:bottom="720" w:left="1418" w:header="709" w:footer="709" w:gutter="0"/>
          <w:cols w:space="708"/>
          <w:docGrid w:linePitch="360"/>
        </w:sectPr>
      </w:pPr>
    </w:p>
    <w:p w:rsidR="00EC1220" w:rsidRDefault="00EC1220" w:rsidP="00EC1220">
      <w:pPr>
        <w:ind w:left="10773"/>
        <w:jc w:val="center"/>
        <w:rPr>
          <w:sz w:val="28"/>
          <w:szCs w:val="28"/>
        </w:rPr>
      </w:pPr>
      <w:r w:rsidRPr="00C3485A">
        <w:rPr>
          <w:sz w:val="28"/>
          <w:szCs w:val="28"/>
        </w:rPr>
        <w:lastRenderedPageBreak/>
        <w:t>Приложение</w:t>
      </w:r>
    </w:p>
    <w:p w:rsidR="00EC1220" w:rsidRPr="00C3485A" w:rsidRDefault="00EC1220" w:rsidP="00EC1220">
      <w:pPr>
        <w:ind w:left="10773"/>
        <w:jc w:val="center"/>
        <w:rPr>
          <w:sz w:val="28"/>
          <w:szCs w:val="28"/>
        </w:rPr>
      </w:pPr>
      <w:r w:rsidRPr="00C3485A">
        <w:rPr>
          <w:sz w:val="28"/>
          <w:szCs w:val="28"/>
        </w:rPr>
        <w:t>к распоряжению</w:t>
      </w:r>
    </w:p>
    <w:p w:rsidR="00EC1220" w:rsidRDefault="00EC1220" w:rsidP="00EC1220">
      <w:pPr>
        <w:ind w:left="10773"/>
        <w:jc w:val="center"/>
        <w:rPr>
          <w:sz w:val="28"/>
          <w:szCs w:val="28"/>
        </w:rPr>
      </w:pPr>
      <w:r w:rsidRPr="00C3485A">
        <w:rPr>
          <w:sz w:val="28"/>
          <w:szCs w:val="28"/>
        </w:rPr>
        <w:t>Администрации</w:t>
      </w:r>
    </w:p>
    <w:p w:rsidR="00EC1220" w:rsidRPr="00EC1220" w:rsidRDefault="00EC1220" w:rsidP="00EC1220">
      <w:pPr>
        <w:ind w:left="10773"/>
        <w:jc w:val="center"/>
        <w:rPr>
          <w:sz w:val="28"/>
          <w:szCs w:val="28"/>
        </w:rPr>
      </w:pPr>
      <w:r w:rsidRPr="00EC1220">
        <w:rPr>
          <w:sz w:val="28"/>
          <w:szCs w:val="28"/>
        </w:rPr>
        <w:t xml:space="preserve">Треневского сельского </w:t>
      </w:r>
    </w:p>
    <w:p w:rsidR="00EC1220" w:rsidRPr="00EC1220" w:rsidRDefault="00EC1220" w:rsidP="00EC1220">
      <w:pPr>
        <w:ind w:left="10773"/>
        <w:jc w:val="center"/>
        <w:rPr>
          <w:sz w:val="28"/>
          <w:szCs w:val="28"/>
        </w:rPr>
      </w:pPr>
      <w:r w:rsidRPr="00EC1220">
        <w:rPr>
          <w:sz w:val="28"/>
          <w:szCs w:val="28"/>
        </w:rPr>
        <w:t>поселения</w:t>
      </w:r>
    </w:p>
    <w:p w:rsidR="00EC1220" w:rsidRDefault="00EC1220" w:rsidP="00EC1220">
      <w:pPr>
        <w:ind w:left="10773"/>
        <w:jc w:val="center"/>
        <w:rPr>
          <w:sz w:val="28"/>
          <w:szCs w:val="28"/>
        </w:rPr>
      </w:pPr>
      <w:r w:rsidRPr="00C3485A">
        <w:rPr>
          <w:sz w:val="28"/>
          <w:szCs w:val="28"/>
        </w:rPr>
        <w:t xml:space="preserve">от </w:t>
      </w:r>
      <w:r w:rsidR="006B5D9B">
        <w:rPr>
          <w:sz w:val="28"/>
          <w:szCs w:val="28"/>
        </w:rPr>
        <w:t xml:space="preserve">07.06.2017г. </w:t>
      </w:r>
      <w:r w:rsidRPr="00C3485A">
        <w:rPr>
          <w:sz w:val="28"/>
          <w:szCs w:val="28"/>
        </w:rPr>
        <w:t xml:space="preserve">№ </w:t>
      </w:r>
      <w:r w:rsidR="006B5D9B">
        <w:rPr>
          <w:sz w:val="28"/>
          <w:szCs w:val="28"/>
        </w:rPr>
        <w:t>38</w:t>
      </w:r>
    </w:p>
    <w:p w:rsidR="00EC1220" w:rsidRDefault="00EC1220" w:rsidP="00EC12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220" w:rsidRPr="00833D4A" w:rsidRDefault="00EC1220" w:rsidP="00EC12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C1220" w:rsidRPr="00833D4A" w:rsidRDefault="00EC1220" w:rsidP="00EC12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2487">
        <w:rPr>
          <w:sz w:val="28"/>
          <w:szCs w:val="28"/>
        </w:rPr>
        <w:t xml:space="preserve">мероприятий, направленных на выявление и отмену установленных </w:t>
      </w:r>
      <w:r w:rsidRPr="00EC1220">
        <w:rPr>
          <w:sz w:val="28"/>
          <w:szCs w:val="28"/>
        </w:rPr>
        <w:t>Администрацией Треневского сельского поселения</w:t>
      </w:r>
      <w:r>
        <w:rPr>
          <w:sz w:val="28"/>
          <w:szCs w:val="28"/>
        </w:rPr>
        <w:t xml:space="preserve"> </w:t>
      </w:r>
      <w:r w:rsidRPr="00492487">
        <w:rPr>
          <w:sz w:val="28"/>
          <w:szCs w:val="28"/>
        </w:rPr>
        <w:t xml:space="preserve">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</w:t>
      </w:r>
      <w:r>
        <w:rPr>
          <w:sz w:val="28"/>
          <w:szCs w:val="28"/>
        </w:rPr>
        <w:t>поселений</w:t>
      </w:r>
    </w:p>
    <w:p w:rsidR="00EC1220" w:rsidRDefault="00EC1220" w:rsidP="00EC1220">
      <w:pPr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1"/>
        <w:gridCol w:w="4675"/>
        <w:gridCol w:w="3262"/>
        <w:gridCol w:w="1701"/>
        <w:gridCol w:w="4654"/>
      </w:tblGrid>
      <w:tr w:rsidR="00EC1220" w:rsidRPr="00772639" w:rsidTr="00802B43">
        <w:trPr>
          <w:trHeight w:val="322"/>
          <w:tblCellSpacing w:w="5" w:type="nil"/>
        </w:trPr>
        <w:tc>
          <w:tcPr>
            <w:tcW w:w="237" w:type="pct"/>
            <w:vMerge w:val="restar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№ п/п</w:t>
            </w:r>
          </w:p>
        </w:tc>
        <w:tc>
          <w:tcPr>
            <w:tcW w:w="1558" w:type="pct"/>
            <w:vMerge w:val="restar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 xml:space="preserve">Наименование </w:t>
            </w:r>
          </w:p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мероприятия</w:t>
            </w:r>
          </w:p>
          <w:p w:rsidR="00EC1220" w:rsidRPr="00C03A17" w:rsidRDefault="00EC1220" w:rsidP="00802B43">
            <w:pPr>
              <w:pStyle w:val="ConsPlusCell"/>
              <w:jc w:val="center"/>
            </w:pPr>
          </w:p>
        </w:tc>
        <w:tc>
          <w:tcPr>
            <w:tcW w:w="1087" w:type="pct"/>
            <w:vMerge w:val="restar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 xml:space="preserve">Ответственный </w:t>
            </w:r>
            <w:r w:rsidRPr="00C03A17">
              <w:br/>
              <w:t xml:space="preserve"> исполнитель  </w:t>
            </w:r>
            <w:r w:rsidRPr="00C03A17">
              <w:br/>
            </w:r>
          </w:p>
        </w:tc>
        <w:tc>
          <w:tcPr>
            <w:tcW w:w="567" w:type="pct"/>
            <w:vMerge w:val="restar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Срок реализации</w:t>
            </w:r>
          </w:p>
        </w:tc>
        <w:tc>
          <w:tcPr>
            <w:tcW w:w="1551" w:type="pct"/>
            <w:vMerge w:val="restar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 xml:space="preserve">Ожидаемый результат  </w:t>
            </w:r>
          </w:p>
        </w:tc>
      </w:tr>
      <w:tr w:rsidR="00EC1220" w:rsidRPr="00772639" w:rsidTr="00802B43">
        <w:trPr>
          <w:trHeight w:val="833"/>
          <w:tblCellSpacing w:w="5" w:type="nil"/>
        </w:trPr>
        <w:tc>
          <w:tcPr>
            <w:tcW w:w="237" w:type="pct"/>
            <w:vMerge/>
          </w:tcPr>
          <w:p w:rsidR="00EC1220" w:rsidRPr="00C03A17" w:rsidRDefault="00EC1220" w:rsidP="00802B43">
            <w:pPr>
              <w:pStyle w:val="ConsPlusCell"/>
              <w:jc w:val="center"/>
            </w:pPr>
          </w:p>
        </w:tc>
        <w:tc>
          <w:tcPr>
            <w:tcW w:w="1558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1087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567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1551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</w:tr>
      <w:tr w:rsidR="00EC1220" w:rsidRPr="00772639" w:rsidTr="00802B43">
        <w:trPr>
          <w:trHeight w:val="833"/>
          <w:tblCellSpacing w:w="5" w:type="nil"/>
        </w:trPr>
        <w:tc>
          <w:tcPr>
            <w:tcW w:w="237" w:type="pct"/>
            <w:vMerge/>
          </w:tcPr>
          <w:p w:rsidR="00EC1220" w:rsidRPr="00C03A17" w:rsidRDefault="00EC1220" w:rsidP="00802B43">
            <w:pPr>
              <w:pStyle w:val="ConsPlusCell"/>
              <w:jc w:val="center"/>
            </w:pPr>
          </w:p>
        </w:tc>
        <w:tc>
          <w:tcPr>
            <w:tcW w:w="1558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1087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567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  <w:tc>
          <w:tcPr>
            <w:tcW w:w="1551" w:type="pct"/>
            <w:vMerge/>
          </w:tcPr>
          <w:p w:rsidR="00EC1220" w:rsidRPr="00C03A17" w:rsidRDefault="00EC1220" w:rsidP="00802B43">
            <w:pPr>
              <w:pStyle w:val="ConsPlusCell"/>
            </w:pPr>
          </w:p>
        </w:tc>
      </w:tr>
      <w:tr w:rsidR="00EC1220" w:rsidRPr="00772639" w:rsidTr="00802B43">
        <w:trPr>
          <w:tblCellSpacing w:w="5" w:type="nil"/>
        </w:trPr>
        <w:tc>
          <w:tcPr>
            <w:tcW w:w="23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1</w:t>
            </w:r>
          </w:p>
        </w:tc>
        <w:tc>
          <w:tcPr>
            <w:tcW w:w="1558" w:type="pc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2</w:t>
            </w:r>
          </w:p>
        </w:tc>
        <w:tc>
          <w:tcPr>
            <w:tcW w:w="108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3</w:t>
            </w:r>
          </w:p>
        </w:tc>
        <w:tc>
          <w:tcPr>
            <w:tcW w:w="56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4</w:t>
            </w:r>
          </w:p>
        </w:tc>
        <w:tc>
          <w:tcPr>
            <w:tcW w:w="1551" w:type="pct"/>
          </w:tcPr>
          <w:p w:rsidR="00EC1220" w:rsidRPr="00C03A17" w:rsidRDefault="00EC1220" w:rsidP="00802B43">
            <w:pPr>
              <w:pStyle w:val="ConsPlusCell"/>
              <w:jc w:val="center"/>
            </w:pPr>
            <w:r w:rsidRPr="00C03A17">
              <w:t>5</w:t>
            </w:r>
          </w:p>
        </w:tc>
      </w:tr>
      <w:tr w:rsidR="00EC1220" w:rsidRPr="00772639" w:rsidTr="00802B43">
        <w:trPr>
          <w:tblCellSpacing w:w="5" w:type="nil"/>
        </w:trPr>
        <w:tc>
          <w:tcPr>
            <w:tcW w:w="23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1558" w:type="pct"/>
          </w:tcPr>
          <w:p w:rsidR="00EC1220" w:rsidRDefault="00EC1220" w:rsidP="006B5D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7221">
              <w:rPr>
                <w:sz w:val="28"/>
                <w:szCs w:val="28"/>
              </w:rPr>
              <w:t>Инвентаризация расходных обязательств</w:t>
            </w:r>
            <w:r>
              <w:rPr>
                <w:sz w:val="28"/>
                <w:szCs w:val="28"/>
              </w:rPr>
              <w:t xml:space="preserve"> Треневского сельского </w:t>
            </w:r>
            <w:r w:rsidRPr="00EC1220">
              <w:rPr>
                <w:sz w:val="28"/>
                <w:szCs w:val="28"/>
              </w:rPr>
              <w:t>поселения,</w:t>
            </w:r>
            <w:r>
              <w:rPr>
                <w:sz w:val="28"/>
                <w:szCs w:val="28"/>
              </w:rPr>
              <w:t xml:space="preserve"> </w:t>
            </w:r>
            <w:r w:rsidRPr="006E722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выявления </w:t>
            </w:r>
            <w:r w:rsidRPr="006E7221">
              <w:rPr>
                <w:sz w:val="28"/>
                <w:szCs w:val="28"/>
              </w:rPr>
              <w:t xml:space="preserve">расходных обязательств, не связанных с решением вопросов, </w:t>
            </w:r>
            <w:r w:rsidRPr="00492487">
              <w:rPr>
                <w:sz w:val="28"/>
                <w:szCs w:val="28"/>
              </w:rPr>
              <w:t xml:space="preserve">отнесенных Конституцией Российской Федерации, федеральными законами, областными законами к полномочиям органов местного </w:t>
            </w:r>
            <w:r w:rsidRPr="00492487">
              <w:rPr>
                <w:sz w:val="28"/>
                <w:szCs w:val="28"/>
              </w:rPr>
              <w:lastRenderedPageBreak/>
              <w:t xml:space="preserve">самоуправления </w:t>
            </w:r>
            <w:r>
              <w:rPr>
                <w:sz w:val="28"/>
                <w:szCs w:val="28"/>
              </w:rPr>
              <w:t xml:space="preserve">поселений </w:t>
            </w:r>
            <w:r w:rsidRPr="000E33BD">
              <w:rPr>
                <w:sz w:val="28"/>
                <w:szCs w:val="28"/>
              </w:rPr>
              <w:t>(за исключением вопросов, указанных в части 1 статьи 1</w:t>
            </w:r>
            <w:r>
              <w:rPr>
                <w:sz w:val="28"/>
                <w:szCs w:val="28"/>
              </w:rPr>
              <w:t>4.1</w:t>
            </w:r>
            <w:r w:rsidRPr="000E33BD">
              <w:rPr>
                <w:sz w:val="28"/>
                <w:szCs w:val="28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Федерации», участия в осуществлении иных государственных полномочий (не переданных органам местного самоуп</w:t>
            </w:r>
            <w:r>
              <w:rPr>
                <w:sz w:val="28"/>
                <w:szCs w:val="28"/>
              </w:rPr>
              <w:t xml:space="preserve">равления поселений, </w:t>
            </w:r>
            <w:r w:rsidRPr="000E33BD">
              <w:rPr>
                <w:sz w:val="28"/>
                <w:szCs w:val="28"/>
              </w:rPr>
              <w:t>в соответствии со статьей 19 указанного Федерального закона), если это участие предусмотрено федеральными законами)</w:t>
            </w:r>
            <w:r>
              <w:rPr>
                <w:sz w:val="28"/>
                <w:szCs w:val="28"/>
              </w:rPr>
              <w:t xml:space="preserve">, </w:t>
            </w:r>
            <w:r w:rsidRPr="006E7221">
              <w:rPr>
                <w:sz w:val="28"/>
                <w:szCs w:val="28"/>
              </w:rPr>
              <w:t xml:space="preserve"> (далее - расходные обязательства, подлежащие отмене)</w:t>
            </w:r>
          </w:p>
          <w:p w:rsidR="00EC1220" w:rsidRPr="006E7221" w:rsidRDefault="00EC1220" w:rsidP="006B5D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pct"/>
          </w:tcPr>
          <w:p w:rsidR="00EC1220" w:rsidRPr="00720884" w:rsidRDefault="001F5376" w:rsidP="006B5D9B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Заведующий сектором экономики и финансов  Администрации Треневского сельского поселения</w:t>
            </w:r>
          </w:p>
        </w:tc>
        <w:tc>
          <w:tcPr>
            <w:tcW w:w="567" w:type="pct"/>
          </w:tcPr>
          <w:p w:rsidR="00EC1220" w:rsidRPr="006E7221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E722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4</w:t>
            </w:r>
            <w:r w:rsidRPr="006E7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6E7221">
              <w:rPr>
                <w:sz w:val="28"/>
                <w:szCs w:val="28"/>
              </w:rPr>
              <w:t xml:space="preserve"> 2017 года </w:t>
            </w:r>
          </w:p>
        </w:tc>
        <w:tc>
          <w:tcPr>
            <w:tcW w:w="1551" w:type="pct"/>
          </w:tcPr>
          <w:p w:rsidR="00EC1220" w:rsidRPr="006E7221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7221">
              <w:rPr>
                <w:sz w:val="28"/>
                <w:szCs w:val="28"/>
              </w:rPr>
              <w:t xml:space="preserve">нализ </w:t>
            </w:r>
            <w:r>
              <w:rPr>
                <w:sz w:val="28"/>
                <w:szCs w:val="28"/>
              </w:rPr>
              <w:t xml:space="preserve">решений Собрания </w:t>
            </w:r>
            <w:r w:rsidRPr="00EC1220">
              <w:rPr>
                <w:sz w:val="28"/>
                <w:szCs w:val="28"/>
              </w:rPr>
              <w:t>депутатов Треневского сельского поселения</w:t>
            </w:r>
            <w:r>
              <w:rPr>
                <w:sz w:val="28"/>
                <w:szCs w:val="28"/>
              </w:rPr>
              <w:t xml:space="preserve">, постановлений и распоряжений Администрации </w:t>
            </w:r>
            <w:r w:rsidR="001F5376">
              <w:rPr>
                <w:sz w:val="28"/>
                <w:szCs w:val="28"/>
              </w:rPr>
              <w:t xml:space="preserve">Треневского сельского </w:t>
            </w:r>
            <w:r w:rsidRPr="001F5376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, </w:t>
            </w:r>
            <w:r w:rsidRPr="006E7221">
              <w:rPr>
                <w:sz w:val="28"/>
                <w:szCs w:val="28"/>
              </w:rPr>
              <w:t xml:space="preserve">на предмет выявления расходных обязательств, подлежащих отмене </w:t>
            </w:r>
          </w:p>
        </w:tc>
      </w:tr>
      <w:tr w:rsidR="00EC1220" w:rsidRPr="00772639" w:rsidTr="00802B43">
        <w:trPr>
          <w:tblCellSpacing w:w="5" w:type="nil"/>
        </w:trPr>
        <w:tc>
          <w:tcPr>
            <w:tcW w:w="23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>
              <w:lastRenderedPageBreak/>
              <w:t>2.</w:t>
            </w:r>
          </w:p>
        </w:tc>
        <w:tc>
          <w:tcPr>
            <w:tcW w:w="1558" w:type="pct"/>
          </w:tcPr>
          <w:p w:rsidR="00EC1220" w:rsidRPr="00C27EEC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363D">
              <w:rPr>
                <w:sz w:val="28"/>
                <w:szCs w:val="28"/>
              </w:rPr>
              <w:t>Представление</w:t>
            </w:r>
            <w:r>
              <w:rPr>
                <w:sz w:val="28"/>
                <w:szCs w:val="28"/>
              </w:rPr>
              <w:t xml:space="preserve"> Главе Треневского сельского поселения и</w:t>
            </w:r>
            <w:r w:rsidRPr="006D363D">
              <w:rPr>
                <w:sz w:val="28"/>
                <w:szCs w:val="28"/>
              </w:rPr>
              <w:t>нформации о результатах инвентаризации расходных обязательств</w:t>
            </w:r>
          </w:p>
        </w:tc>
        <w:tc>
          <w:tcPr>
            <w:tcW w:w="1087" w:type="pct"/>
          </w:tcPr>
          <w:p w:rsidR="00EC1220" w:rsidRPr="006E7221" w:rsidRDefault="001F5376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экономики и финансов  Администрации Треневского сельского поселения</w:t>
            </w:r>
          </w:p>
        </w:tc>
        <w:tc>
          <w:tcPr>
            <w:tcW w:w="567" w:type="pct"/>
          </w:tcPr>
          <w:p w:rsidR="00EC1220" w:rsidRPr="006E7221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E722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4</w:t>
            </w:r>
            <w:r w:rsidRPr="006E7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6E7221">
              <w:rPr>
                <w:sz w:val="28"/>
                <w:szCs w:val="28"/>
              </w:rPr>
              <w:t xml:space="preserve"> 2017 года </w:t>
            </w:r>
          </w:p>
        </w:tc>
        <w:tc>
          <w:tcPr>
            <w:tcW w:w="1551" w:type="pct"/>
          </w:tcPr>
          <w:p w:rsidR="00EC1220" w:rsidRPr="006D363D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363D">
              <w:rPr>
                <w:sz w:val="28"/>
                <w:szCs w:val="28"/>
              </w:rPr>
              <w:t>исьменная информация о результатах инвентаризации расходных обязательств</w:t>
            </w:r>
          </w:p>
        </w:tc>
      </w:tr>
      <w:tr w:rsidR="00EC1220" w:rsidRPr="00772639" w:rsidTr="00802B43">
        <w:trPr>
          <w:tblCellSpacing w:w="5" w:type="nil"/>
        </w:trPr>
        <w:tc>
          <w:tcPr>
            <w:tcW w:w="237" w:type="pct"/>
          </w:tcPr>
          <w:p w:rsidR="00EC1220" w:rsidRPr="00C03A17" w:rsidRDefault="00EC1220" w:rsidP="00802B43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1558" w:type="pct"/>
          </w:tcPr>
          <w:p w:rsidR="00EC1220" w:rsidRPr="00D137FE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7FE">
              <w:rPr>
                <w:sz w:val="28"/>
                <w:szCs w:val="28"/>
              </w:rPr>
              <w:t>Разработка и согласование в установленном порядке нормативных правовых актов</w:t>
            </w:r>
            <w:r>
              <w:rPr>
                <w:sz w:val="28"/>
                <w:szCs w:val="28"/>
              </w:rPr>
              <w:t xml:space="preserve"> </w:t>
            </w:r>
            <w:r w:rsidRPr="001F5376">
              <w:rPr>
                <w:sz w:val="28"/>
                <w:szCs w:val="28"/>
              </w:rPr>
              <w:t>Администрации</w:t>
            </w:r>
            <w:r w:rsidR="001F5376" w:rsidRPr="001F5376">
              <w:rPr>
                <w:sz w:val="28"/>
                <w:szCs w:val="28"/>
              </w:rPr>
              <w:t xml:space="preserve"> Треневского сельского </w:t>
            </w:r>
            <w:r w:rsidRPr="001F5376">
              <w:rPr>
                <w:sz w:val="28"/>
                <w:szCs w:val="28"/>
              </w:rPr>
              <w:t>поселения</w:t>
            </w:r>
            <w:r w:rsidRPr="00D137FE">
              <w:rPr>
                <w:sz w:val="28"/>
                <w:szCs w:val="28"/>
              </w:rPr>
              <w:t xml:space="preserve">, направленных на отмену с 1 января 2018 года </w:t>
            </w:r>
            <w:r w:rsidRPr="00D137FE">
              <w:rPr>
                <w:sz w:val="28"/>
                <w:szCs w:val="28"/>
              </w:rPr>
              <w:lastRenderedPageBreak/>
              <w:t>расходных обязательств, подлежащих отмене</w:t>
            </w:r>
          </w:p>
        </w:tc>
        <w:tc>
          <w:tcPr>
            <w:tcW w:w="1087" w:type="pct"/>
          </w:tcPr>
          <w:p w:rsidR="00EC1220" w:rsidRPr="00D137FE" w:rsidRDefault="001F5376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Заведующий сектором экономики и финансов  Администрации Треневского сельского поселения</w:t>
            </w:r>
          </w:p>
        </w:tc>
        <w:tc>
          <w:tcPr>
            <w:tcW w:w="567" w:type="pct"/>
          </w:tcPr>
          <w:p w:rsidR="00EC1220" w:rsidRPr="000862EC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862EC">
              <w:rPr>
                <w:sz w:val="28"/>
                <w:szCs w:val="28"/>
              </w:rPr>
              <w:t xml:space="preserve">до 1 декабря 2017 года </w:t>
            </w:r>
          </w:p>
        </w:tc>
        <w:tc>
          <w:tcPr>
            <w:tcW w:w="1551" w:type="pct"/>
          </w:tcPr>
          <w:p w:rsidR="00EC1220" w:rsidRPr="00D137FE" w:rsidRDefault="00EC1220" w:rsidP="006B5D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37FE">
              <w:rPr>
                <w:sz w:val="28"/>
                <w:szCs w:val="28"/>
              </w:rPr>
              <w:t>ри вы</w:t>
            </w:r>
            <w:r>
              <w:rPr>
                <w:sz w:val="28"/>
                <w:szCs w:val="28"/>
              </w:rPr>
              <w:t xml:space="preserve">явлении расходных обязательств </w:t>
            </w:r>
            <w:r w:rsidRPr="00D137FE">
              <w:rPr>
                <w:sz w:val="28"/>
                <w:szCs w:val="28"/>
              </w:rPr>
              <w:t>подлежа</w:t>
            </w:r>
            <w:r>
              <w:rPr>
                <w:sz w:val="28"/>
                <w:szCs w:val="28"/>
              </w:rPr>
              <w:t>щих отмене, обеспечить разработку и согласование</w:t>
            </w:r>
            <w:r w:rsidRPr="00D137FE">
              <w:rPr>
                <w:sz w:val="28"/>
                <w:szCs w:val="28"/>
              </w:rPr>
              <w:t xml:space="preserve"> в установленном порядке нормативных правовых актов</w:t>
            </w:r>
            <w:r>
              <w:rPr>
                <w:sz w:val="28"/>
                <w:szCs w:val="28"/>
              </w:rPr>
              <w:t xml:space="preserve"> </w:t>
            </w:r>
            <w:r w:rsidRPr="001F5376">
              <w:rPr>
                <w:sz w:val="28"/>
                <w:szCs w:val="28"/>
              </w:rPr>
              <w:t>Администрации</w:t>
            </w:r>
            <w:r w:rsidR="001F5376" w:rsidRPr="001F5376">
              <w:rPr>
                <w:sz w:val="28"/>
                <w:szCs w:val="28"/>
              </w:rPr>
              <w:t xml:space="preserve"> Треневского </w:t>
            </w:r>
            <w:r w:rsidR="001F5376" w:rsidRPr="001F5376">
              <w:rPr>
                <w:sz w:val="28"/>
                <w:szCs w:val="28"/>
              </w:rPr>
              <w:lastRenderedPageBreak/>
              <w:t xml:space="preserve">сельского </w:t>
            </w:r>
            <w:r w:rsidRPr="001F5376">
              <w:rPr>
                <w:sz w:val="28"/>
                <w:szCs w:val="28"/>
              </w:rPr>
              <w:t>поселения</w:t>
            </w:r>
            <w:r w:rsidRPr="00D137FE">
              <w:rPr>
                <w:sz w:val="28"/>
                <w:szCs w:val="28"/>
              </w:rPr>
              <w:t>, направленных на отмену с 1 января 2018 года расходных обязательств, подлежащих отмене</w:t>
            </w:r>
            <w:r>
              <w:rPr>
                <w:sz w:val="28"/>
                <w:szCs w:val="28"/>
              </w:rPr>
              <w:t xml:space="preserve"> и вступление в силу</w:t>
            </w:r>
            <w:r w:rsidRPr="00D13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указанных </w:t>
            </w:r>
            <w:r w:rsidRPr="00D137FE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2835CC">
              <w:rPr>
                <w:sz w:val="28"/>
                <w:szCs w:val="28"/>
              </w:rPr>
              <w:t xml:space="preserve"> Треневского сельского </w:t>
            </w:r>
            <w:r w:rsidRPr="002835CC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до 31 декабря 2017 года</w:t>
            </w:r>
          </w:p>
        </w:tc>
      </w:tr>
    </w:tbl>
    <w:p w:rsidR="00EC1220" w:rsidRPr="00DF502F" w:rsidRDefault="00EC1220" w:rsidP="00EC1220">
      <w:pPr>
        <w:rPr>
          <w:sz w:val="28"/>
          <w:szCs w:val="28"/>
        </w:rPr>
      </w:pPr>
    </w:p>
    <w:p w:rsidR="00EC1220" w:rsidRPr="00DF502F" w:rsidRDefault="00EC1220" w:rsidP="00EC1220">
      <w:pPr>
        <w:rPr>
          <w:sz w:val="28"/>
          <w:szCs w:val="28"/>
        </w:rPr>
      </w:pPr>
    </w:p>
    <w:p w:rsidR="00EC1220" w:rsidRPr="00DF502F" w:rsidRDefault="00EC1220" w:rsidP="00EC1220">
      <w:pPr>
        <w:rPr>
          <w:sz w:val="28"/>
          <w:szCs w:val="28"/>
        </w:rPr>
      </w:pPr>
    </w:p>
    <w:p w:rsidR="002835CC" w:rsidRDefault="002835CC" w:rsidP="002835CC">
      <w:pPr>
        <w:ind w:right="113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2835CC" w:rsidRPr="00C82DB9" w:rsidRDefault="002835CC" w:rsidP="002835CC">
      <w:pPr>
        <w:ind w:right="113"/>
        <w:jc w:val="both"/>
      </w:pPr>
      <w:r>
        <w:rPr>
          <w:sz w:val="28"/>
        </w:rPr>
        <w:t>Треневского сельского поселения                                                                                                                    И.П. Гаплевская</w:t>
      </w:r>
    </w:p>
    <w:p w:rsidR="00EC5711" w:rsidRDefault="00EC5711" w:rsidP="00EC1220">
      <w:pPr>
        <w:ind w:right="157"/>
        <w:jc w:val="right"/>
        <w:rPr>
          <w:sz w:val="28"/>
          <w:szCs w:val="28"/>
        </w:rPr>
      </w:pPr>
    </w:p>
    <w:sectPr w:rsidR="00EC5711" w:rsidSect="00A71545">
      <w:pgSz w:w="16838" w:h="11906" w:orient="landscape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62" w:rsidRDefault="00677162" w:rsidP="006E0F4D">
      <w:r>
        <w:separator/>
      </w:r>
    </w:p>
  </w:endnote>
  <w:endnote w:type="continuationSeparator" w:id="0">
    <w:p w:rsidR="00677162" w:rsidRDefault="00677162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B1614D">
    <w:pPr>
      <w:pStyle w:val="a8"/>
      <w:jc w:val="right"/>
    </w:pPr>
    <w:fldSimple w:instr=" PAGE   \* MERGEFORMAT ">
      <w:r w:rsidR="006B5D9B">
        <w:rPr>
          <w:noProof/>
        </w:rPr>
        <w:t>4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62" w:rsidRDefault="00677162" w:rsidP="006E0F4D">
      <w:r>
        <w:separator/>
      </w:r>
    </w:p>
  </w:footnote>
  <w:footnote w:type="continuationSeparator" w:id="0">
    <w:p w:rsidR="00677162" w:rsidRDefault="00677162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2192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376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35CC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77162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5D9B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1614D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20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4</cp:revision>
  <cp:lastPrinted>2017-06-07T12:02:00Z</cp:lastPrinted>
  <dcterms:created xsi:type="dcterms:W3CDTF">2017-06-07T14:07:00Z</dcterms:created>
  <dcterms:modified xsi:type="dcterms:W3CDTF">2017-06-07T14:26:00Z</dcterms:modified>
</cp:coreProperties>
</file>