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33A" w:rsidRDefault="001D1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МУНИЦИПАЛЬНОЕ ОБРАЗОВАНИЕ</w:t>
      </w:r>
    </w:p>
    <w:p w:rsidR="0081433A" w:rsidRDefault="001D1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«Треневское сельское поселение»</w:t>
      </w:r>
    </w:p>
    <w:p w:rsidR="0081433A" w:rsidRDefault="008143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33A" w:rsidRDefault="00814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Default="0081433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1433A" w:rsidRDefault="001D1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ОТЧЕТНЫЙ ДОКЛАД</w:t>
      </w:r>
    </w:p>
    <w:p w:rsidR="0081433A" w:rsidRDefault="001D15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ГЛАВЫ  АДМИНИСТРАЦИИ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ТРЕНЕВСКОГО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МИЛЛЕРОВСКОГО РАЙ РОСТОВСКОЙ ОБЛАСТИ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  ПО ИТОГАМ РАБОТЫ ЗА </w:t>
      </w:r>
      <w:r w:rsidR="006B74A7">
        <w:rPr>
          <w:rFonts w:ascii="Times New Roman" w:hAnsi="Times New Roman" w:cs="Times New Roman"/>
          <w:b/>
          <w:sz w:val="28"/>
          <w:szCs w:val="28"/>
        </w:rPr>
        <w:t>ВТОРОЕ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ПОЛУГОДИЕ 201</w:t>
      </w:r>
      <w:r w:rsidR="00EE77B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1433A" w:rsidRDefault="0081433A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81433A" w:rsidRDefault="0081433A">
      <w:pPr>
        <w:rPr>
          <w:rFonts w:ascii="Times New Roman" w:hAnsi="Times New Roman" w:cs="Times New Roman"/>
          <w:sz w:val="28"/>
          <w:szCs w:val="28"/>
        </w:rPr>
      </w:pPr>
    </w:p>
    <w:p w:rsidR="0081433A" w:rsidRDefault="0081433A">
      <w:pPr>
        <w:rPr>
          <w:rFonts w:ascii="Times New Roman" w:hAnsi="Times New Roman" w:cs="Times New Roman"/>
          <w:sz w:val="28"/>
          <w:szCs w:val="28"/>
        </w:rPr>
      </w:pPr>
    </w:p>
    <w:p w:rsidR="0081433A" w:rsidRDefault="0081433A">
      <w:pPr>
        <w:rPr>
          <w:rFonts w:ascii="Times New Roman" w:hAnsi="Times New Roman" w:cs="Times New Roman"/>
          <w:sz w:val="28"/>
          <w:szCs w:val="28"/>
        </w:rPr>
      </w:pPr>
    </w:p>
    <w:p w:rsidR="0081433A" w:rsidRDefault="0081433A">
      <w:pPr>
        <w:rPr>
          <w:rFonts w:ascii="Times New Roman" w:hAnsi="Times New Roman" w:cs="Times New Roman"/>
          <w:sz w:val="28"/>
          <w:szCs w:val="28"/>
        </w:rPr>
      </w:pPr>
    </w:p>
    <w:p w:rsidR="0081433A" w:rsidRDefault="0081433A">
      <w:pPr>
        <w:rPr>
          <w:rFonts w:ascii="Times New Roman" w:hAnsi="Times New Roman" w:cs="Times New Roman"/>
          <w:sz w:val="28"/>
          <w:szCs w:val="28"/>
        </w:rPr>
      </w:pPr>
    </w:p>
    <w:p w:rsidR="0081433A" w:rsidRDefault="0081433A">
      <w:pPr>
        <w:rPr>
          <w:rFonts w:ascii="Times New Roman" w:hAnsi="Times New Roman" w:cs="Times New Roman"/>
          <w:sz w:val="28"/>
          <w:szCs w:val="28"/>
        </w:rPr>
      </w:pPr>
    </w:p>
    <w:p w:rsidR="0081433A" w:rsidRDefault="0081433A">
      <w:pPr>
        <w:rPr>
          <w:rFonts w:ascii="Times New Roman" w:hAnsi="Times New Roman" w:cs="Times New Roman"/>
          <w:sz w:val="28"/>
          <w:szCs w:val="28"/>
        </w:rPr>
      </w:pPr>
    </w:p>
    <w:p w:rsidR="0081433A" w:rsidRDefault="0081433A">
      <w:pPr>
        <w:rPr>
          <w:rFonts w:ascii="Times New Roman" w:hAnsi="Times New Roman" w:cs="Times New Roman"/>
          <w:sz w:val="28"/>
          <w:szCs w:val="28"/>
        </w:rPr>
      </w:pPr>
    </w:p>
    <w:p w:rsidR="0081433A" w:rsidRDefault="001D1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81433A" w:rsidRDefault="0081433A">
      <w:pPr>
        <w:rPr>
          <w:rFonts w:ascii="Times New Roman" w:hAnsi="Times New Roman" w:cs="Times New Roman"/>
          <w:sz w:val="28"/>
          <w:szCs w:val="28"/>
        </w:rPr>
      </w:pPr>
    </w:p>
    <w:p w:rsidR="0081433A" w:rsidRDefault="0081433A">
      <w:pPr>
        <w:rPr>
          <w:rFonts w:ascii="Times New Roman" w:hAnsi="Times New Roman" w:cs="Times New Roman"/>
          <w:sz w:val="28"/>
          <w:szCs w:val="28"/>
        </w:rPr>
      </w:pPr>
    </w:p>
    <w:p w:rsidR="0081433A" w:rsidRDefault="0081433A">
      <w:pPr>
        <w:rPr>
          <w:rFonts w:ascii="Times New Roman" w:hAnsi="Times New Roman" w:cs="Times New Roman"/>
          <w:sz w:val="28"/>
          <w:szCs w:val="28"/>
        </w:rPr>
      </w:pPr>
    </w:p>
    <w:p w:rsidR="0081433A" w:rsidRDefault="0081433A">
      <w:pPr>
        <w:rPr>
          <w:rFonts w:ascii="Times New Roman" w:hAnsi="Times New Roman" w:cs="Times New Roman"/>
          <w:sz w:val="28"/>
          <w:szCs w:val="28"/>
        </w:rPr>
      </w:pPr>
    </w:p>
    <w:p w:rsidR="0081433A" w:rsidRDefault="001D1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</w:t>
      </w:r>
      <w:r w:rsidR="006B74A7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87A36">
        <w:rPr>
          <w:rFonts w:ascii="Times New Roman" w:hAnsi="Times New Roman" w:cs="Times New Roman"/>
          <w:sz w:val="28"/>
          <w:szCs w:val="28"/>
        </w:rPr>
        <w:t xml:space="preserve"> </w:t>
      </w:r>
      <w:r w:rsidR="006B74A7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 201</w:t>
      </w:r>
      <w:r w:rsidR="006B74A7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81433A" w:rsidRDefault="001D15E3">
      <w:pPr>
        <w:spacing w:line="36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Долотинка</w:t>
      </w:r>
    </w:p>
    <w:p w:rsidR="0081433A" w:rsidRDefault="001D15E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</w:p>
    <w:p w:rsidR="0081433A" w:rsidRDefault="001D15E3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81433A" w:rsidRDefault="0081433A">
      <w:pPr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81433A" w:rsidRDefault="001D15E3">
      <w:pPr>
        <w:spacing w:line="360" w:lineRule="auto"/>
        <w:jc w:val="center"/>
        <w:rPr>
          <w:rFonts w:cs="Times New Roman"/>
          <w:bCs/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                                     </w:t>
      </w:r>
    </w:p>
    <w:tbl>
      <w:tblPr>
        <w:tblW w:w="10027" w:type="dxa"/>
        <w:tblLook w:val="01E0"/>
      </w:tblPr>
      <w:tblGrid>
        <w:gridCol w:w="776"/>
        <w:gridCol w:w="8493"/>
        <w:gridCol w:w="758"/>
      </w:tblGrid>
      <w:tr w:rsidR="0081433A">
        <w:trPr>
          <w:trHeight w:val="367"/>
        </w:trPr>
        <w:tc>
          <w:tcPr>
            <w:tcW w:w="776" w:type="dxa"/>
          </w:tcPr>
          <w:p w:rsidR="0081433A" w:rsidRDefault="001D15E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8493" w:type="dxa"/>
          </w:tcPr>
          <w:p w:rsidR="0081433A" w:rsidRDefault="001D15E3">
            <w:pPr>
              <w:spacing w:line="360" w:lineRule="auto"/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Вступление</w:t>
            </w:r>
          </w:p>
        </w:tc>
        <w:tc>
          <w:tcPr>
            <w:tcW w:w="758" w:type="dxa"/>
          </w:tcPr>
          <w:p w:rsidR="0081433A" w:rsidRDefault="00FD7080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</w:tr>
      <w:tr w:rsidR="0081433A">
        <w:trPr>
          <w:trHeight w:val="431"/>
        </w:trPr>
        <w:tc>
          <w:tcPr>
            <w:tcW w:w="776" w:type="dxa"/>
          </w:tcPr>
          <w:p w:rsidR="0081433A" w:rsidRDefault="001D15E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8493" w:type="dxa"/>
          </w:tcPr>
          <w:p w:rsidR="0081433A" w:rsidRDefault="001D15E3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Демографические показатели</w:t>
            </w:r>
          </w:p>
        </w:tc>
        <w:tc>
          <w:tcPr>
            <w:tcW w:w="758" w:type="dxa"/>
          </w:tcPr>
          <w:p w:rsidR="0081433A" w:rsidRDefault="00FD7080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</w:t>
            </w:r>
          </w:p>
        </w:tc>
      </w:tr>
      <w:tr w:rsidR="0081433A">
        <w:trPr>
          <w:trHeight w:val="431"/>
        </w:trPr>
        <w:tc>
          <w:tcPr>
            <w:tcW w:w="776" w:type="dxa"/>
          </w:tcPr>
          <w:p w:rsidR="0081433A" w:rsidRDefault="001D15E3" w:rsidP="00FD7080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3.</w:t>
            </w:r>
          </w:p>
          <w:p w:rsidR="00FD7080" w:rsidRDefault="00FD7080" w:rsidP="00FD7080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3.1</w:t>
            </w:r>
          </w:p>
          <w:p w:rsidR="00FD7080" w:rsidRDefault="00FD7080" w:rsidP="00FD7080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3.2</w:t>
            </w:r>
          </w:p>
        </w:tc>
        <w:tc>
          <w:tcPr>
            <w:tcW w:w="8493" w:type="dxa"/>
          </w:tcPr>
          <w:p w:rsidR="0081433A" w:rsidRDefault="001D15E3" w:rsidP="00FD7080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Внутренняя работа администрации</w:t>
            </w:r>
          </w:p>
          <w:p w:rsidR="00FD7080" w:rsidRDefault="00FD7080" w:rsidP="00FD7080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D7080" w:rsidRDefault="00FD7080" w:rsidP="00FD7080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МФЦ</w:t>
            </w:r>
          </w:p>
          <w:p w:rsidR="00FD7080" w:rsidRDefault="00FD7080" w:rsidP="00FD7080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FD7080" w:rsidRDefault="00FD7080" w:rsidP="00FD7080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Первичный воинский учет</w:t>
            </w:r>
          </w:p>
        </w:tc>
        <w:tc>
          <w:tcPr>
            <w:tcW w:w="758" w:type="dxa"/>
          </w:tcPr>
          <w:p w:rsidR="0081433A" w:rsidRDefault="00FD7080" w:rsidP="00FD7080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6</w:t>
            </w:r>
          </w:p>
          <w:p w:rsidR="00FD7080" w:rsidRDefault="00FD7080" w:rsidP="00FD7080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81433A">
        <w:trPr>
          <w:trHeight w:val="431"/>
        </w:trPr>
        <w:tc>
          <w:tcPr>
            <w:tcW w:w="776" w:type="dxa"/>
          </w:tcPr>
          <w:p w:rsidR="0081433A" w:rsidRDefault="001D15E3" w:rsidP="00FD7080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 xml:space="preserve"> 4.</w:t>
            </w:r>
          </w:p>
          <w:p w:rsidR="006C4951" w:rsidRDefault="006C4951" w:rsidP="00FD7080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4.1</w:t>
            </w:r>
          </w:p>
          <w:p w:rsidR="006C4951" w:rsidRDefault="006C4951" w:rsidP="00FD7080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4.2</w:t>
            </w:r>
          </w:p>
        </w:tc>
        <w:tc>
          <w:tcPr>
            <w:tcW w:w="8493" w:type="dxa"/>
          </w:tcPr>
          <w:p w:rsidR="006C4951" w:rsidRPr="000C600C" w:rsidRDefault="006C4951" w:rsidP="00FD708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600C">
              <w:rPr>
                <w:rFonts w:ascii="Times New Roman" w:hAnsi="Times New Roman" w:cs="Times New Roman"/>
                <w:bCs/>
                <w:sz w:val="28"/>
                <w:szCs w:val="28"/>
              </w:rPr>
              <w:t>Бюджет</w:t>
            </w:r>
          </w:p>
          <w:p w:rsidR="006C4951" w:rsidRPr="000C600C" w:rsidRDefault="006C4951" w:rsidP="00FD708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600C">
              <w:rPr>
                <w:rFonts w:ascii="Times New Roman" w:hAnsi="Times New Roman" w:cs="Times New Roman"/>
                <w:bCs/>
                <w:sz w:val="28"/>
                <w:szCs w:val="28"/>
              </w:rPr>
              <w:t>Доходы</w:t>
            </w:r>
          </w:p>
          <w:p w:rsidR="0081433A" w:rsidRDefault="006C4951" w:rsidP="00FD7080">
            <w:pPr>
              <w:spacing w:line="240" w:lineRule="auto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 w:rsidRPr="000C600C">
              <w:rPr>
                <w:rFonts w:ascii="Times New Roman" w:hAnsi="Times New Roman" w:cs="Times New Roman"/>
                <w:bCs/>
                <w:sz w:val="28"/>
                <w:szCs w:val="28"/>
              </w:rPr>
              <w:t>Расходы</w:t>
            </w:r>
            <w:r>
              <w:rPr>
                <w:rFonts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58" w:type="dxa"/>
          </w:tcPr>
          <w:p w:rsidR="0081433A" w:rsidRDefault="00FD7080" w:rsidP="00FD7080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7</w:t>
            </w:r>
          </w:p>
          <w:p w:rsidR="00FD7080" w:rsidRDefault="00FD7080" w:rsidP="00FD7080">
            <w:pPr>
              <w:spacing w:line="24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81433A">
        <w:trPr>
          <w:trHeight w:val="431"/>
        </w:trPr>
        <w:tc>
          <w:tcPr>
            <w:tcW w:w="776" w:type="dxa"/>
          </w:tcPr>
          <w:p w:rsidR="0081433A" w:rsidRDefault="001D15E3" w:rsidP="006C4951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5.</w:t>
            </w:r>
          </w:p>
          <w:p w:rsidR="006C4951" w:rsidRDefault="006C4951" w:rsidP="006C4951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5.1</w:t>
            </w:r>
          </w:p>
          <w:p w:rsidR="006C4951" w:rsidRDefault="006C4951" w:rsidP="006C4951">
            <w:pPr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5.2</w:t>
            </w:r>
          </w:p>
        </w:tc>
        <w:tc>
          <w:tcPr>
            <w:tcW w:w="8493" w:type="dxa"/>
          </w:tcPr>
          <w:p w:rsidR="006C4951" w:rsidRDefault="006C4951" w:rsidP="006C4951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Работа МБУК «Треневский ИКЦ»</w:t>
            </w:r>
          </w:p>
          <w:p w:rsidR="0081433A" w:rsidRDefault="0081433A" w:rsidP="006C4951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4951" w:rsidRDefault="006C4951" w:rsidP="006C4951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Затраты </w:t>
            </w:r>
          </w:p>
          <w:p w:rsidR="006C4951" w:rsidRDefault="006C4951" w:rsidP="006C4951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6C4951" w:rsidRDefault="006C4951" w:rsidP="006C4951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758" w:type="dxa"/>
          </w:tcPr>
          <w:p w:rsidR="0081433A" w:rsidRDefault="00FD7080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10</w:t>
            </w:r>
          </w:p>
        </w:tc>
      </w:tr>
      <w:tr w:rsidR="0081433A">
        <w:trPr>
          <w:trHeight w:val="431"/>
        </w:trPr>
        <w:tc>
          <w:tcPr>
            <w:tcW w:w="776" w:type="dxa"/>
          </w:tcPr>
          <w:p w:rsidR="0081433A" w:rsidRDefault="001D15E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6.</w:t>
            </w:r>
          </w:p>
        </w:tc>
        <w:tc>
          <w:tcPr>
            <w:tcW w:w="8493" w:type="dxa"/>
          </w:tcPr>
          <w:p w:rsidR="0081433A" w:rsidRDefault="00FD7080">
            <w:pPr>
              <w:pStyle w:val="ConsNonformat"/>
              <w:widowControl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Благоустройство</w:t>
            </w:r>
          </w:p>
        </w:tc>
        <w:tc>
          <w:tcPr>
            <w:tcW w:w="758" w:type="dxa"/>
          </w:tcPr>
          <w:p w:rsidR="0081433A" w:rsidRDefault="00FD7080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11</w:t>
            </w:r>
          </w:p>
        </w:tc>
      </w:tr>
      <w:tr w:rsidR="0081433A" w:rsidTr="006C4951">
        <w:trPr>
          <w:trHeight w:val="637"/>
        </w:trPr>
        <w:tc>
          <w:tcPr>
            <w:tcW w:w="776" w:type="dxa"/>
          </w:tcPr>
          <w:p w:rsidR="0081433A" w:rsidRDefault="001D15E3" w:rsidP="006C4951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7.</w:t>
            </w:r>
          </w:p>
        </w:tc>
        <w:tc>
          <w:tcPr>
            <w:tcW w:w="8493" w:type="dxa"/>
          </w:tcPr>
          <w:p w:rsidR="006C4951" w:rsidRDefault="00FD7080">
            <w:pPr>
              <w:spacing w:line="360" w:lineRule="auto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58" w:type="dxa"/>
          </w:tcPr>
          <w:p w:rsidR="0081433A" w:rsidRDefault="00FD7080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12</w:t>
            </w:r>
          </w:p>
        </w:tc>
      </w:tr>
      <w:tr w:rsidR="0081433A">
        <w:tc>
          <w:tcPr>
            <w:tcW w:w="776" w:type="dxa"/>
          </w:tcPr>
          <w:p w:rsidR="0081433A" w:rsidRDefault="001D15E3">
            <w:pPr>
              <w:spacing w:line="360" w:lineRule="auto"/>
              <w:jc w:val="center"/>
              <w:rPr>
                <w:rFonts w:cs="Times New Roman"/>
                <w:bCs/>
                <w:iCs/>
                <w:sz w:val="28"/>
                <w:szCs w:val="28"/>
              </w:rPr>
            </w:pPr>
            <w:r>
              <w:rPr>
                <w:rFonts w:cs="Times New Roman"/>
                <w:bCs/>
                <w:iCs/>
                <w:sz w:val="28"/>
                <w:szCs w:val="28"/>
              </w:rPr>
              <w:t>8.</w:t>
            </w:r>
          </w:p>
        </w:tc>
        <w:tc>
          <w:tcPr>
            <w:tcW w:w="8493" w:type="dxa"/>
          </w:tcPr>
          <w:p w:rsidR="0081433A" w:rsidRDefault="00FD7080">
            <w:pPr>
              <w:jc w:val="both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Обеспечение первичных мер пожарной безопасности</w:t>
            </w:r>
          </w:p>
        </w:tc>
        <w:tc>
          <w:tcPr>
            <w:tcW w:w="758" w:type="dxa"/>
          </w:tcPr>
          <w:p w:rsidR="0081433A" w:rsidRDefault="00FD7080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14</w:t>
            </w:r>
          </w:p>
        </w:tc>
      </w:tr>
      <w:tr w:rsidR="0081433A" w:rsidRPr="00A03CED">
        <w:tc>
          <w:tcPr>
            <w:tcW w:w="776" w:type="dxa"/>
          </w:tcPr>
          <w:p w:rsidR="0081433A" w:rsidRDefault="001D15E3">
            <w:pPr>
              <w:spacing w:line="360" w:lineRule="auto"/>
              <w:jc w:val="center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9.</w:t>
            </w:r>
          </w:p>
        </w:tc>
        <w:tc>
          <w:tcPr>
            <w:tcW w:w="8493" w:type="dxa"/>
          </w:tcPr>
          <w:p w:rsidR="0081433A" w:rsidRPr="00A03CED" w:rsidRDefault="001D15E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3CED">
              <w:rPr>
                <w:rFonts w:ascii="Times New Roman" w:hAnsi="Times New Roman" w:cs="Times New Roman"/>
                <w:sz w:val="28"/>
                <w:szCs w:val="28"/>
              </w:rPr>
              <w:t>Заключение</w:t>
            </w:r>
          </w:p>
        </w:tc>
        <w:tc>
          <w:tcPr>
            <w:tcW w:w="758" w:type="dxa"/>
          </w:tcPr>
          <w:p w:rsidR="0081433A" w:rsidRPr="00A03CED" w:rsidRDefault="00FD7080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03CED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</w:tr>
    </w:tbl>
    <w:p w:rsidR="0081433A" w:rsidRDefault="0081433A">
      <w:pPr>
        <w:jc w:val="center"/>
        <w:rPr>
          <w:rFonts w:cs="Times New Roman"/>
        </w:rPr>
      </w:pPr>
    </w:p>
    <w:p w:rsidR="0081433A" w:rsidRDefault="0081433A">
      <w:pPr>
        <w:rPr>
          <w:rFonts w:ascii="Times New Roman" w:hAnsi="Times New Roman" w:cs="Times New Roman"/>
          <w:b/>
          <w:sz w:val="28"/>
          <w:szCs w:val="28"/>
        </w:rPr>
      </w:pPr>
    </w:p>
    <w:p w:rsidR="0081433A" w:rsidRDefault="0081433A">
      <w:pPr>
        <w:rPr>
          <w:rFonts w:ascii="Times New Roman" w:hAnsi="Times New Roman" w:cs="Times New Roman"/>
          <w:b/>
          <w:sz w:val="28"/>
          <w:szCs w:val="28"/>
        </w:rPr>
      </w:pPr>
    </w:p>
    <w:p w:rsidR="0081433A" w:rsidRDefault="0081433A">
      <w:pPr>
        <w:rPr>
          <w:rFonts w:ascii="Times New Roman" w:hAnsi="Times New Roman" w:cs="Times New Roman"/>
          <w:b/>
          <w:sz w:val="28"/>
          <w:szCs w:val="28"/>
        </w:rPr>
      </w:pPr>
    </w:p>
    <w:p w:rsidR="00FD7080" w:rsidRDefault="00FD7080">
      <w:pPr>
        <w:rPr>
          <w:rFonts w:ascii="Times New Roman" w:hAnsi="Times New Roman" w:cs="Times New Roman"/>
          <w:b/>
          <w:sz w:val="28"/>
          <w:szCs w:val="28"/>
        </w:rPr>
      </w:pPr>
    </w:p>
    <w:p w:rsidR="00FD7080" w:rsidRDefault="00FD7080">
      <w:pPr>
        <w:rPr>
          <w:rFonts w:ascii="Times New Roman" w:hAnsi="Times New Roman" w:cs="Times New Roman"/>
          <w:b/>
          <w:sz w:val="28"/>
          <w:szCs w:val="28"/>
        </w:rPr>
      </w:pPr>
    </w:p>
    <w:p w:rsidR="0081433A" w:rsidRDefault="001D15E3" w:rsidP="00436426">
      <w:pPr>
        <w:pStyle w:val="aa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ВСТУПЛЕНИЕ</w:t>
      </w:r>
    </w:p>
    <w:p w:rsidR="0081433A" w:rsidRDefault="001D15E3" w:rsidP="00436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Добрый день, уважаемые жители Треневского сельского поселения, депутаты Собрания депутатов, коллеги и присутствующие гости!</w:t>
      </w:r>
    </w:p>
    <w:p w:rsidR="0081433A" w:rsidRDefault="001D15E3" w:rsidP="00080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Сегодня у нас    отчет главы Администрации Треневского сельского поселение» о проделанной работе администрации за  </w:t>
      </w:r>
      <w:r w:rsidR="006B74A7">
        <w:rPr>
          <w:rFonts w:ascii="Times New Roman" w:hAnsi="Times New Roman" w:cs="Times New Roman"/>
          <w:sz w:val="28"/>
          <w:szCs w:val="28"/>
        </w:rPr>
        <w:t>второе</w:t>
      </w:r>
      <w:r>
        <w:rPr>
          <w:rFonts w:ascii="Times New Roman" w:hAnsi="Times New Roman" w:cs="Times New Roman"/>
          <w:sz w:val="28"/>
          <w:szCs w:val="28"/>
        </w:rPr>
        <w:t xml:space="preserve"> полугодие 201</w:t>
      </w:r>
      <w:r w:rsidR="00B87A3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  </w:t>
      </w:r>
    </w:p>
    <w:p w:rsidR="0081433A" w:rsidRDefault="001D15E3" w:rsidP="000802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Вся  деятельность Администрации  направлена на исполнение полномочий по решению вопросов местного значения осуществляется в соответствии Федеральным и Областным законодательством,  Уставом муниципального образования «Треневское сельское  поселение», нормативно-правовыми актами поселения. В своей работе администрация придерживается принципиальной позиции открытости, доступности администрации для жителей поселения.</w:t>
      </w:r>
    </w:p>
    <w:p w:rsidR="0081433A" w:rsidRDefault="001D15E3" w:rsidP="00D53B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Главным направлением деятельности администрации сельского поселения является обеспечение жизнедеятельности населения, что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включает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прежде всего содержание социально-культурной сферы (создание условий для организации досуга и обеспечения жителей поселения услугами организаций культуры),  благоустройство, работа по предупреждению и ликвидации последствий чрезвычайных ситуаций, обеспечение первичных мер пожарной безопасности, развития местного самоуправления, эффективности финансового обеспечения. </w:t>
      </w:r>
    </w:p>
    <w:p w:rsidR="00057967" w:rsidRDefault="00057967" w:rsidP="00D53B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33A" w:rsidRDefault="001D15E3" w:rsidP="00436426">
      <w:pPr>
        <w:spacing w:after="0"/>
        <w:ind w:left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ДЕМОГРАФИЧЕСКИЕ ПОКАЗАТЕЛИ</w:t>
      </w:r>
    </w:p>
    <w:p w:rsidR="0081433A" w:rsidRDefault="001D15E3" w:rsidP="00436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Как вы знаете, в состав поселения входят 8 населе</w:t>
      </w:r>
      <w:r w:rsidR="00234662">
        <w:rPr>
          <w:rFonts w:ascii="Times New Roman" w:hAnsi="Times New Roman" w:cs="Times New Roman"/>
          <w:sz w:val="28"/>
          <w:szCs w:val="28"/>
        </w:rPr>
        <w:t>нных пунктов, где проживает 2551</w:t>
      </w:r>
      <w:r>
        <w:rPr>
          <w:rFonts w:ascii="Times New Roman" w:hAnsi="Times New Roman" w:cs="Times New Roman"/>
          <w:sz w:val="28"/>
          <w:szCs w:val="28"/>
        </w:rPr>
        <w:t xml:space="preserve"> человек, площадь поселения составляет </w:t>
      </w:r>
      <w:r>
        <w:rPr>
          <w:rFonts w:ascii="Times New Roman" w:hAnsi="Times New Roman" w:cs="Times New Roman"/>
          <w:sz w:val="28"/>
          <w:szCs w:val="28"/>
          <w:u w:val="single"/>
        </w:rPr>
        <w:t>15680</w:t>
      </w:r>
      <w:r>
        <w:rPr>
          <w:rFonts w:ascii="Times New Roman" w:hAnsi="Times New Roman" w:cs="Times New Roman"/>
          <w:sz w:val="28"/>
          <w:szCs w:val="28"/>
        </w:rPr>
        <w:t xml:space="preserve"> га.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1433A" w:rsidRDefault="001D15E3">
      <w:pPr>
        <w:ind w:left="70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п.  Долотинка – админ</w:t>
      </w:r>
      <w:r w:rsidR="00234662">
        <w:rPr>
          <w:rFonts w:ascii="Times New Roman" w:hAnsi="Times New Roman" w:cs="Times New Roman"/>
          <w:sz w:val="28"/>
          <w:szCs w:val="28"/>
        </w:rPr>
        <w:t>истративный центр поселения  796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="00D45089">
        <w:rPr>
          <w:rFonts w:ascii="Times New Roman" w:hAnsi="Times New Roman" w:cs="Times New Roman"/>
          <w:sz w:val="28"/>
          <w:szCs w:val="28"/>
        </w:rPr>
        <w:t xml:space="preserve">х.  Терновой – 572 </w:t>
      </w:r>
      <w:r>
        <w:rPr>
          <w:rFonts w:ascii="Times New Roman" w:hAnsi="Times New Roman" w:cs="Times New Roman"/>
          <w:sz w:val="28"/>
          <w:szCs w:val="28"/>
        </w:rPr>
        <w:t>чел.;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="00D45089">
        <w:rPr>
          <w:rFonts w:ascii="Times New Roman" w:hAnsi="Times New Roman" w:cs="Times New Roman"/>
          <w:sz w:val="28"/>
          <w:szCs w:val="28"/>
        </w:rPr>
        <w:t>х.  Треневка – 355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  <w:r>
        <w:rPr>
          <w:rFonts w:ascii="Times New Roman" w:hAnsi="Times New Roman" w:cs="Times New Roman"/>
          <w:sz w:val="28"/>
          <w:szCs w:val="28"/>
        </w:rPr>
        <w:br/>
        <w:t>с</w:t>
      </w:r>
      <w:r w:rsidR="00234662">
        <w:rPr>
          <w:rFonts w:ascii="Times New Roman" w:hAnsi="Times New Roman" w:cs="Times New Roman"/>
          <w:sz w:val="28"/>
          <w:szCs w:val="28"/>
        </w:rPr>
        <w:t xml:space="preserve">л. </w:t>
      </w:r>
      <w:proofErr w:type="spellStart"/>
      <w:r w:rsidR="00234662">
        <w:rPr>
          <w:rFonts w:ascii="Times New Roman" w:hAnsi="Times New Roman" w:cs="Times New Roman"/>
          <w:sz w:val="28"/>
          <w:szCs w:val="28"/>
        </w:rPr>
        <w:t>Мальчевско</w:t>
      </w:r>
      <w:proofErr w:type="spellEnd"/>
      <w:r w:rsidR="00234662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234662">
        <w:rPr>
          <w:rFonts w:ascii="Times New Roman" w:hAnsi="Times New Roman" w:cs="Times New Roman"/>
          <w:sz w:val="28"/>
          <w:szCs w:val="28"/>
        </w:rPr>
        <w:t>Полненская</w:t>
      </w:r>
      <w:proofErr w:type="spellEnd"/>
      <w:r w:rsidR="00234662">
        <w:rPr>
          <w:rFonts w:ascii="Times New Roman" w:hAnsi="Times New Roman" w:cs="Times New Roman"/>
          <w:sz w:val="28"/>
          <w:szCs w:val="28"/>
        </w:rPr>
        <w:t xml:space="preserve"> – 622</w:t>
      </w:r>
      <w:r>
        <w:rPr>
          <w:rFonts w:ascii="Times New Roman" w:hAnsi="Times New Roman" w:cs="Times New Roman"/>
          <w:sz w:val="28"/>
          <w:szCs w:val="28"/>
        </w:rPr>
        <w:t xml:space="preserve"> чел.;</w:t>
      </w:r>
      <w:r>
        <w:rPr>
          <w:rFonts w:ascii="Times New Roman" w:hAnsi="Times New Roman" w:cs="Times New Roman"/>
          <w:sz w:val="28"/>
          <w:szCs w:val="28"/>
        </w:rPr>
        <w:br/>
      </w:r>
      <w:r w:rsidR="00D45089">
        <w:rPr>
          <w:rFonts w:ascii="Times New Roman" w:hAnsi="Times New Roman" w:cs="Times New Roman"/>
          <w:sz w:val="28"/>
          <w:szCs w:val="28"/>
        </w:rPr>
        <w:t>х.  Александровский – 22 чел.;</w:t>
      </w:r>
      <w:r w:rsidR="00D45089">
        <w:rPr>
          <w:rFonts w:ascii="Times New Roman" w:hAnsi="Times New Roman" w:cs="Times New Roman"/>
          <w:sz w:val="28"/>
          <w:szCs w:val="28"/>
        </w:rPr>
        <w:br/>
        <w:t>х.  Имени Ленина – 92 чел.;</w:t>
      </w:r>
      <w:r w:rsidR="00D45089">
        <w:rPr>
          <w:rFonts w:ascii="Times New Roman" w:hAnsi="Times New Roman" w:cs="Times New Roman"/>
          <w:sz w:val="28"/>
          <w:szCs w:val="28"/>
        </w:rPr>
        <w:br/>
        <w:t>х.  Дудки – 41 чел.;</w:t>
      </w:r>
      <w:r w:rsidR="00D45089">
        <w:rPr>
          <w:rFonts w:ascii="Times New Roman" w:hAnsi="Times New Roman" w:cs="Times New Roman"/>
          <w:sz w:val="28"/>
          <w:szCs w:val="28"/>
        </w:rPr>
        <w:br/>
        <w:t>х.  Кринички – 51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  <w:proofErr w:type="gramEnd"/>
    </w:p>
    <w:p w:rsidR="0081433A" w:rsidRPr="00C13F38" w:rsidRDefault="001D15E3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Родилось в </w:t>
      </w:r>
      <w:r w:rsidR="006D4A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6D4A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D45089">
        <w:rPr>
          <w:rFonts w:ascii="Times New Roman" w:hAnsi="Times New Roman" w:cs="Times New Roman"/>
          <w:sz w:val="28"/>
          <w:szCs w:val="28"/>
        </w:rPr>
        <w:t xml:space="preserve">у </w:t>
      </w:r>
      <w:r w:rsidR="006D4A96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5089">
        <w:rPr>
          <w:rFonts w:ascii="Times New Roman" w:hAnsi="Times New Roman" w:cs="Times New Roman"/>
          <w:sz w:val="28"/>
          <w:szCs w:val="28"/>
        </w:rPr>
        <w:t>17</w:t>
      </w:r>
      <w:r w:rsidR="006D4A96">
        <w:rPr>
          <w:rFonts w:ascii="Times New Roman" w:hAnsi="Times New Roman" w:cs="Times New Roman"/>
          <w:sz w:val="28"/>
          <w:szCs w:val="28"/>
        </w:rPr>
        <w:t xml:space="preserve"> детей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>Умерло в 201</w:t>
      </w:r>
      <w:r w:rsidR="009967A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году – </w:t>
      </w:r>
      <w:r w:rsidR="00D45089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 человек.</w:t>
      </w:r>
      <w:r>
        <w:rPr>
          <w:rFonts w:ascii="Times New Roman" w:hAnsi="Times New Roman" w:cs="Times New Roman"/>
          <w:sz w:val="28"/>
          <w:szCs w:val="28"/>
        </w:rPr>
        <w:br/>
        <w:t>В детских садах на воспитании</w:t>
      </w:r>
      <w:r w:rsidR="00C13F38">
        <w:rPr>
          <w:rFonts w:ascii="Times New Roman" w:hAnsi="Times New Roman" w:cs="Times New Roman"/>
          <w:sz w:val="28"/>
          <w:szCs w:val="28"/>
        </w:rPr>
        <w:t xml:space="preserve"> в данный момент </w:t>
      </w:r>
      <w:r>
        <w:rPr>
          <w:rFonts w:ascii="Times New Roman" w:hAnsi="Times New Roman" w:cs="Times New Roman"/>
          <w:sz w:val="28"/>
          <w:szCs w:val="28"/>
        </w:rPr>
        <w:t xml:space="preserve"> находятся </w:t>
      </w:r>
      <w:r w:rsidR="00816E43" w:rsidRPr="00816E43">
        <w:rPr>
          <w:rFonts w:ascii="Times New Roman" w:hAnsi="Times New Roman" w:cs="Times New Roman"/>
          <w:sz w:val="28"/>
          <w:szCs w:val="28"/>
        </w:rPr>
        <w:t>52</w:t>
      </w:r>
      <w:r w:rsidRPr="00816E43">
        <w:rPr>
          <w:rFonts w:ascii="Times New Roman" w:hAnsi="Times New Roman" w:cs="Times New Roman"/>
          <w:sz w:val="28"/>
          <w:szCs w:val="28"/>
        </w:rPr>
        <w:t xml:space="preserve"> </w:t>
      </w:r>
      <w:r w:rsidR="00816E43">
        <w:rPr>
          <w:rFonts w:ascii="Times New Roman" w:hAnsi="Times New Roman" w:cs="Times New Roman"/>
          <w:sz w:val="28"/>
          <w:szCs w:val="28"/>
        </w:rPr>
        <w:t>воспитанника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  <w:t xml:space="preserve">В школе учеников – </w:t>
      </w:r>
      <w:r w:rsidR="00C13F38">
        <w:rPr>
          <w:rFonts w:ascii="Times New Roman" w:hAnsi="Times New Roman" w:cs="Times New Roman"/>
          <w:sz w:val="28"/>
          <w:szCs w:val="28"/>
        </w:rPr>
        <w:t>289 человек.</w:t>
      </w:r>
    </w:p>
    <w:p w:rsidR="0081433A" w:rsidRDefault="001D15E3" w:rsidP="00436426">
      <w:pPr>
        <w:spacing w:after="0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Из объектов социальной сферы имеется:</w:t>
      </w:r>
    </w:p>
    <w:p w:rsidR="0081433A" w:rsidRDefault="001D15E3" w:rsidP="00436426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</w:t>
      </w:r>
      <w:proofErr w:type="gramStart"/>
      <w:r>
        <w:rPr>
          <w:rFonts w:ascii="Times New Roman" w:hAnsi="Times New Roman" w:cs="Times New Roman"/>
          <w:sz w:val="28"/>
          <w:szCs w:val="28"/>
        </w:rPr>
        <w:t>средних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1 общеобразовательная школы;</w:t>
      </w:r>
    </w:p>
    <w:p w:rsidR="0081433A" w:rsidRDefault="001D15E3" w:rsidP="00436426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2 детских садика;</w:t>
      </w:r>
    </w:p>
    <w:p w:rsidR="0081433A" w:rsidRDefault="001D15E3" w:rsidP="00436426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</w:t>
      </w:r>
      <w:r w:rsidR="009967A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торговых точек;</w:t>
      </w:r>
    </w:p>
    <w:p w:rsidR="0081433A" w:rsidRDefault="001D15E3" w:rsidP="00436426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3 сельских дома культуры  и   три библиотеки;</w:t>
      </w:r>
    </w:p>
    <w:p w:rsidR="0081433A" w:rsidRDefault="001D15E3" w:rsidP="0043642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в п. Долотинка, сл.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Мальчевско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Полненская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х. Терновой и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>реневка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33A" w:rsidRDefault="001D15E3" w:rsidP="00436426">
      <w:pPr>
        <w:spacing w:after="0"/>
        <w:ind w:left="-709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поселения функционирует:  </w:t>
      </w:r>
    </w:p>
    <w:p w:rsidR="0081433A" w:rsidRDefault="001D15E3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6D4A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  КФХ: 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ИП КФХ Светличный Владимир Николаевич, ИП КФХ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Плескунов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Виктор Алексеевич,  ИП КФХ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Сульженко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Владимир Анатольевич,  ИП КФХ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Коломойцев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Сергей Иванович,  ИП КФХ Назарова Татьяна Николаевна,  ИП КФХ Денежкин Виктор Владимирович, ИП КФХ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Сурженко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Сергей Михайлович</w:t>
      </w:r>
      <w:r w:rsidR="006D4A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D4A96" w:rsidRPr="006D4A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D4A96">
        <w:rPr>
          <w:rFonts w:ascii="Times New Roman" w:hAnsi="Times New Roman" w:cs="Times New Roman"/>
          <w:color w:val="000000"/>
          <w:sz w:val="28"/>
          <w:szCs w:val="28"/>
        </w:rPr>
        <w:t>ИП КФХ Ткачев Александр Анатольевич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gramEnd"/>
    </w:p>
    <w:p w:rsidR="0081433A" w:rsidRDefault="001D15E3">
      <w:pPr>
        <w:ind w:firstLine="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3- ИП занимающиеся сельскохозяйственным производством (ИП Петренко Татьяна Михайловна,  ИП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Тарадин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Павел Викторович,  ИП Гуков Алексей Александрович)</w:t>
      </w:r>
    </w:p>
    <w:p w:rsidR="0081433A" w:rsidRDefault="006D4A9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- 4</w:t>
      </w:r>
      <w:r w:rsidR="001D15E3">
        <w:rPr>
          <w:rFonts w:ascii="Times New Roman" w:hAnsi="Times New Roman" w:cs="Times New Roman"/>
          <w:sz w:val="28"/>
          <w:szCs w:val="28"/>
        </w:rPr>
        <w:t xml:space="preserve"> сельскохозяйственных предприятий (ООО «Октябрь», ООО «Альянс»,</w:t>
      </w:r>
      <w:r w:rsidR="001D15E3">
        <w:t xml:space="preserve"> </w:t>
      </w:r>
      <w:r w:rsidR="001D15E3">
        <w:rPr>
          <w:rFonts w:ascii="Times New Roman" w:hAnsi="Times New Roman" w:cs="Times New Roman"/>
          <w:sz w:val="28"/>
          <w:szCs w:val="28"/>
        </w:rPr>
        <w:t>ООО "Дон-Корн" и  ООО «Агрофирма Зеленая Роща»);</w:t>
      </w:r>
      <w:proofErr w:type="gramEnd"/>
    </w:p>
    <w:p w:rsidR="0081433A" w:rsidRDefault="0081433A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81433A" w:rsidRDefault="001D15E3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ОАО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Долотинский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завод ЖБИ»);</w:t>
      </w:r>
    </w:p>
    <w:p w:rsidR="0081433A" w:rsidRDefault="001D15E3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территории находится военный аэродром с воинскими подразделениями.</w:t>
      </w:r>
    </w:p>
    <w:p w:rsidR="0081433A" w:rsidRDefault="0081433A">
      <w:pPr>
        <w:spacing w:after="0"/>
        <w:ind w:left="-709" w:firstLine="709"/>
        <w:rPr>
          <w:rFonts w:ascii="Times New Roman" w:hAnsi="Times New Roman" w:cs="Times New Roman"/>
          <w:sz w:val="28"/>
          <w:szCs w:val="28"/>
        </w:rPr>
      </w:pPr>
    </w:p>
    <w:p w:rsidR="0081433A" w:rsidRDefault="001D15E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сельхозпродукции также ведется и в личных подсобных хозяйствах. Всего на территории поселения 97</w:t>
      </w:r>
      <w:r w:rsidR="00E40AC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личных подсобных хозяйств. </w:t>
      </w:r>
    </w:p>
    <w:p w:rsidR="0081433A" w:rsidRDefault="0040370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2018 год</w:t>
      </w:r>
      <w:r w:rsidR="001D15E3">
        <w:rPr>
          <w:rFonts w:ascii="Times New Roman" w:hAnsi="Times New Roman" w:cs="Times New Roman"/>
          <w:sz w:val="28"/>
          <w:szCs w:val="28"/>
        </w:rPr>
        <w:t xml:space="preserve"> в администрации поселения совершено:</w:t>
      </w:r>
    </w:p>
    <w:p w:rsidR="0081433A" w:rsidRDefault="001D1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нотариальных действий </w:t>
      </w:r>
      <w:r w:rsidR="00524732" w:rsidRPr="0052473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524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4732" w:rsidRPr="00524732">
        <w:rPr>
          <w:rFonts w:ascii="Times New Roman" w:hAnsi="Times New Roman" w:cs="Times New Roman"/>
          <w:color w:val="000000" w:themeColor="text1"/>
          <w:sz w:val="28"/>
          <w:szCs w:val="28"/>
        </w:rPr>
        <w:t>40;</w:t>
      </w:r>
    </w:p>
    <w:p w:rsidR="0081433A" w:rsidRDefault="001D1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выдано справок  - </w:t>
      </w:r>
      <w:r w:rsidR="0040370E">
        <w:rPr>
          <w:rFonts w:ascii="Times New Roman" w:hAnsi="Times New Roman" w:cs="Times New Roman"/>
          <w:sz w:val="28"/>
          <w:szCs w:val="28"/>
        </w:rPr>
        <w:t>508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433A" w:rsidRDefault="001D1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выдано бытовых характеристик  -</w:t>
      </w:r>
      <w:r w:rsidRPr="00524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24732" w:rsidRPr="00524732">
        <w:rPr>
          <w:rFonts w:ascii="Times New Roman" w:hAnsi="Times New Roman" w:cs="Times New Roman"/>
          <w:color w:val="000000" w:themeColor="text1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433A" w:rsidRDefault="001D1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зарегистрировано входящей корреспонденции – </w:t>
      </w:r>
      <w:r w:rsidR="0040370E">
        <w:rPr>
          <w:rFonts w:ascii="Times New Roman" w:hAnsi="Times New Roman" w:cs="Times New Roman"/>
          <w:sz w:val="28"/>
          <w:szCs w:val="28"/>
        </w:rPr>
        <w:t>2487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1433A" w:rsidRDefault="001D1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исходящей – </w:t>
      </w:r>
      <w:r w:rsidR="0040370E">
        <w:rPr>
          <w:rFonts w:ascii="Times New Roman" w:hAnsi="Times New Roman" w:cs="Times New Roman"/>
          <w:sz w:val="28"/>
          <w:szCs w:val="28"/>
        </w:rPr>
        <w:t>1116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1433A" w:rsidRDefault="001D1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постановлений </w:t>
      </w:r>
      <w:r w:rsidRPr="00524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6D4A96" w:rsidRPr="0052473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24732" w:rsidRPr="00524732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52473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1433A" w:rsidRDefault="001D1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распоряжений по основной деятельности </w:t>
      </w:r>
      <w:r w:rsidRPr="005247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6D4A96" w:rsidRPr="0052473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24732" w:rsidRPr="00524732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Pr="0052473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1433A" w:rsidRDefault="00816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D15E3">
        <w:rPr>
          <w:rFonts w:ascii="Times New Roman" w:hAnsi="Times New Roman" w:cs="Times New Roman"/>
          <w:sz w:val="28"/>
          <w:szCs w:val="28"/>
        </w:rPr>
        <w:t xml:space="preserve">распоряжений по личному составу -  </w:t>
      </w:r>
      <w:r w:rsidR="00524732" w:rsidRPr="00524732">
        <w:rPr>
          <w:rFonts w:ascii="Times New Roman" w:hAnsi="Times New Roman" w:cs="Times New Roman"/>
          <w:color w:val="000000" w:themeColor="text1"/>
          <w:sz w:val="28"/>
          <w:szCs w:val="28"/>
        </w:rPr>
        <w:t>33</w:t>
      </w:r>
      <w:r w:rsidR="001D15E3" w:rsidRPr="0052473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1433A" w:rsidRDefault="001D15E3" w:rsidP="00BD6F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обращениями граждан одно из важнейших направлений в деятельности сельских администраций. Граждане обращались в администрацию поселения по поводу выдачи справок, оформления домовладений и з</w:t>
      </w:r>
      <w:r w:rsidR="00AC381E">
        <w:rPr>
          <w:rFonts w:ascii="Times New Roman" w:hAnsi="Times New Roman" w:cs="Times New Roman"/>
          <w:sz w:val="28"/>
          <w:szCs w:val="28"/>
        </w:rPr>
        <w:t xml:space="preserve">емельных участков </w:t>
      </w:r>
      <w:r>
        <w:rPr>
          <w:rFonts w:ascii="Times New Roman" w:hAnsi="Times New Roman" w:cs="Times New Roman"/>
          <w:sz w:val="28"/>
          <w:szCs w:val="28"/>
        </w:rPr>
        <w:t xml:space="preserve"> в собственность, за нотариальными </w:t>
      </w:r>
      <w:r>
        <w:rPr>
          <w:rFonts w:ascii="Times New Roman" w:hAnsi="Times New Roman" w:cs="Times New Roman"/>
          <w:sz w:val="28"/>
          <w:szCs w:val="28"/>
        </w:rPr>
        <w:lastRenderedPageBreak/>
        <w:t>консультациями, за оформлением домовых книг и другим вопросам.</w:t>
      </w:r>
      <w:r w:rsidR="002E6981">
        <w:rPr>
          <w:rFonts w:ascii="Times New Roman" w:hAnsi="Times New Roman" w:cs="Times New Roman"/>
          <w:sz w:val="28"/>
          <w:szCs w:val="28"/>
        </w:rPr>
        <w:br/>
        <w:t xml:space="preserve">     </w:t>
      </w:r>
      <w:proofErr w:type="gramStart"/>
      <w:r w:rsidR="002E6981">
        <w:rPr>
          <w:rFonts w:ascii="Times New Roman" w:hAnsi="Times New Roman" w:cs="Times New Roman"/>
          <w:sz w:val="28"/>
          <w:szCs w:val="28"/>
        </w:rPr>
        <w:t xml:space="preserve">С 1 января 2019 года </w:t>
      </w:r>
      <w:r w:rsidR="0040370E">
        <w:rPr>
          <w:rFonts w:ascii="Times New Roman" w:hAnsi="Times New Roman" w:cs="Times New Roman"/>
          <w:sz w:val="28"/>
          <w:szCs w:val="28"/>
        </w:rPr>
        <w:t xml:space="preserve"> в связи с приказом МВД России от 31.12.2017 года</w:t>
      </w:r>
      <w:r w:rsidR="002E6981">
        <w:rPr>
          <w:rFonts w:ascii="Times New Roman" w:hAnsi="Times New Roman" w:cs="Times New Roman"/>
          <w:sz w:val="28"/>
          <w:szCs w:val="28"/>
        </w:rPr>
        <w:t xml:space="preserve"> № 984 «Об утверждении Административного регламента Министерства внутренних дел Российской Федерации по предоставлению государственной услуги по регистрационному учету граждан Российской Федерации по месту пребывания и по месту жительства в пределах Российской Федерации» выдача и оформление Администрацией домовых книг и ряда справок была прекращена, а и</w:t>
      </w:r>
      <w:r w:rsidR="009425D5">
        <w:rPr>
          <w:rFonts w:ascii="Times New Roman" w:hAnsi="Times New Roman" w:cs="Times New Roman"/>
          <w:sz w:val="28"/>
          <w:szCs w:val="28"/>
        </w:rPr>
        <w:t>менно не выдаются:</w:t>
      </w:r>
      <w:proofErr w:type="gramEnd"/>
    </w:p>
    <w:p w:rsidR="009B0113" w:rsidRDefault="002E6981" w:rsidP="00BD6F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справки о составе семьи;</w:t>
      </w:r>
    </w:p>
    <w:p w:rsidR="009425D5" w:rsidRDefault="009425D5" w:rsidP="00BD6F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справки о проживании;</w:t>
      </w:r>
    </w:p>
    <w:p w:rsidR="009B0113" w:rsidRDefault="009425D5" w:rsidP="00436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0113">
        <w:rPr>
          <w:rFonts w:ascii="Times New Roman" w:hAnsi="Times New Roman" w:cs="Times New Roman"/>
          <w:sz w:val="28"/>
          <w:szCs w:val="28"/>
        </w:rPr>
        <w:t xml:space="preserve">справки о </w:t>
      </w:r>
      <w:proofErr w:type="gramStart"/>
      <w:r w:rsidR="009B0113">
        <w:rPr>
          <w:rFonts w:ascii="Times New Roman" w:hAnsi="Times New Roman" w:cs="Times New Roman"/>
          <w:sz w:val="28"/>
          <w:szCs w:val="28"/>
        </w:rPr>
        <w:t>зарегистрированных</w:t>
      </w:r>
      <w:proofErr w:type="gramEnd"/>
      <w:r w:rsidR="009B0113">
        <w:rPr>
          <w:rFonts w:ascii="Times New Roman" w:hAnsi="Times New Roman" w:cs="Times New Roman"/>
          <w:sz w:val="28"/>
          <w:szCs w:val="28"/>
        </w:rPr>
        <w:t xml:space="preserve"> и проживающих;</w:t>
      </w:r>
    </w:p>
    <w:p w:rsidR="009B0113" w:rsidRDefault="009B0113" w:rsidP="00436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справки о фактическом проживании;</w:t>
      </w:r>
    </w:p>
    <w:p w:rsidR="009B0113" w:rsidRDefault="009B0113" w:rsidP="00436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справки о  совместном проживании  на момент смерти;</w:t>
      </w:r>
    </w:p>
    <w:p w:rsidR="009B0113" w:rsidRDefault="009B0113" w:rsidP="00436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справки о регистрации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умершего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B0113" w:rsidRDefault="009B0113" w:rsidP="00436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425D5">
        <w:rPr>
          <w:rFonts w:ascii="Times New Roman" w:hAnsi="Times New Roman" w:cs="Times New Roman"/>
          <w:sz w:val="28"/>
          <w:szCs w:val="28"/>
        </w:rPr>
        <w:t xml:space="preserve"> справки по форме на наследство;</w:t>
      </w:r>
    </w:p>
    <w:p w:rsidR="009425D5" w:rsidRDefault="009425D5" w:rsidP="00436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выписки из до</w:t>
      </w:r>
      <w:r w:rsidR="00816E43">
        <w:rPr>
          <w:rFonts w:ascii="Times New Roman" w:hAnsi="Times New Roman" w:cs="Times New Roman"/>
          <w:sz w:val="28"/>
          <w:szCs w:val="28"/>
        </w:rPr>
        <w:t>мовых книг в период с 2014 года;</w:t>
      </w:r>
    </w:p>
    <w:p w:rsidR="00816E43" w:rsidRDefault="00816E43" w:rsidP="00436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выписки из лицевого счета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книг.</w:t>
      </w:r>
    </w:p>
    <w:p w:rsidR="007F1675" w:rsidRDefault="00E40ACA" w:rsidP="00436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-разрешение на заготовку валежника (дополнение в ст.32 «Лесного      кодекса») РФ.</w:t>
      </w:r>
    </w:p>
    <w:p w:rsidR="0081433A" w:rsidRDefault="001D15E3" w:rsidP="0043642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1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нормотворческой деятельности за отчетный период поведено </w:t>
      </w:r>
      <w:r w:rsidR="00131378" w:rsidRPr="00131378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131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заседаний депутатов Собрания депутатов Треневского сельского поселения и был</w:t>
      </w:r>
      <w:r w:rsidR="00131378" w:rsidRPr="0013137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31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приняты </w:t>
      </w:r>
      <w:r w:rsidR="00131378" w:rsidRPr="00131378">
        <w:rPr>
          <w:rFonts w:ascii="Times New Roman" w:hAnsi="Times New Roman" w:cs="Times New Roman"/>
          <w:color w:val="000000" w:themeColor="text1"/>
          <w:sz w:val="28"/>
          <w:szCs w:val="28"/>
        </w:rPr>
        <w:t>21</w:t>
      </w:r>
      <w:r w:rsidRPr="001313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решени</w:t>
      </w:r>
      <w:r w:rsidR="00131378" w:rsidRPr="0013137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31378">
        <w:rPr>
          <w:rFonts w:ascii="Times New Roman" w:hAnsi="Times New Roman" w:cs="Times New Roman"/>
          <w:color w:val="000000" w:themeColor="text1"/>
          <w:sz w:val="28"/>
          <w:szCs w:val="28"/>
        </w:rPr>
        <w:t>. Основные вопросы</w:t>
      </w:r>
      <w:r>
        <w:rPr>
          <w:rFonts w:ascii="Times New Roman" w:hAnsi="Times New Roman" w:cs="Times New Roman"/>
          <w:sz w:val="28"/>
          <w:szCs w:val="28"/>
        </w:rPr>
        <w:t xml:space="preserve"> – принятие нормативных правовых актов, изменения в бюджете,</w:t>
      </w:r>
      <w:r w:rsidR="006F6EEC">
        <w:rPr>
          <w:rFonts w:ascii="Times New Roman" w:hAnsi="Times New Roman" w:cs="Times New Roman"/>
          <w:sz w:val="28"/>
          <w:szCs w:val="28"/>
        </w:rPr>
        <w:t xml:space="preserve"> положение о муниципальной службе в Треневском сельском поселении, о проекте изменений и дополнений в </w:t>
      </w:r>
      <w:r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«Треневское сельское поселение»,</w:t>
      </w:r>
      <w:r w:rsidR="0078237A">
        <w:rPr>
          <w:rFonts w:ascii="Times New Roman" w:hAnsi="Times New Roman" w:cs="Times New Roman"/>
          <w:sz w:val="28"/>
          <w:szCs w:val="28"/>
        </w:rPr>
        <w:t xml:space="preserve"> 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Правил благоустройства и санитарного содержания территории поселения</w:t>
      </w:r>
      <w:r w:rsidR="009967AE">
        <w:rPr>
          <w:rFonts w:ascii="Times New Roman" w:hAnsi="Times New Roman" w:cs="Times New Roman"/>
          <w:sz w:val="28"/>
          <w:szCs w:val="28"/>
        </w:rPr>
        <w:t>.</w:t>
      </w:r>
    </w:p>
    <w:p w:rsidR="0081433A" w:rsidRDefault="001D1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проекты Решений и Постановлений Администрации направляются в прокуратуру и находятся под постоянным контролем.</w:t>
      </w:r>
    </w:p>
    <w:p w:rsidR="0081433A" w:rsidRDefault="001D15E3">
      <w:pPr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Информационным источником для изучения деятельности нашего поселения является официальный сайт поселения, где размещаются нормативные документы, графики приёма Главы и сотрудников Администрации, вся информация пополняется. Вы можете видеть новости поселения, объявления, наши успехи и достижения, а также проблемы, над которыми мы работаем. В каждом населенном пункте имеются информационные стенды, информационные пункты оборудованы в каждой библиотеке.</w:t>
      </w:r>
    </w:p>
    <w:p w:rsidR="0081433A" w:rsidRDefault="001D15E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 Администрации поселения работает комиссия по работе с неблагополучными семьями.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6F6EEC">
        <w:rPr>
          <w:rFonts w:ascii="Times New Roman" w:hAnsi="Times New Roman" w:cs="Times New Roman"/>
          <w:sz w:val="28"/>
          <w:szCs w:val="28"/>
        </w:rPr>
        <w:t>Сейчас на территории</w:t>
      </w:r>
      <w:r w:rsidR="00131378">
        <w:rPr>
          <w:rFonts w:ascii="Times New Roman" w:hAnsi="Times New Roman" w:cs="Times New Roman"/>
          <w:sz w:val="28"/>
          <w:szCs w:val="28"/>
        </w:rPr>
        <w:t xml:space="preserve"> поселения  проживает</w:t>
      </w:r>
      <w:r w:rsidR="006F6EEC">
        <w:rPr>
          <w:rFonts w:ascii="Times New Roman" w:hAnsi="Times New Roman" w:cs="Times New Roman"/>
          <w:sz w:val="28"/>
          <w:szCs w:val="28"/>
        </w:rPr>
        <w:t xml:space="preserve"> одна </w:t>
      </w:r>
      <w:r w:rsidR="00C666EC">
        <w:rPr>
          <w:rFonts w:ascii="Times New Roman" w:hAnsi="Times New Roman" w:cs="Times New Roman"/>
          <w:sz w:val="28"/>
          <w:szCs w:val="28"/>
        </w:rPr>
        <w:t xml:space="preserve">  асоциальная</w:t>
      </w:r>
      <w:r>
        <w:rPr>
          <w:rFonts w:ascii="Times New Roman" w:hAnsi="Times New Roman" w:cs="Times New Roman"/>
          <w:sz w:val="28"/>
          <w:szCs w:val="28"/>
        </w:rPr>
        <w:t xml:space="preserve"> сем</w:t>
      </w:r>
      <w:r w:rsidR="00C666EC">
        <w:rPr>
          <w:rFonts w:ascii="Times New Roman" w:hAnsi="Times New Roman" w:cs="Times New Roman"/>
          <w:sz w:val="28"/>
          <w:szCs w:val="28"/>
        </w:rPr>
        <w:t>ья</w:t>
      </w:r>
      <w:r>
        <w:rPr>
          <w:rFonts w:ascii="Times New Roman" w:hAnsi="Times New Roman" w:cs="Times New Roman"/>
          <w:sz w:val="28"/>
          <w:szCs w:val="28"/>
        </w:rPr>
        <w:t>, в котор</w:t>
      </w:r>
      <w:r w:rsidR="0078237A">
        <w:rPr>
          <w:rFonts w:ascii="Times New Roman" w:hAnsi="Times New Roman" w:cs="Times New Roman"/>
          <w:sz w:val="28"/>
          <w:szCs w:val="28"/>
        </w:rPr>
        <w:t>ой имею</w:t>
      </w:r>
      <w:r>
        <w:rPr>
          <w:rFonts w:ascii="Times New Roman" w:hAnsi="Times New Roman" w:cs="Times New Roman"/>
          <w:sz w:val="28"/>
          <w:szCs w:val="28"/>
        </w:rPr>
        <w:t xml:space="preserve">тся дети дошкольного  возраста и </w:t>
      </w:r>
      <w:r w:rsidR="0078237A">
        <w:rPr>
          <w:rFonts w:ascii="Times New Roman" w:hAnsi="Times New Roman" w:cs="Times New Roman"/>
          <w:sz w:val="28"/>
          <w:szCs w:val="28"/>
        </w:rPr>
        <w:t>школьники. Член</w:t>
      </w:r>
      <w:r w:rsidR="009967AE">
        <w:rPr>
          <w:rFonts w:ascii="Times New Roman" w:hAnsi="Times New Roman" w:cs="Times New Roman"/>
          <w:sz w:val="28"/>
          <w:szCs w:val="28"/>
        </w:rPr>
        <w:t>ы</w:t>
      </w:r>
      <w:r w:rsidR="0078237A">
        <w:rPr>
          <w:rFonts w:ascii="Times New Roman" w:hAnsi="Times New Roman" w:cs="Times New Roman"/>
          <w:sz w:val="28"/>
          <w:szCs w:val="28"/>
        </w:rPr>
        <w:t xml:space="preserve"> комиссии  эту семью</w:t>
      </w:r>
      <w:r>
        <w:rPr>
          <w:rFonts w:ascii="Times New Roman" w:hAnsi="Times New Roman" w:cs="Times New Roman"/>
          <w:sz w:val="28"/>
          <w:szCs w:val="28"/>
        </w:rPr>
        <w:t xml:space="preserve"> посещаются регулярно, составляются акты обследования. Данную работу Администрация поселения проводит совместно с педагогами школ, медицинскими  работниками, участковым уполномоченным ОМВД.</w:t>
      </w:r>
    </w:p>
    <w:p w:rsidR="0081433A" w:rsidRDefault="008143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C600C" w:rsidRDefault="001D15E3" w:rsidP="000C600C">
      <w:pPr>
        <w:spacing w:after="0"/>
        <w:ind w:left="-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МФЦ</w:t>
      </w:r>
    </w:p>
    <w:p w:rsidR="0081433A" w:rsidRDefault="001D15E3" w:rsidP="000C600C">
      <w:pPr>
        <w:spacing w:after="0"/>
        <w:ind w:left="-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Администрации поселения успешно дейст</w:t>
      </w:r>
      <w:r w:rsidR="00DE49E6">
        <w:rPr>
          <w:rFonts w:ascii="Times New Roman" w:hAnsi="Times New Roman" w:cs="Times New Roman"/>
          <w:sz w:val="28"/>
          <w:szCs w:val="28"/>
        </w:rPr>
        <w:t>в</w:t>
      </w:r>
      <w:r w:rsidR="00131378">
        <w:rPr>
          <w:rFonts w:ascii="Times New Roman" w:hAnsi="Times New Roman" w:cs="Times New Roman"/>
          <w:sz w:val="28"/>
          <w:szCs w:val="28"/>
        </w:rPr>
        <w:t>ует</w:t>
      </w:r>
      <w:r>
        <w:rPr>
          <w:rFonts w:ascii="Times New Roman" w:hAnsi="Times New Roman" w:cs="Times New Roman"/>
          <w:sz w:val="28"/>
          <w:szCs w:val="28"/>
        </w:rPr>
        <w:t xml:space="preserve"> отделение Многофункционального центра по оказанию услуг населению. Здесь оказывается более 20-ти видов различных государственных и муниципальных  услуг. Администрация Треневского сельского поселения тесно взаимодействует с многофункциональным центром (МФЦ) Миллеровского района. Работником МФЦ проводится  работа по вопросам оформления детских пособий, льгот, субсидий. За отчетный </w:t>
      </w:r>
      <w:r w:rsidR="00816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период оформлено </w:t>
      </w:r>
      <w:r w:rsidR="00816E43">
        <w:rPr>
          <w:rFonts w:ascii="Times New Roman" w:hAnsi="Times New Roman" w:cs="Times New Roman"/>
          <w:sz w:val="28"/>
          <w:szCs w:val="28"/>
          <w:u w:val="single"/>
        </w:rPr>
        <w:t>292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услуги  в т.ч. детских пособий -  </w:t>
      </w:r>
      <w:r w:rsidR="00816E43">
        <w:rPr>
          <w:rFonts w:ascii="Times New Roman" w:hAnsi="Times New Roman" w:cs="Times New Roman"/>
          <w:sz w:val="28"/>
          <w:szCs w:val="28"/>
          <w:u w:val="single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, льготы – </w:t>
      </w: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16E43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выплаты многодетным семьям и уход за детьми до 1,5 лет, а также дополнительно детское питание –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16E43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, справки о наличии либо отсутствии судимости - </w:t>
      </w:r>
      <w:r w:rsidR="00816E43">
        <w:rPr>
          <w:rFonts w:ascii="Times New Roman" w:hAnsi="Times New Roman" w:cs="Times New Roman"/>
          <w:sz w:val="28"/>
          <w:szCs w:val="28"/>
          <w:u w:val="single"/>
        </w:rPr>
        <w:t xml:space="preserve"> 18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субсидий</w:t>
      </w:r>
      <w:r w:rsidR="00816E43">
        <w:rPr>
          <w:rFonts w:ascii="Times New Roman" w:hAnsi="Times New Roman" w:cs="Times New Roman"/>
          <w:sz w:val="28"/>
          <w:szCs w:val="28"/>
          <w:u w:val="single"/>
        </w:rPr>
        <w:t xml:space="preserve"> – 58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другие услуги. Дано</w:t>
      </w:r>
      <w:r w:rsidRPr="00816E43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="00C13F38">
        <w:rPr>
          <w:rFonts w:ascii="Times New Roman" w:hAnsi="Times New Roman" w:cs="Times New Roman"/>
          <w:sz w:val="28"/>
          <w:szCs w:val="28"/>
          <w:u w:val="single"/>
        </w:rPr>
        <w:t>154</w:t>
      </w:r>
      <w:r w:rsidR="00C13F38">
        <w:rPr>
          <w:rFonts w:ascii="Times New Roman" w:hAnsi="Times New Roman" w:cs="Times New Roman"/>
          <w:sz w:val="28"/>
          <w:szCs w:val="28"/>
        </w:rPr>
        <w:t xml:space="preserve"> консультации</w:t>
      </w:r>
      <w:r>
        <w:rPr>
          <w:rFonts w:ascii="Times New Roman" w:hAnsi="Times New Roman" w:cs="Times New Roman"/>
          <w:sz w:val="28"/>
          <w:szCs w:val="28"/>
        </w:rPr>
        <w:t xml:space="preserve">. У нас можно оформить социальную стипендию, льготы донорам, льготный проезд, предоставление бесплатного зубопротезирования, земельных участков, пароль для входа на портал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оформлено </w:t>
      </w:r>
      <w:r w:rsidR="00816E43">
        <w:rPr>
          <w:rFonts w:ascii="Times New Roman" w:hAnsi="Times New Roman" w:cs="Times New Roman"/>
          <w:sz w:val="28"/>
          <w:szCs w:val="28"/>
          <w:u w:val="single"/>
        </w:rPr>
        <w:t>48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16E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МФЦ имеет право оформить услугу по распоряжению частью материнского капитала, оформлять медицинские полисы,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СНИЛСы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выдавать справки о размере пенсий. </w:t>
      </w:r>
    </w:p>
    <w:p w:rsidR="0081433A" w:rsidRDefault="008143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33A" w:rsidRDefault="001D15E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ВОИНСКИЙ УЧЕТ</w:t>
      </w:r>
    </w:p>
    <w:p w:rsidR="0081433A" w:rsidRDefault="001D15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Администрацией поселения ведется исполнение отдельных государственных полномочий в части ведения воинского учета.</w:t>
      </w:r>
    </w:p>
    <w:p w:rsidR="0081433A" w:rsidRDefault="001D15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Учет граждан, пребывающих в запасе, и граждан, подлежащих   призыву на военную службу в Вооруженные Силы РФ, в администрации организован и ведется в соответствии с требованиями закона РФ «О воинской обязанности и военной службе».</w:t>
      </w:r>
    </w:p>
    <w:p w:rsidR="0081433A" w:rsidRDefault="001D15E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Ежегодно проводится сверка с Отделом Военного комиссариата, результаты сверки следующие:</w:t>
      </w:r>
    </w:p>
    <w:p w:rsidR="0081433A" w:rsidRDefault="001D1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 общем воинском учете в сельском поселении состоит 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5F0F50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816E43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816E43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 xml:space="preserve">, в том числе: </w:t>
      </w:r>
    </w:p>
    <w:p w:rsidR="0081433A" w:rsidRDefault="001D15E3">
      <w:pPr>
        <w:tabs>
          <w:tab w:val="left" w:pos="858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Офицеры – </w:t>
      </w: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81433A" w:rsidRDefault="001D15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Старшины, сержанты, солдаты, прапорщики, матросы –</w:t>
      </w:r>
      <w:r>
        <w:rPr>
          <w:rFonts w:ascii="Times New Roman" w:hAnsi="Times New Roman" w:cs="Times New Roman"/>
          <w:sz w:val="28"/>
          <w:szCs w:val="28"/>
          <w:u w:val="single"/>
        </w:rPr>
        <w:t>48</w:t>
      </w:r>
      <w:r w:rsidR="00816E43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1433A" w:rsidRDefault="005F0F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Призывники – 77</w:t>
      </w:r>
      <w:r w:rsidR="001D15E3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1433A" w:rsidRDefault="00816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5F0F50">
        <w:rPr>
          <w:rFonts w:ascii="Times New Roman" w:hAnsi="Times New Roman" w:cs="Times New Roman"/>
          <w:sz w:val="28"/>
          <w:szCs w:val="28"/>
        </w:rPr>
        <w:t>2018</w:t>
      </w:r>
      <w:r w:rsidR="001D15E3">
        <w:rPr>
          <w:rFonts w:ascii="Times New Roman" w:hAnsi="Times New Roman" w:cs="Times New Roman"/>
          <w:sz w:val="28"/>
          <w:szCs w:val="28"/>
        </w:rPr>
        <w:t xml:space="preserve"> год</w:t>
      </w:r>
      <w:r w:rsidR="008B546A">
        <w:rPr>
          <w:rFonts w:ascii="Times New Roman" w:hAnsi="Times New Roman" w:cs="Times New Roman"/>
          <w:sz w:val="28"/>
          <w:szCs w:val="28"/>
        </w:rPr>
        <w:t>у</w:t>
      </w:r>
      <w:r w:rsidR="001D15E3">
        <w:rPr>
          <w:rFonts w:ascii="Times New Roman" w:hAnsi="Times New Roman" w:cs="Times New Roman"/>
          <w:sz w:val="28"/>
          <w:szCs w:val="28"/>
        </w:rPr>
        <w:t xml:space="preserve"> в армию было призвано служить </w:t>
      </w:r>
      <w:r w:rsidR="001D15E3"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1D15E3">
        <w:rPr>
          <w:rFonts w:ascii="Times New Roman" w:hAnsi="Times New Roman" w:cs="Times New Roman"/>
          <w:sz w:val="28"/>
          <w:szCs w:val="28"/>
        </w:rPr>
        <w:t xml:space="preserve"> наших земляков.</w:t>
      </w:r>
    </w:p>
    <w:p w:rsidR="0081433A" w:rsidRDefault="00816E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1D15E3">
        <w:rPr>
          <w:rFonts w:ascii="Times New Roman" w:hAnsi="Times New Roman" w:cs="Times New Roman"/>
          <w:sz w:val="28"/>
          <w:szCs w:val="28"/>
        </w:rPr>
        <w:t xml:space="preserve"> человек подлежащих </w:t>
      </w:r>
      <w:r w:rsidR="005F0F50">
        <w:rPr>
          <w:rFonts w:ascii="Times New Roman" w:hAnsi="Times New Roman" w:cs="Times New Roman"/>
          <w:sz w:val="28"/>
          <w:szCs w:val="28"/>
        </w:rPr>
        <w:t xml:space="preserve">постановке на первичный </w:t>
      </w:r>
      <w:r w:rsidR="001D15E3">
        <w:rPr>
          <w:rFonts w:ascii="Times New Roman" w:hAnsi="Times New Roman" w:cs="Times New Roman"/>
          <w:sz w:val="28"/>
          <w:szCs w:val="28"/>
        </w:rPr>
        <w:t>в</w:t>
      </w:r>
      <w:r w:rsidR="005F0F50">
        <w:rPr>
          <w:rFonts w:ascii="Times New Roman" w:hAnsi="Times New Roman" w:cs="Times New Roman"/>
          <w:sz w:val="28"/>
          <w:szCs w:val="28"/>
        </w:rPr>
        <w:t>оинский учет</w:t>
      </w:r>
      <w:r w:rsidR="001D15E3">
        <w:rPr>
          <w:rFonts w:ascii="Times New Roman" w:hAnsi="Times New Roman" w:cs="Times New Roman"/>
          <w:sz w:val="28"/>
          <w:szCs w:val="28"/>
        </w:rPr>
        <w:t>.</w:t>
      </w:r>
    </w:p>
    <w:p w:rsidR="00436426" w:rsidRDefault="00436426" w:rsidP="00450C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33A" w:rsidRPr="000C600C" w:rsidRDefault="000C600C" w:rsidP="0043642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4.</w:t>
      </w:r>
      <w:r w:rsidR="001D15E3" w:rsidRPr="000C600C">
        <w:rPr>
          <w:rFonts w:ascii="Times New Roman" w:hAnsi="Times New Roman" w:cs="Times New Roman"/>
          <w:b/>
          <w:sz w:val="36"/>
          <w:szCs w:val="36"/>
        </w:rPr>
        <w:t>Управление финансами, исполнение бюджета за</w:t>
      </w:r>
      <w:r w:rsidR="00436426" w:rsidRPr="000C600C">
        <w:rPr>
          <w:rFonts w:ascii="Times New Roman" w:hAnsi="Times New Roman" w:cs="Times New Roman"/>
          <w:b/>
          <w:sz w:val="36"/>
          <w:szCs w:val="36"/>
        </w:rPr>
        <w:t xml:space="preserve"> 2018</w:t>
      </w:r>
      <w:r w:rsidR="001D15E3" w:rsidRPr="000C600C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436426" w:rsidRPr="000C600C">
        <w:rPr>
          <w:rFonts w:ascii="Times New Roman" w:hAnsi="Times New Roman" w:cs="Times New Roman"/>
          <w:b/>
          <w:sz w:val="36"/>
          <w:szCs w:val="36"/>
        </w:rPr>
        <w:t xml:space="preserve">                             </w:t>
      </w:r>
    </w:p>
    <w:p w:rsidR="00380534" w:rsidRPr="00496E14" w:rsidRDefault="00380534" w:rsidP="00436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E14">
        <w:rPr>
          <w:rFonts w:ascii="Times New Roman" w:hAnsi="Times New Roman" w:cs="Times New Roman"/>
          <w:sz w:val="28"/>
          <w:szCs w:val="28"/>
        </w:rPr>
        <w:t>Бюджет – это основной финансовый инструмент, посредством которого органы местного самоуправления решают на подведомственной им территории вопросы местного значения исходя из интересов населения.</w:t>
      </w:r>
    </w:p>
    <w:p w:rsidR="00FA3FD5" w:rsidRDefault="00FA3FD5" w:rsidP="00380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534" w:rsidRPr="00496E14" w:rsidRDefault="00380534" w:rsidP="00380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E14"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380534" w:rsidRPr="00496E14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496E14">
        <w:rPr>
          <w:rFonts w:ascii="Times New Roman" w:hAnsi="Times New Roman" w:cs="Times New Roman"/>
          <w:sz w:val="28"/>
          <w:szCs w:val="28"/>
        </w:rPr>
        <w:t xml:space="preserve">        Всего за 2018 год в бюджет Треневского сельского поселения Миллеровского района поступило </w:t>
      </w:r>
      <w:r w:rsidR="00FA3FD5">
        <w:rPr>
          <w:rFonts w:ascii="Times New Roman" w:hAnsi="Times New Roman" w:cs="Times New Roman"/>
          <w:sz w:val="28"/>
          <w:szCs w:val="28"/>
        </w:rPr>
        <w:t>10 671,2</w:t>
      </w:r>
      <w:r w:rsidRPr="00496E14">
        <w:rPr>
          <w:rFonts w:ascii="Times New Roman" w:hAnsi="Times New Roman" w:cs="Times New Roman"/>
          <w:sz w:val="28"/>
          <w:szCs w:val="28"/>
        </w:rPr>
        <w:t xml:space="preserve"> тыс. руб., из них:</w:t>
      </w:r>
    </w:p>
    <w:p w:rsidR="00380534" w:rsidRPr="00496E14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E14">
        <w:rPr>
          <w:rFonts w:ascii="Times New Roman" w:hAnsi="Times New Roman" w:cs="Times New Roman"/>
          <w:sz w:val="28"/>
          <w:szCs w:val="28"/>
        </w:rPr>
        <w:t xml:space="preserve">1. Налоговые и неналоговые доходы  – </w:t>
      </w:r>
      <w:r w:rsidR="00FA3FD5">
        <w:rPr>
          <w:rFonts w:ascii="Times New Roman" w:hAnsi="Times New Roman" w:cs="Times New Roman"/>
          <w:sz w:val="28"/>
          <w:szCs w:val="28"/>
        </w:rPr>
        <w:t>6 923,0</w:t>
      </w:r>
      <w:r w:rsidRPr="00496E14">
        <w:rPr>
          <w:rFonts w:ascii="Times New Roman" w:hAnsi="Times New Roman" w:cs="Times New Roman"/>
          <w:sz w:val="28"/>
          <w:szCs w:val="28"/>
        </w:rPr>
        <w:t xml:space="preserve"> тыс. рублей или </w:t>
      </w:r>
      <w:r w:rsidR="00FA3FD5">
        <w:rPr>
          <w:rFonts w:ascii="Times New Roman" w:hAnsi="Times New Roman" w:cs="Times New Roman"/>
          <w:sz w:val="28"/>
          <w:szCs w:val="28"/>
        </w:rPr>
        <w:t>64,</w:t>
      </w:r>
      <w:r w:rsidRPr="00496E14">
        <w:rPr>
          <w:rFonts w:ascii="Times New Roman" w:hAnsi="Times New Roman" w:cs="Times New Roman"/>
          <w:sz w:val="28"/>
          <w:szCs w:val="28"/>
        </w:rPr>
        <w:t>8</w:t>
      </w:r>
      <w:r w:rsidR="00FA3FD5">
        <w:rPr>
          <w:rFonts w:ascii="Times New Roman" w:hAnsi="Times New Roman" w:cs="Times New Roman"/>
          <w:sz w:val="28"/>
          <w:szCs w:val="28"/>
        </w:rPr>
        <w:t>9</w:t>
      </w:r>
      <w:r w:rsidRPr="00496E14">
        <w:rPr>
          <w:rFonts w:ascii="Times New Roman" w:hAnsi="Times New Roman" w:cs="Times New Roman"/>
          <w:sz w:val="28"/>
          <w:szCs w:val="28"/>
        </w:rPr>
        <w:t xml:space="preserve"> % от всех доходов. </w:t>
      </w:r>
    </w:p>
    <w:p w:rsidR="00380534" w:rsidRPr="00496E14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E14">
        <w:rPr>
          <w:rFonts w:ascii="Times New Roman" w:hAnsi="Times New Roman" w:cs="Times New Roman"/>
          <w:sz w:val="28"/>
          <w:szCs w:val="28"/>
        </w:rPr>
        <w:t xml:space="preserve">      -  Поступления по налогу на совокупный доход составили </w:t>
      </w:r>
      <w:r w:rsidR="00FA3FD5">
        <w:rPr>
          <w:rFonts w:ascii="Times New Roman" w:hAnsi="Times New Roman" w:cs="Times New Roman"/>
          <w:sz w:val="28"/>
          <w:szCs w:val="28"/>
        </w:rPr>
        <w:t xml:space="preserve">385,0 </w:t>
      </w:r>
      <w:r w:rsidRPr="00496E14">
        <w:rPr>
          <w:rFonts w:ascii="Times New Roman" w:hAnsi="Times New Roman" w:cs="Times New Roman"/>
          <w:sz w:val="28"/>
          <w:szCs w:val="28"/>
        </w:rPr>
        <w:t>тыс. руб. (единый сельхозналог).</w:t>
      </w:r>
    </w:p>
    <w:p w:rsidR="00380534" w:rsidRPr="00496E14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E14">
        <w:rPr>
          <w:rFonts w:ascii="Times New Roman" w:hAnsi="Times New Roman" w:cs="Times New Roman"/>
          <w:sz w:val="28"/>
          <w:szCs w:val="28"/>
        </w:rPr>
        <w:t xml:space="preserve">      -  Земельный налог – </w:t>
      </w:r>
      <w:r w:rsidR="00FA3FD5">
        <w:rPr>
          <w:rFonts w:ascii="Times New Roman" w:hAnsi="Times New Roman" w:cs="Times New Roman"/>
          <w:sz w:val="28"/>
          <w:szCs w:val="28"/>
        </w:rPr>
        <w:t>2 168,2</w:t>
      </w:r>
      <w:r w:rsidRPr="00496E14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FA3FD5" w:rsidRPr="00496E14">
        <w:rPr>
          <w:rFonts w:ascii="Times New Roman" w:hAnsi="Times New Roman" w:cs="Times New Roman"/>
          <w:sz w:val="28"/>
          <w:szCs w:val="28"/>
        </w:rPr>
        <w:t>.</w:t>
      </w:r>
      <w:r w:rsidR="00FA3FD5">
        <w:rPr>
          <w:rFonts w:ascii="Times New Roman" w:hAnsi="Times New Roman" w:cs="Times New Roman"/>
          <w:sz w:val="28"/>
          <w:szCs w:val="28"/>
        </w:rPr>
        <w:t xml:space="preserve"> (з</w:t>
      </w:r>
      <w:r w:rsidR="00FA3FD5" w:rsidRPr="00FA3FD5">
        <w:rPr>
          <w:rFonts w:ascii="Times New Roman" w:hAnsi="Times New Roman" w:cs="Times New Roman"/>
          <w:sz w:val="28"/>
          <w:szCs w:val="28"/>
        </w:rPr>
        <w:t>емельный налог с организаций</w:t>
      </w:r>
      <w:r w:rsidR="00FA3FD5">
        <w:rPr>
          <w:rFonts w:ascii="Times New Roman" w:hAnsi="Times New Roman" w:cs="Times New Roman"/>
          <w:sz w:val="28"/>
          <w:szCs w:val="28"/>
        </w:rPr>
        <w:t xml:space="preserve"> – 328,0 тыс. рублей; з</w:t>
      </w:r>
      <w:r w:rsidR="00FA3FD5" w:rsidRPr="00FA3FD5">
        <w:rPr>
          <w:rFonts w:ascii="Times New Roman" w:hAnsi="Times New Roman" w:cs="Times New Roman"/>
          <w:sz w:val="28"/>
          <w:szCs w:val="28"/>
        </w:rPr>
        <w:t>емельный налог с физических лиц</w:t>
      </w:r>
      <w:r w:rsidR="00FA3FD5">
        <w:rPr>
          <w:rFonts w:ascii="Times New Roman" w:hAnsi="Times New Roman" w:cs="Times New Roman"/>
          <w:sz w:val="28"/>
          <w:szCs w:val="28"/>
        </w:rPr>
        <w:t xml:space="preserve"> – 1 840,1 тыс. рублей).</w:t>
      </w:r>
    </w:p>
    <w:p w:rsidR="00380534" w:rsidRPr="00496E14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E14">
        <w:rPr>
          <w:rFonts w:ascii="Times New Roman" w:hAnsi="Times New Roman" w:cs="Times New Roman"/>
          <w:sz w:val="28"/>
          <w:szCs w:val="28"/>
        </w:rPr>
        <w:t xml:space="preserve">      - НДФЛ – </w:t>
      </w:r>
      <w:r w:rsidR="00FA3FD5">
        <w:rPr>
          <w:rFonts w:ascii="Times New Roman" w:hAnsi="Times New Roman" w:cs="Times New Roman"/>
          <w:sz w:val="28"/>
          <w:szCs w:val="28"/>
        </w:rPr>
        <w:t>3 955,2</w:t>
      </w:r>
      <w:r w:rsidRPr="00496E1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80534" w:rsidRPr="00496E14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E14">
        <w:rPr>
          <w:rFonts w:ascii="Times New Roman" w:hAnsi="Times New Roman" w:cs="Times New Roman"/>
          <w:sz w:val="28"/>
          <w:szCs w:val="28"/>
        </w:rPr>
        <w:t xml:space="preserve">      - Доходы от аренды земли – </w:t>
      </w:r>
      <w:r w:rsidR="00FA3FD5">
        <w:rPr>
          <w:rFonts w:ascii="Times New Roman" w:hAnsi="Times New Roman" w:cs="Times New Roman"/>
          <w:sz w:val="28"/>
          <w:szCs w:val="28"/>
        </w:rPr>
        <w:t>219,5</w:t>
      </w:r>
      <w:r w:rsidRPr="00496E1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80534" w:rsidRPr="00496E14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E14">
        <w:rPr>
          <w:rFonts w:ascii="Times New Roman" w:hAnsi="Times New Roman" w:cs="Times New Roman"/>
          <w:sz w:val="28"/>
          <w:szCs w:val="28"/>
        </w:rPr>
        <w:t xml:space="preserve">      - Поступления по госпошлине составили </w:t>
      </w:r>
      <w:r w:rsidR="00FA3FD5">
        <w:rPr>
          <w:rFonts w:ascii="Times New Roman" w:hAnsi="Times New Roman" w:cs="Times New Roman"/>
          <w:sz w:val="28"/>
          <w:szCs w:val="28"/>
        </w:rPr>
        <w:t xml:space="preserve">38,8 </w:t>
      </w:r>
      <w:r w:rsidRPr="00496E14">
        <w:rPr>
          <w:rFonts w:ascii="Times New Roman" w:hAnsi="Times New Roman" w:cs="Times New Roman"/>
          <w:sz w:val="28"/>
          <w:szCs w:val="28"/>
        </w:rPr>
        <w:t>тыс. руб.</w:t>
      </w:r>
    </w:p>
    <w:p w:rsidR="00380534" w:rsidRPr="00496E14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E14">
        <w:rPr>
          <w:rFonts w:ascii="Times New Roman" w:hAnsi="Times New Roman" w:cs="Times New Roman"/>
          <w:sz w:val="28"/>
          <w:szCs w:val="28"/>
        </w:rPr>
        <w:t xml:space="preserve">      - Налог на имущество физических лиц – </w:t>
      </w:r>
      <w:r w:rsidR="00FA3FD5">
        <w:rPr>
          <w:rFonts w:ascii="Times New Roman" w:hAnsi="Times New Roman" w:cs="Times New Roman"/>
          <w:sz w:val="28"/>
          <w:szCs w:val="28"/>
        </w:rPr>
        <w:t>70,3</w:t>
      </w:r>
      <w:r w:rsidRPr="00496E1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80534" w:rsidRPr="00496E14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E14">
        <w:rPr>
          <w:rFonts w:ascii="Times New Roman" w:hAnsi="Times New Roman" w:cs="Times New Roman"/>
          <w:sz w:val="28"/>
          <w:szCs w:val="28"/>
        </w:rPr>
        <w:t xml:space="preserve">      -</w:t>
      </w:r>
      <w:r w:rsidR="00A056CE">
        <w:rPr>
          <w:rFonts w:ascii="Times New Roman" w:hAnsi="Times New Roman" w:cs="Times New Roman"/>
          <w:sz w:val="28"/>
          <w:szCs w:val="28"/>
        </w:rPr>
        <w:t xml:space="preserve"> </w:t>
      </w:r>
      <w:r w:rsidRPr="00496E14">
        <w:rPr>
          <w:rFonts w:ascii="Times New Roman" w:hAnsi="Times New Roman" w:cs="Times New Roman"/>
          <w:sz w:val="28"/>
          <w:szCs w:val="28"/>
        </w:rPr>
        <w:t xml:space="preserve">Штрафы – </w:t>
      </w:r>
      <w:r w:rsidR="00FA3FD5">
        <w:rPr>
          <w:rFonts w:ascii="Times New Roman" w:hAnsi="Times New Roman" w:cs="Times New Roman"/>
          <w:sz w:val="28"/>
          <w:szCs w:val="28"/>
        </w:rPr>
        <w:t>87,0</w:t>
      </w:r>
      <w:r w:rsidRPr="00496E1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80534" w:rsidRPr="00496E14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E14">
        <w:rPr>
          <w:rFonts w:ascii="Times New Roman" w:hAnsi="Times New Roman" w:cs="Times New Roman"/>
          <w:sz w:val="28"/>
          <w:szCs w:val="28"/>
        </w:rPr>
        <w:t xml:space="preserve">2. Безвозмездные поступления – </w:t>
      </w:r>
      <w:r w:rsidR="00FA3FD5">
        <w:rPr>
          <w:rFonts w:ascii="Times New Roman" w:hAnsi="Times New Roman" w:cs="Times New Roman"/>
          <w:sz w:val="28"/>
          <w:szCs w:val="28"/>
        </w:rPr>
        <w:t>3 747,2</w:t>
      </w:r>
      <w:r w:rsidRPr="00496E1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80534" w:rsidRPr="00496E14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E14">
        <w:rPr>
          <w:rFonts w:ascii="Times New Roman" w:hAnsi="Times New Roman" w:cs="Times New Roman"/>
          <w:sz w:val="28"/>
          <w:szCs w:val="28"/>
        </w:rPr>
        <w:t xml:space="preserve">      - </w:t>
      </w:r>
      <w:r w:rsidR="00857FC1">
        <w:rPr>
          <w:rFonts w:ascii="Times New Roman" w:hAnsi="Times New Roman" w:cs="Times New Roman"/>
          <w:sz w:val="28"/>
          <w:szCs w:val="28"/>
        </w:rPr>
        <w:t>д</w:t>
      </w:r>
      <w:r w:rsidRPr="00496E14">
        <w:rPr>
          <w:rFonts w:ascii="Times New Roman" w:hAnsi="Times New Roman" w:cs="Times New Roman"/>
          <w:sz w:val="28"/>
          <w:szCs w:val="28"/>
        </w:rPr>
        <w:t xml:space="preserve">отации </w:t>
      </w:r>
      <w:r w:rsidR="003B1457" w:rsidRPr="00D52185">
        <w:rPr>
          <w:rFonts w:ascii="Times New Roman" w:hAnsi="Times New Roman" w:cs="Times New Roman"/>
          <w:sz w:val="28"/>
          <w:szCs w:val="28"/>
        </w:rPr>
        <w:t>бюджетам сельских поселений на выравнивание бюджетной обеспеченности</w:t>
      </w:r>
      <w:r w:rsidR="003B1457" w:rsidRPr="00496E14">
        <w:rPr>
          <w:rFonts w:ascii="Times New Roman" w:hAnsi="Times New Roman" w:cs="Times New Roman"/>
          <w:sz w:val="28"/>
          <w:szCs w:val="28"/>
        </w:rPr>
        <w:t xml:space="preserve"> </w:t>
      </w:r>
      <w:r w:rsidRPr="00496E14">
        <w:rPr>
          <w:rFonts w:ascii="Times New Roman" w:hAnsi="Times New Roman" w:cs="Times New Roman"/>
          <w:sz w:val="28"/>
          <w:szCs w:val="28"/>
        </w:rPr>
        <w:t xml:space="preserve">– </w:t>
      </w:r>
      <w:r w:rsidR="00FA3FD5">
        <w:rPr>
          <w:rFonts w:ascii="Times New Roman" w:hAnsi="Times New Roman" w:cs="Times New Roman"/>
          <w:sz w:val="28"/>
          <w:szCs w:val="28"/>
        </w:rPr>
        <w:t>2 245,0</w:t>
      </w:r>
      <w:r w:rsidRPr="00496E14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380534" w:rsidRPr="00496E14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E14">
        <w:rPr>
          <w:rFonts w:ascii="Times New Roman" w:hAnsi="Times New Roman" w:cs="Times New Roman"/>
          <w:sz w:val="28"/>
          <w:szCs w:val="28"/>
        </w:rPr>
        <w:t xml:space="preserve">      - </w:t>
      </w:r>
      <w:r w:rsidR="00857FC1">
        <w:rPr>
          <w:rFonts w:ascii="Times New Roman" w:hAnsi="Times New Roman" w:cs="Times New Roman"/>
          <w:sz w:val="28"/>
          <w:szCs w:val="28"/>
        </w:rPr>
        <w:t>на организацию и ведению первичного воинского учета граждан на территории поселения</w:t>
      </w:r>
      <w:r w:rsidRPr="00496E14">
        <w:rPr>
          <w:rFonts w:ascii="Times New Roman" w:hAnsi="Times New Roman" w:cs="Times New Roman"/>
          <w:sz w:val="28"/>
          <w:szCs w:val="28"/>
        </w:rPr>
        <w:t xml:space="preserve"> – </w:t>
      </w:r>
      <w:r w:rsidR="00FA3FD5">
        <w:rPr>
          <w:rFonts w:ascii="Times New Roman" w:hAnsi="Times New Roman" w:cs="Times New Roman"/>
          <w:sz w:val="28"/>
          <w:szCs w:val="28"/>
        </w:rPr>
        <w:t>1</w:t>
      </w:r>
      <w:r w:rsidRPr="00496E14">
        <w:rPr>
          <w:rFonts w:ascii="Times New Roman" w:hAnsi="Times New Roman" w:cs="Times New Roman"/>
          <w:sz w:val="28"/>
          <w:szCs w:val="28"/>
        </w:rPr>
        <w:t>92,7 тыс. руб.,</w:t>
      </w:r>
    </w:p>
    <w:p w:rsidR="00380534" w:rsidRDefault="00857FC1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с</w:t>
      </w:r>
      <w:r w:rsidR="00380534" w:rsidRPr="00496E14">
        <w:rPr>
          <w:rFonts w:ascii="Times New Roman" w:hAnsi="Times New Roman" w:cs="Times New Roman"/>
          <w:sz w:val="28"/>
          <w:szCs w:val="28"/>
        </w:rPr>
        <w:t>убвенция</w:t>
      </w:r>
      <w:r w:rsidR="00BB03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857F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деятельности административных правонарушений</w:t>
      </w:r>
      <w:r w:rsidR="00380534" w:rsidRPr="00496E14">
        <w:rPr>
          <w:rFonts w:ascii="Times New Roman" w:hAnsi="Times New Roman" w:cs="Times New Roman"/>
          <w:sz w:val="28"/>
          <w:szCs w:val="28"/>
        </w:rPr>
        <w:t xml:space="preserve"> – 0,2 тыс. руб.</w:t>
      </w:r>
      <w:r w:rsidR="00BB03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FD5" w:rsidRPr="00496E14" w:rsidRDefault="00FA3FD5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</w:t>
      </w:r>
      <w:r w:rsidRPr="00FA3FD5">
        <w:rPr>
          <w:rFonts w:ascii="Times New Roman" w:hAnsi="Times New Roman" w:cs="Times New Roman"/>
          <w:sz w:val="28"/>
          <w:szCs w:val="28"/>
        </w:rPr>
        <w:t>Иные межбюджетные трансферты</w:t>
      </w:r>
      <w:r>
        <w:rPr>
          <w:rFonts w:ascii="Times New Roman" w:hAnsi="Times New Roman" w:cs="Times New Roman"/>
          <w:sz w:val="28"/>
          <w:szCs w:val="28"/>
        </w:rPr>
        <w:t xml:space="preserve"> – 1 309,3 тыс. руб., в том числе 338,0 тыс. руб. на приобретение кресел в МБУК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ИКЦ»</w:t>
      </w:r>
      <w:r w:rsidR="00BB03F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B03FA">
        <w:rPr>
          <w:rFonts w:ascii="Times New Roman" w:hAnsi="Times New Roman" w:cs="Times New Roman"/>
          <w:sz w:val="28"/>
          <w:szCs w:val="28"/>
        </w:rPr>
        <w:t>Долотинский</w:t>
      </w:r>
      <w:proofErr w:type="spellEnd"/>
      <w:r w:rsidR="00BB03FA">
        <w:rPr>
          <w:rFonts w:ascii="Times New Roman" w:hAnsi="Times New Roman" w:cs="Times New Roman"/>
          <w:sz w:val="28"/>
          <w:szCs w:val="28"/>
        </w:rPr>
        <w:t xml:space="preserve"> ДК)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A3FD5" w:rsidRDefault="00FA3FD5" w:rsidP="00380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0534" w:rsidRPr="00496E14" w:rsidRDefault="00380534" w:rsidP="00380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6E14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380534" w:rsidRPr="00496E14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E14">
        <w:rPr>
          <w:rFonts w:ascii="Times New Roman" w:hAnsi="Times New Roman" w:cs="Times New Roman"/>
          <w:sz w:val="28"/>
          <w:szCs w:val="28"/>
        </w:rPr>
        <w:lastRenderedPageBreak/>
        <w:tab/>
        <w:t>Расходная часть бюджета обеспечивает функционирование органов местного самоуправления, социально-культурной сферы, а так же решение других вопросов жизнедеятельности муниципального образования.</w:t>
      </w:r>
    </w:p>
    <w:p w:rsidR="00380534" w:rsidRPr="00496E14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E14">
        <w:rPr>
          <w:rFonts w:ascii="Times New Roman" w:hAnsi="Times New Roman" w:cs="Times New Roman"/>
          <w:sz w:val="28"/>
          <w:szCs w:val="28"/>
        </w:rPr>
        <w:tab/>
        <w:t xml:space="preserve">Местный бюджет за 2018 год по  расходам исполнен в сумме </w:t>
      </w:r>
      <w:r w:rsidR="00CC738E">
        <w:rPr>
          <w:rFonts w:ascii="Times New Roman" w:hAnsi="Times New Roman" w:cs="Times New Roman"/>
          <w:sz w:val="28"/>
          <w:szCs w:val="28"/>
        </w:rPr>
        <w:t>10 065,3</w:t>
      </w:r>
      <w:r w:rsidRPr="00496E14">
        <w:rPr>
          <w:rFonts w:ascii="Times New Roman" w:hAnsi="Times New Roman" w:cs="Times New Roman"/>
          <w:sz w:val="28"/>
          <w:szCs w:val="28"/>
        </w:rPr>
        <w:t xml:space="preserve"> тыс. рублей.     </w:t>
      </w:r>
    </w:p>
    <w:p w:rsidR="00380534" w:rsidRPr="00496E14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E14">
        <w:rPr>
          <w:rFonts w:ascii="Times New Roman" w:hAnsi="Times New Roman" w:cs="Times New Roman"/>
          <w:sz w:val="28"/>
          <w:szCs w:val="28"/>
        </w:rPr>
        <w:t xml:space="preserve">            На </w:t>
      </w:r>
      <w:r w:rsidRPr="00496E14">
        <w:rPr>
          <w:rFonts w:ascii="Times New Roman" w:hAnsi="Times New Roman" w:cs="Times New Roman"/>
          <w:b/>
          <w:sz w:val="28"/>
          <w:szCs w:val="28"/>
        </w:rPr>
        <w:t>содержание Администрации Треневского сельского поселения</w:t>
      </w:r>
      <w:r w:rsidRPr="00496E14">
        <w:rPr>
          <w:rFonts w:ascii="Times New Roman" w:hAnsi="Times New Roman" w:cs="Times New Roman"/>
          <w:sz w:val="28"/>
          <w:szCs w:val="28"/>
        </w:rPr>
        <w:t xml:space="preserve"> были израсходованы собственные средства бюджета Треневского сельского поселения Миллеровского района в размере </w:t>
      </w:r>
      <w:r w:rsidR="00D5358B" w:rsidRPr="00D5358B">
        <w:rPr>
          <w:rFonts w:ascii="Times New Roman" w:hAnsi="Times New Roman" w:cs="Times New Roman"/>
          <w:sz w:val="28"/>
          <w:szCs w:val="28"/>
        </w:rPr>
        <w:t>5 275,8 тыс. ру</w:t>
      </w:r>
      <w:r w:rsidRPr="00D5358B">
        <w:rPr>
          <w:rFonts w:ascii="Times New Roman" w:hAnsi="Times New Roman" w:cs="Times New Roman"/>
          <w:sz w:val="28"/>
          <w:szCs w:val="28"/>
        </w:rPr>
        <w:t>б.</w:t>
      </w:r>
    </w:p>
    <w:p w:rsidR="00380534" w:rsidRPr="00496E14" w:rsidRDefault="00380534" w:rsidP="00380534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496E14">
        <w:rPr>
          <w:rFonts w:ascii="Times New Roman" w:hAnsi="Times New Roman" w:cs="Times New Roman"/>
          <w:sz w:val="28"/>
          <w:szCs w:val="28"/>
        </w:rPr>
        <w:t xml:space="preserve">   На  содержание </w:t>
      </w:r>
      <w:r w:rsidR="003B1457">
        <w:rPr>
          <w:rFonts w:ascii="Times New Roman" w:hAnsi="Times New Roman" w:cs="Times New Roman"/>
          <w:sz w:val="28"/>
          <w:szCs w:val="28"/>
        </w:rPr>
        <w:t>инспектора по</w:t>
      </w:r>
      <w:r w:rsidR="003B1457" w:rsidRPr="003B1457">
        <w:rPr>
          <w:rFonts w:ascii="Times New Roman" w:hAnsi="Times New Roman" w:cs="Times New Roman"/>
          <w:sz w:val="28"/>
          <w:szCs w:val="28"/>
        </w:rPr>
        <w:t xml:space="preserve"> </w:t>
      </w:r>
      <w:r w:rsidR="003B1457">
        <w:rPr>
          <w:rFonts w:ascii="Times New Roman" w:hAnsi="Times New Roman" w:cs="Times New Roman"/>
          <w:sz w:val="28"/>
          <w:szCs w:val="28"/>
        </w:rPr>
        <w:t xml:space="preserve">ведению первичного воинского учета граждан </w:t>
      </w:r>
      <w:r w:rsidRPr="00496E14">
        <w:rPr>
          <w:rFonts w:ascii="Times New Roman" w:hAnsi="Times New Roman" w:cs="Times New Roman"/>
          <w:sz w:val="28"/>
          <w:szCs w:val="28"/>
        </w:rPr>
        <w:t xml:space="preserve"> израсходованы федеральные средства в размере </w:t>
      </w:r>
      <w:r w:rsidR="00CC738E">
        <w:rPr>
          <w:rFonts w:ascii="Times New Roman" w:hAnsi="Times New Roman" w:cs="Times New Roman"/>
          <w:sz w:val="28"/>
          <w:szCs w:val="28"/>
        </w:rPr>
        <w:t>192,7</w:t>
      </w:r>
      <w:r w:rsidRPr="00496E1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80534" w:rsidRPr="00496E14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E14">
        <w:rPr>
          <w:rFonts w:ascii="Times New Roman" w:hAnsi="Times New Roman" w:cs="Times New Roman"/>
          <w:spacing w:val="-2"/>
          <w:sz w:val="28"/>
          <w:szCs w:val="28"/>
        </w:rPr>
        <w:t xml:space="preserve">      На </w:t>
      </w:r>
      <w:r w:rsidRPr="00496E14">
        <w:rPr>
          <w:rFonts w:ascii="Times New Roman" w:hAnsi="Times New Roman" w:cs="Times New Roman"/>
          <w:b/>
          <w:spacing w:val="-2"/>
          <w:sz w:val="28"/>
          <w:szCs w:val="28"/>
        </w:rPr>
        <w:t>пожарную безопасность</w:t>
      </w:r>
      <w:r w:rsidRPr="00496E14">
        <w:rPr>
          <w:rFonts w:ascii="Times New Roman" w:hAnsi="Times New Roman" w:cs="Times New Roman"/>
          <w:spacing w:val="-2"/>
          <w:sz w:val="28"/>
          <w:szCs w:val="28"/>
        </w:rPr>
        <w:t xml:space="preserve"> за 2018 год было израсходовано  25,2 тыс. руб.  (приобретение </w:t>
      </w:r>
      <w:proofErr w:type="spellStart"/>
      <w:r w:rsidRPr="00496E14">
        <w:rPr>
          <w:rFonts w:ascii="Times New Roman" w:hAnsi="Times New Roman" w:cs="Times New Roman"/>
          <w:spacing w:val="-2"/>
          <w:sz w:val="28"/>
          <w:szCs w:val="28"/>
        </w:rPr>
        <w:t>ремкомплекта</w:t>
      </w:r>
      <w:proofErr w:type="spellEnd"/>
      <w:r w:rsidRPr="00496E14">
        <w:rPr>
          <w:rFonts w:ascii="Times New Roman" w:hAnsi="Times New Roman" w:cs="Times New Roman"/>
          <w:spacing w:val="-2"/>
          <w:sz w:val="28"/>
          <w:szCs w:val="28"/>
        </w:rPr>
        <w:t xml:space="preserve"> пожарного ранца</w:t>
      </w:r>
      <w:r w:rsidR="00F11619">
        <w:rPr>
          <w:rFonts w:ascii="Times New Roman" w:hAnsi="Times New Roman" w:cs="Times New Roman"/>
          <w:spacing w:val="-2"/>
          <w:sz w:val="28"/>
          <w:szCs w:val="28"/>
        </w:rPr>
        <w:t xml:space="preserve"> и шесть ранцевых огнетушителей</w:t>
      </w:r>
      <w:r w:rsidRPr="00496E14">
        <w:rPr>
          <w:rFonts w:ascii="Times New Roman" w:hAnsi="Times New Roman" w:cs="Times New Roman"/>
          <w:spacing w:val="-2"/>
          <w:sz w:val="28"/>
          <w:szCs w:val="28"/>
        </w:rPr>
        <w:t xml:space="preserve">). </w:t>
      </w:r>
    </w:p>
    <w:p w:rsidR="00380534" w:rsidRPr="00496E14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E1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8B546A">
        <w:rPr>
          <w:rFonts w:ascii="Times New Roman" w:hAnsi="Times New Roman" w:cs="Times New Roman"/>
          <w:sz w:val="28"/>
          <w:szCs w:val="28"/>
        </w:rPr>
        <w:t>На</w:t>
      </w:r>
      <w:r w:rsidRPr="00496E14">
        <w:rPr>
          <w:rFonts w:ascii="Times New Roman" w:hAnsi="Times New Roman" w:cs="Times New Roman"/>
          <w:b/>
          <w:sz w:val="28"/>
          <w:szCs w:val="28"/>
        </w:rPr>
        <w:t xml:space="preserve"> благоустройство</w:t>
      </w:r>
      <w:r w:rsidR="009967AE">
        <w:rPr>
          <w:rFonts w:ascii="Times New Roman" w:hAnsi="Times New Roman" w:cs="Times New Roman"/>
          <w:sz w:val="28"/>
          <w:szCs w:val="28"/>
        </w:rPr>
        <w:t xml:space="preserve"> израсходовано </w:t>
      </w:r>
      <w:r w:rsidR="00D5358B">
        <w:rPr>
          <w:rFonts w:ascii="Times New Roman" w:hAnsi="Times New Roman" w:cs="Times New Roman"/>
          <w:sz w:val="28"/>
          <w:szCs w:val="28"/>
        </w:rPr>
        <w:t>507,7</w:t>
      </w:r>
      <w:r w:rsidRPr="00496E1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80534" w:rsidRPr="00496E14" w:rsidRDefault="00380534" w:rsidP="003805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E14">
        <w:rPr>
          <w:rFonts w:ascii="Times New Roman" w:hAnsi="Times New Roman" w:cs="Times New Roman"/>
          <w:b/>
          <w:sz w:val="28"/>
          <w:szCs w:val="28"/>
        </w:rPr>
        <w:t xml:space="preserve">      Уличное освещение:</w:t>
      </w:r>
    </w:p>
    <w:p w:rsidR="00380534" w:rsidRPr="00496E14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E14">
        <w:rPr>
          <w:rFonts w:ascii="Times New Roman" w:hAnsi="Times New Roman" w:cs="Times New Roman"/>
          <w:sz w:val="28"/>
          <w:szCs w:val="28"/>
        </w:rPr>
        <w:t xml:space="preserve">израсходовано всего – </w:t>
      </w:r>
      <w:r w:rsidR="00D5358B">
        <w:rPr>
          <w:rFonts w:ascii="Times New Roman" w:hAnsi="Times New Roman" w:cs="Times New Roman"/>
          <w:sz w:val="28"/>
          <w:szCs w:val="28"/>
        </w:rPr>
        <w:t>189,9</w:t>
      </w:r>
      <w:r w:rsidRPr="00496E14">
        <w:rPr>
          <w:rFonts w:ascii="Times New Roman" w:hAnsi="Times New Roman" w:cs="Times New Roman"/>
          <w:sz w:val="28"/>
          <w:szCs w:val="28"/>
        </w:rPr>
        <w:t xml:space="preserve"> тыс. руб., из них</w:t>
      </w:r>
    </w:p>
    <w:p w:rsidR="00380534" w:rsidRPr="00496E14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E14">
        <w:rPr>
          <w:rFonts w:ascii="Times New Roman" w:hAnsi="Times New Roman" w:cs="Times New Roman"/>
          <w:sz w:val="28"/>
          <w:szCs w:val="28"/>
        </w:rPr>
        <w:t xml:space="preserve">      - на оплату за потребленную электроэнергию по уличному освещению населенных пунктов – </w:t>
      </w:r>
      <w:r w:rsidR="00D5358B">
        <w:rPr>
          <w:rFonts w:ascii="Times New Roman" w:hAnsi="Times New Roman" w:cs="Times New Roman"/>
          <w:sz w:val="28"/>
          <w:szCs w:val="28"/>
        </w:rPr>
        <w:t>110,8</w:t>
      </w:r>
      <w:r w:rsidRPr="00496E14">
        <w:rPr>
          <w:rFonts w:ascii="Times New Roman" w:hAnsi="Times New Roman" w:cs="Times New Roman"/>
          <w:sz w:val="28"/>
          <w:szCs w:val="28"/>
        </w:rPr>
        <w:t xml:space="preserve"> тыс. руб.,</w:t>
      </w:r>
    </w:p>
    <w:p w:rsidR="00380534" w:rsidRPr="00496E14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E14">
        <w:rPr>
          <w:rFonts w:ascii="Times New Roman" w:hAnsi="Times New Roman" w:cs="Times New Roman"/>
          <w:sz w:val="28"/>
          <w:szCs w:val="28"/>
        </w:rPr>
        <w:t xml:space="preserve">      - на приобретение материалов для уличного освещения – </w:t>
      </w:r>
      <w:r w:rsidR="00D5358B">
        <w:rPr>
          <w:rFonts w:ascii="Times New Roman" w:hAnsi="Times New Roman" w:cs="Times New Roman"/>
          <w:sz w:val="28"/>
          <w:szCs w:val="28"/>
        </w:rPr>
        <w:t>31,8</w:t>
      </w:r>
      <w:r w:rsidRPr="00496E1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D5358B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E14">
        <w:rPr>
          <w:rFonts w:ascii="Times New Roman" w:hAnsi="Times New Roman" w:cs="Times New Roman"/>
          <w:sz w:val="28"/>
          <w:szCs w:val="28"/>
        </w:rPr>
        <w:t xml:space="preserve">      - на техническое обслуживание уличного освещения – 47,3 тыс</w:t>
      </w:r>
      <w:proofErr w:type="gramStart"/>
      <w:r w:rsidRPr="00496E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96E14">
        <w:rPr>
          <w:rFonts w:ascii="Times New Roman" w:hAnsi="Times New Roman" w:cs="Times New Roman"/>
          <w:sz w:val="28"/>
          <w:szCs w:val="28"/>
        </w:rPr>
        <w:t>уб.</w:t>
      </w:r>
    </w:p>
    <w:p w:rsidR="00380534" w:rsidRPr="00496E14" w:rsidRDefault="00380534" w:rsidP="003805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E14">
        <w:rPr>
          <w:rFonts w:ascii="Times New Roman" w:hAnsi="Times New Roman" w:cs="Times New Roman"/>
          <w:color w:val="FF0000"/>
          <w:sz w:val="28"/>
          <w:szCs w:val="28"/>
        </w:rPr>
        <w:t xml:space="preserve">   </w:t>
      </w:r>
      <w:r w:rsidRPr="00496E14">
        <w:rPr>
          <w:rFonts w:ascii="Times New Roman" w:hAnsi="Times New Roman" w:cs="Times New Roman"/>
          <w:sz w:val="28"/>
          <w:szCs w:val="28"/>
        </w:rPr>
        <w:t xml:space="preserve">       </w:t>
      </w:r>
      <w:r w:rsidRPr="00496E14">
        <w:rPr>
          <w:rFonts w:ascii="Times New Roman" w:hAnsi="Times New Roman" w:cs="Times New Roman"/>
          <w:b/>
          <w:sz w:val="28"/>
          <w:szCs w:val="28"/>
        </w:rPr>
        <w:t>Содержание мест захоронения:</w:t>
      </w:r>
    </w:p>
    <w:p w:rsidR="00380534" w:rsidRPr="00496E14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E14">
        <w:rPr>
          <w:rFonts w:ascii="Times New Roman" w:hAnsi="Times New Roman" w:cs="Times New Roman"/>
          <w:sz w:val="28"/>
          <w:szCs w:val="28"/>
        </w:rPr>
        <w:t xml:space="preserve">израсходовано всего – </w:t>
      </w:r>
      <w:r w:rsidR="00B645C2">
        <w:rPr>
          <w:rFonts w:ascii="Times New Roman" w:hAnsi="Times New Roman" w:cs="Times New Roman"/>
          <w:sz w:val="28"/>
          <w:szCs w:val="28"/>
        </w:rPr>
        <w:t>55,4</w:t>
      </w:r>
      <w:r w:rsidRPr="00496E14">
        <w:rPr>
          <w:rFonts w:ascii="Times New Roman" w:hAnsi="Times New Roman" w:cs="Times New Roman"/>
          <w:sz w:val="28"/>
          <w:szCs w:val="28"/>
        </w:rPr>
        <w:t xml:space="preserve"> тыс. руб., из них</w:t>
      </w:r>
    </w:p>
    <w:p w:rsidR="00380534" w:rsidRPr="00496E14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E14">
        <w:rPr>
          <w:rFonts w:ascii="Times New Roman" w:hAnsi="Times New Roman" w:cs="Times New Roman"/>
          <w:b/>
          <w:sz w:val="28"/>
          <w:szCs w:val="28"/>
        </w:rPr>
        <w:t xml:space="preserve">       - </w:t>
      </w:r>
      <w:r w:rsidRPr="00496E14">
        <w:rPr>
          <w:rFonts w:ascii="Times New Roman" w:hAnsi="Times New Roman" w:cs="Times New Roman"/>
          <w:sz w:val="28"/>
          <w:szCs w:val="28"/>
        </w:rPr>
        <w:t>противоклещевая обработка – 11,5 тыс. руб.,</w:t>
      </w:r>
    </w:p>
    <w:p w:rsidR="00380534" w:rsidRPr="00496E14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E14">
        <w:rPr>
          <w:rFonts w:ascii="Times New Roman" w:hAnsi="Times New Roman" w:cs="Times New Roman"/>
          <w:sz w:val="28"/>
          <w:szCs w:val="28"/>
        </w:rPr>
        <w:t xml:space="preserve">       - транспортные услуги</w:t>
      </w:r>
      <w:r w:rsidR="009967AE">
        <w:rPr>
          <w:rFonts w:ascii="Times New Roman" w:hAnsi="Times New Roman" w:cs="Times New Roman"/>
          <w:sz w:val="28"/>
          <w:szCs w:val="28"/>
        </w:rPr>
        <w:t xml:space="preserve"> (уборка и вывоз мусора с кладбищ) </w:t>
      </w:r>
      <w:r w:rsidRPr="00496E14">
        <w:rPr>
          <w:rFonts w:ascii="Times New Roman" w:hAnsi="Times New Roman" w:cs="Times New Roman"/>
          <w:sz w:val="28"/>
          <w:szCs w:val="28"/>
        </w:rPr>
        <w:t xml:space="preserve"> – </w:t>
      </w:r>
      <w:r w:rsidR="00B645C2">
        <w:rPr>
          <w:rFonts w:ascii="Times New Roman" w:hAnsi="Times New Roman" w:cs="Times New Roman"/>
          <w:sz w:val="28"/>
          <w:szCs w:val="28"/>
        </w:rPr>
        <w:t>43,9</w:t>
      </w:r>
      <w:r w:rsidRPr="00496E1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80534" w:rsidRDefault="00380534" w:rsidP="0038053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6E14">
        <w:rPr>
          <w:rFonts w:ascii="Times New Roman" w:hAnsi="Times New Roman" w:cs="Times New Roman"/>
          <w:sz w:val="28"/>
          <w:szCs w:val="28"/>
        </w:rPr>
        <w:t xml:space="preserve">      </w:t>
      </w:r>
      <w:r w:rsidRPr="00496E14">
        <w:rPr>
          <w:rFonts w:ascii="Times New Roman" w:hAnsi="Times New Roman" w:cs="Times New Roman"/>
          <w:b/>
          <w:sz w:val="28"/>
          <w:szCs w:val="28"/>
        </w:rPr>
        <w:t>Прочие мероприятия по благоустройству:</w:t>
      </w:r>
    </w:p>
    <w:p w:rsidR="00D5358B" w:rsidRPr="00496E14" w:rsidRDefault="00D5358B" w:rsidP="00D53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E14">
        <w:rPr>
          <w:rFonts w:ascii="Times New Roman" w:hAnsi="Times New Roman" w:cs="Times New Roman"/>
          <w:sz w:val="28"/>
          <w:szCs w:val="28"/>
        </w:rPr>
        <w:t xml:space="preserve">израсходовано всего – </w:t>
      </w:r>
      <w:r>
        <w:rPr>
          <w:rFonts w:ascii="Times New Roman" w:hAnsi="Times New Roman" w:cs="Times New Roman"/>
          <w:sz w:val="28"/>
          <w:szCs w:val="28"/>
        </w:rPr>
        <w:t>262,4</w:t>
      </w:r>
      <w:r w:rsidRPr="00496E14">
        <w:rPr>
          <w:rFonts w:ascii="Times New Roman" w:hAnsi="Times New Roman" w:cs="Times New Roman"/>
          <w:sz w:val="28"/>
          <w:szCs w:val="28"/>
        </w:rPr>
        <w:t xml:space="preserve"> тыс. руб., из них</w:t>
      </w:r>
    </w:p>
    <w:p w:rsidR="00380534" w:rsidRPr="00496E14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E14">
        <w:rPr>
          <w:rFonts w:ascii="Times New Roman" w:hAnsi="Times New Roman" w:cs="Times New Roman"/>
          <w:sz w:val="28"/>
          <w:szCs w:val="28"/>
        </w:rPr>
        <w:t xml:space="preserve">       - межевание земельных участков – 9,1 тыс.</w:t>
      </w:r>
      <w:r w:rsidR="00D5358B">
        <w:rPr>
          <w:rFonts w:ascii="Times New Roman" w:hAnsi="Times New Roman" w:cs="Times New Roman"/>
          <w:sz w:val="28"/>
          <w:szCs w:val="28"/>
        </w:rPr>
        <w:t xml:space="preserve"> </w:t>
      </w:r>
      <w:r w:rsidRPr="00496E14">
        <w:rPr>
          <w:rFonts w:ascii="Times New Roman" w:hAnsi="Times New Roman" w:cs="Times New Roman"/>
          <w:sz w:val="28"/>
          <w:szCs w:val="28"/>
        </w:rPr>
        <w:t>руб.</w:t>
      </w:r>
    </w:p>
    <w:p w:rsidR="00380534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E14">
        <w:rPr>
          <w:rFonts w:ascii="Times New Roman" w:hAnsi="Times New Roman" w:cs="Times New Roman"/>
          <w:color w:val="FF0000"/>
          <w:sz w:val="28"/>
          <w:szCs w:val="28"/>
        </w:rPr>
        <w:t xml:space="preserve">       </w:t>
      </w:r>
      <w:r w:rsidR="003B1457">
        <w:rPr>
          <w:rFonts w:ascii="Times New Roman" w:hAnsi="Times New Roman" w:cs="Times New Roman"/>
          <w:sz w:val="28"/>
          <w:szCs w:val="28"/>
        </w:rPr>
        <w:t>- страховка гидротехнического сооружения, которое расположено в х. Треневка</w:t>
      </w:r>
      <w:r w:rsidRPr="00496E14">
        <w:rPr>
          <w:rFonts w:ascii="Times New Roman" w:hAnsi="Times New Roman" w:cs="Times New Roman"/>
          <w:sz w:val="28"/>
          <w:szCs w:val="28"/>
        </w:rPr>
        <w:t xml:space="preserve"> – 13,9 тыс</w:t>
      </w:r>
      <w:proofErr w:type="gramStart"/>
      <w:r w:rsidRPr="00496E1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96E14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D5358B" w:rsidRDefault="00D5358B" w:rsidP="00D53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на выполнение проектных работ – 230 тыс. руб.</w:t>
      </w:r>
    </w:p>
    <w:p w:rsidR="00D5358B" w:rsidRPr="00496E14" w:rsidRDefault="00D5358B" w:rsidP="00D535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оформление паспортов отходов – 9,4 тыс. руб.</w:t>
      </w:r>
    </w:p>
    <w:p w:rsidR="00380534" w:rsidRPr="00496E14" w:rsidRDefault="00BD6FD3" w:rsidP="00380534">
      <w:pPr>
        <w:spacing w:after="0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80534" w:rsidRPr="00496E14">
        <w:rPr>
          <w:rFonts w:ascii="Times New Roman" w:hAnsi="Times New Roman" w:cs="Times New Roman"/>
          <w:sz w:val="28"/>
          <w:szCs w:val="28"/>
        </w:rPr>
        <w:t>На  создание условий для организации досуга и обеспечения жителей Треневского сельского поселения услугами организаций культуры</w:t>
      </w:r>
      <w:r w:rsidR="00380534" w:rsidRPr="00496E14">
        <w:rPr>
          <w:rFonts w:ascii="Times New Roman" w:hAnsi="Times New Roman" w:cs="Times New Roman"/>
          <w:spacing w:val="-2"/>
          <w:sz w:val="28"/>
          <w:szCs w:val="28"/>
        </w:rPr>
        <w:t xml:space="preserve"> израсходовано – </w:t>
      </w:r>
      <w:r w:rsidR="00D5358B">
        <w:rPr>
          <w:rFonts w:ascii="Times New Roman" w:hAnsi="Times New Roman" w:cs="Times New Roman"/>
          <w:spacing w:val="-2"/>
          <w:sz w:val="28"/>
          <w:szCs w:val="28"/>
        </w:rPr>
        <w:t>3 835,1</w:t>
      </w:r>
      <w:r w:rsidR="00380534" w:rsidRPr="00496E14">
        <w:rPr>
          <w:rFonts w:ascii="Times New Roman" w:hAnsi="Times New Roman" w:cs="Times New Roman"/>
          <w:spacing w:val="-2"/>
          <w:sz w:val="28"/>
          <w:szCs w:val="28"/>
        </w:rPr>
        <w:t xml:space="preserve">  тыс. руб. </w:t>
      </w:r>
    </w:p>
    <w:p w:rsidR="00380534" w:rsidRPr="00496E14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E14">
        <w:rPr>
          <w:rFonts w:ascii="Times New Roman" w:hAnsi="Times New Roman" w:cs="Times New Roman"/>
          <w:sz w:val="28"/>
          <w:szCs w:val="28"/>
        </w:rPr>
        <w:t xml:space="preserve">        На </w:t>
      </w:r>
      <w:r w:rsidRPr="00496E14">
        <w:rPr>
          <w:rFonts w:ascii="Times New Roman" w:hAnsi="Times New Roman" w:cs="Times New Roman"/>
          <w:b/>
          <w:sz w:val="28"/>
          <w:szCs w:val="28"/>
        </w:rPr>
        <w:t>публикацию нормативных правовых актов и освещение деятельности в СМИ</w:t>
      </w:r>
      <w:r w:rsidRPr="00496E14">
        <w:rPr>
          <w:rFonts w:ascii="Times New Roman" w:hAnsi="Times New Roman" w:cs="Times New Roman"/>
          <w:sz w:val="28"/>
          <w:szCs w:val="28"/>
        </w:rPr>
        <w:t xml:space="preserve"> было израсходовано – </w:t>
      </w:r>
      <w:r w:rsidR="00D5358B">
        <w:rPr>
          <w:rFonts w:ascii="Times New Roman" w:hAnsi="Times New Roman" w:cs="Times New Roman"/>
          <w:sz w:val="28"/>
          <w:szCs w:val="28"/>
        </w:rPr>
        <w:t>1,3</w:t>
      </w:r>
      <w:r w:rsidRPr="00496E1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80534" w:rsidRPr="00496E14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E14">
        <w:rPr>
          <w:rFonts w:ascii="Times New Roman" w:hAnsi="Times New Roman" w:cs="Times New Roman"/>
          <w:sz w:val="28"/>
          <w:szCs w:val="28"/>
        </w:rPr>
        <w:t xml:space="preserve">        На оплату пенсии затрачены средства – </w:t>
      </w:r>
      <w:r w:rsidR="00D5358B">
        <w:rPr>
          <w:rFonts w:ascii="Times New Roman" w:hAnsi="Times New Roman" w:cs="Times New Roman"/>
          <w:sz w:val="28"/>
          <w:szCs w:val="28"/>
        </w:rPr>
        <w:t>227,5</w:t>
      </w:r>
      <w:r w:rsidRPr="00496E14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380534" w:rsidRPr="00496E14" w:rsidRDefault="00380534" w:rsidP="003805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E14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7B2AFC">
        <w:rPr>
          <w:rFonts w:ascii="Times New Roman" w:hAnsi="Times New Roman" w:cs="Times New Roman"/>
          <w:sz w:val="28"/>
          <w:szCs w:val="28"/>
        </w:rPr>
        <w:t xml:space="preserve">За 2018 год Администрацией поселения заключено </w:t>
      </w:r>
      <w:r w:rsidR="00B32727" w:rsidRPr="007B2AFC">
        <w:rPr>
          <w:rFonts w:ascii="Times New Roman" w:hAnsi="Times New Roman" w:cs="Times New Roman"/>
          <w:sz w:val="28"/>
          <w:szCs w:val="28"/>
        </w:rPr>
        <w:t>11</w:t>
      </w:r>
      <w:r w:rsidR="007B2AFC" w:rsidRPr="007B2AFC">
        <w:rPr>
          <w:rFonts w:ascii="Times New Roman" w:hAnsi="Times New Roman" w:cs="Times New Roman"/>
          <w:sz w:val="28"/>
          <w:szCs w:val="28"/>
        </w:rPr>
        <w:t>8</w:t>
      </w:r>
      <w:r w:rsidRPr="007B2AFC">
        <w:rPr>
          <w:rFonts w:ascii="Times New Roman" w:hAnsi="Times New Roman" w:cs="Times New Roman"/>
          <w:sz w:val="28"/>
          <w:szCs w:val="28"/>
        </w:rPr>
        <w:t xml:space="preserve"> муниципальных контрактов на общую сумму </w:t>
      </w:r>
      <w:r w:rsidR="00B32727" w:rsidRPr="007B2AFC">
        <w:rPr>
          <w:rFonts w:ascii="Times New Roman" w:hAnsi="Times New Roman" w:cs="Times New Roman"/>
          <w:sz w:val="28"/>
          <w:szCs w:val="28"/>
        </w:rPr>
        <w:t>1</w:t>
      </w:r>
      <w:r w:rsidR="007B2AFC" w:rsidRPr="007B2AFC">
        <w:rPr>
          <w:rFonts w:ascii="Times New Roman" w:hAnsi="Times New Roman" w:cs="Times New Roman"/>
          <w:sz w:val="28"/>
          <w:szCs w:val="28"/>
        </w:rPr>
        <w:t> 755,8</w:t>
      </w:r>
      <w:r w:rsidRPr="007B2AFC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Pr="00496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62C" w:rsidRPr="0076162C" w:rsidRDefault="00380534" w:rsidP="0043642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96E14">
        <w:rPr>
          <w:rFonts w:ascii="Times New Roman" w:hAnsi="Times New Roman" w:cs="Times New Roman"/>
          <w:sz w:val="28"/>
          <w:szCs w:val="28"/>
        </w:rPr>
        <w:t xml:space="preserve"> </w:t>
      </w:r>
      <w:r w:rsidR="00BD6FD3">
        <w:rPr>
          <w:rFonts w:ascii="Times New Roman" w:hAnsi="Times New Roman" w:cs="Times New Roman"/>
          <w:sz w:val="28"/>
          <w:szCs w:val="28"/>
        </w:rPr>
        <w:tab/>
      </w:r>
      <w:r w:rsidR="0076162C" w:rsidRPr="0076162C">
        <w:rPr>
          <w:rFonts w:ascii="Times New Roman" w:hAnsi="Times New Roman" w:cs="Times New Roman"/>
          <w:sz w:val="28"/>
          <w:szCs w:val="28"/>
        </w:rPr>
        <w:t>Налоги – это основной источник доходов поселения, большая часть наших жителей исправно их платят, тем самым способствует развитию территории и комфортному проживанию, но не все осознают, что налоги надо платить и за неуплату налогов предусмотрено наказание</w:t>
      </w:r>
      <w:r w:rsidR="00E05EEC">
        <w:rPr>
          <w:rFonts w:ascii="Times New Roman" w:hAnsi="Times New Roman" w:cs="Times New Roman"/>
          <w:sz w:val="28"/>
          <w:szCs w:val="28"/>
        </w:rPr>
        <w:t xml:space="preserve"> в виде пени</w:t>
      </w:r>
      <w:r w:rsidR="0076162C" w:rsidRPr="0076162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5516" w:rsidRPr="0019060D" w:rsidRDefault="009A5516" w:rsidP="001906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0155B" w:rsidRDefault="00DA75F2" w:rsidP="00BD6FD3">
      <w:pPr>
        <w:spacing w:after="0"/>
        <w:ind w:left="-709"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50155B" w:rsidRPr="009A5516">
        <w:rPr>
          <w:rFonts w:ascii="Times New Roman" w:hAnsi="Times New Roman" w:cs="Times New Roman"/>
          <w:b/>
          <w:sz w:val="28"/>
          <w:szCs w:val="28"/>
        </w:rPr>
        <w:t xml:space="preserve">Затраты на культуру составили </w:t>
      </w:r>
      <w:r w:rsidR="0050155B">
        <w:rPr>
          <w:rFonts w:ascii="Times New Roman" w:hAnsi="Times New Roman" w:cs="Times New Roman"/>
          <w:b/>
          <w:sz w:val="28"/>
          <w:szCs w:val="28"/>
        </w:rPr>
        <w:t>3835,1</w:t>
      </w:r>
      <w:r w:rsidR="0050155B" w:rsidRPr="009A5516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0155B" w:rsidRPr="009A5516">
        <w:rPr>
          <w:rFonts w:ascii="Times New Roman" w:hAnsi="Times New Roman" w:cs="Times New Roman"/>
          <w:b/>
          <w:sz w:val="28"/>
          <w:szCs w:val="28"/>
        </w:rPr>
        <w:t>тыс. руб., в том числе:</w:t>
      </w:r>
    </w:p>
    <w:p w:rsidR="0050155B" w:rsidRPr="0019060D" w:rsidRDefault="0050155B" w:rsidP="00BD6FD3">
      <w:pPr>
        <w:spacing w:after="0"/>
        <w:ind w:left="-4"/>
        <w:jc w:val="both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 xml:space="preserve">-  это заработная плата с начислениями – </w:t>
      </w:r>
      <w:r w:rsidRPr="009736E5">
        <w:rPr>
          <w:rFonts w:ascii="Times New Roman" w:hAnsi="Times New Roman" w:cs="Times New Roman"/>
          <w:sz w:val="28"/>
          <w:szCs w:val="28"/>
        </w:rPr>
        <w:t>2482.5</w:t>
      </w:r>
      <w:r w:rsidRPr="0019060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0155B" w:rsidRPr="0019060D" w:rsidRDefault="0050155B" w:rsidP="0050155B">
      <w:pPr>
        <w:spacing w:after="0"/>
        <w:ind w:left="-4"/>
        <w:jc w:val="both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 xml:space="preserve">- оплата коммунальных услуг (электроэнергия, </w:t>
      </w:r>
      <w:r>
        <w:rPr>
          <w:rFonts w:ascii="Times New Roman" w:hAnsi="Times New Roman" w:cs="Times New Roman"/>
          <w:sz w:val="28"/>
          <w:szCs w:val="28"/>
        </w:rPr>
        <w:t>связь</w:t>
      </w:r>
      <w:r w:rsidRPr="0019060D">
        <w:rPr>
          <w:rFonts w:ascii="Times New Roman" w:hAnsi="Times New Roman" w:cs="Times New Roman"/>
          <w:sz w:val="28"/>
          <w:szCs w:val="28"/>
        </w:rPr>
        <w:t xml:space="preserve">) – </w:t>
      </w:r>
      <w:r w:rsidRPr="009736E5">
        <w:rPr>
          <w:rFonts w:ascii="Times New Roman" w:hAnsi="Times New Roman" w:cs="Times New Roman"/>
          <w:sz w:val="28"/>
          <w:szCs w:val="28"/>
        </w:rPr>
        <w:t>150.3</w:t>
      </w:r>
      <w:r w:rsidRPr="0019060D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50155B" w:rsidRDefault="0050155B" w:rsidP="0050155B">
      <w:pPr>
        <w:spacing w:after="0"/>
        <w:ind w:left="-4"/>
        <w:jc w:val="both"/>
        <w:rPr>
          <w:rFonts w:ascii="Times New Roman" w:hAnsi="Times New Roman" w:cs="Times New Roman"/>
          <w:sz w:val="28"/>
          <w:szCs w:val="28"/>
        </w:rPr>
      </w:pPr>
      <w:r w:rsidRPr="0019060D">
        <w:rPr>
          <w:rFonts w:ascii="Times New Roman" w:hAnsi="Times New Roman" w:cs="Times New Roman"/>
          <w:sz w:val="28"/>
          <w:szCs w:val="28"/>
        </w:rPr>
        <w:t xml:space="preserve">- прочие затраты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9736E5">
        <w:rPr>
          <w:rFonts w:ascii="Times New Roman" w:hAnsi="Times New Roman" w:cs="Times New Roman"/>
          <w:sz w:val="28"/>
          <w:szCs w:val="28"/>
        </w:rPr>
        <w:t>855</w:t>
      </w:r>
      <w:r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gramEnd"/>
      <w:r>
        <w:rPr>
          <w:rFonts w:ascii="Times New Roman" w:hAnsi="Times New Roman" w:cs="Times New Roman"/>
          <w:sz w:val="28"/>
          <w:szCs w:val="28"/>
        </w:rPr>
        <w:t>уб.</w:t>
      </w:r>
      <w:r w:rsidRPr="005F0F50">
        <w:rPr>
          <w:rFonts w:ascii="Times New Roman" w:hAnsi="Times New Roman" w:cs="Times New Roman"/>
          <w:sz w:val="28"/>
          <w:szCs w:val="28"/>
        </w:rPr>
        <w:t xml:space="preserve"> </w:t>
      </w:r>
      <w:r w:rsidRPr="0019060D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060D">
        <w:rPr>
          <w:rFonts w:ascii="Times New Roman" w:hAnsi="Times New Roman" w:cs="Times New Roman"/>
          <w:sz w:val="28"/>
          <w:szCs w:val="28"/>
        </w:rPr>
        <w:t xml:space="preserve">заработная плата кочегарам, </w:t>
      </w:r>
      <w:r>
        <w:rPr>
          <w:rFonts w:ascii="Times New Roman" w:hAnsi="Times New Roman" w:cs="Times New Roman"/>
          <w:sz w:val="28"/>
          <w:szCs w:val="28"/>
        </w:rPr>
        <w:t>Обслуживание оргтехники, пожарная сигнализация, косметический ремонт)</w:t>
      </w:r>
    </w:p>
    <w:p w:rsidR="0050155B" w:rsidRDefault="0050155B" w:rsidP="00501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 резервного фонда Ростовской области на приобретение кресел было израсходовано 338 тыс. рублей.</w:t>
      </w:r>
    </w:p>
    <w:p w:rsidR="0050155B" w:rsidRDefault="0050155B" w:rsidP="00501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в начале отопительного сезона закуплен уголь </w:t>
      </w:r>
      <w:r w:rsidR="008B546A">
        <w:rPr>
          <w:rFonts w:ascii="Times New Roman" w:hAnsi="Times New Roman" w:cs="Times New Roman"/>
          <w:sz w:val="28"/>
          <w:szCs w:val="28"/>
        </w:rPr>
        <w:t xml:space="preserve">для отопления </w:t>
      </w:r>
      <w:r>
        <w:rPr>
          <w:rFonts w:ascii="Times New Roman" w:hAnsi="Times New Roman" w:cs="Times New Roman"/>
          <w:sz w:val="28"/>
          <w:szCs w:val="28"/>
        </w:rPr>
        <w:t xml:space="preserve"> дом</w:t>
      </w:r>
      <w:r w:rsidR="008B546A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культуры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Долотинск</w:t>
      </w:r>
      <w:r w:rsidR="008B546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Мальчевско-Полненск</w:t>
      </w:r>
      <w:r w:rsidR="008B546A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B546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546A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рова заготавливаются своими силами,</w:t>
      </w:r>
      <w:r>
        <w:rPr>
          <w:rFonts w:ascii="Times New Roman" w:hAnsi="Times New Roman" w:cs="Times New Roman"/>
          <w:sz w:val="28"/>
          <w:szCs w:val="28"/>
        </w:rPr>
        <w:tab/>
        <w:t xml:space="preserve">все котельные были подготовлены к отопительному сезону.  </w:t>
      </w:r>
    </w:p>
    <w:p w:rsidR="0050155B" w:rsidRDefault="0050155B" w:rsidP="005015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зрительном зале</w:t>
      </w:r>
      <w:r w:rsidRPr="00AE48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Долотинского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дома культуры</w:t>
      </w:r>
      <w:r w:rsidRPr="00AE48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поменяли трубы и батареи отопления стало</w:t>
      </w:r>
      <w:r w:rsidRPr="002C65C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гораздо теплее</w:t>
      </w:r>
      <w:r w:rsidR="001F4D65">
        <w:rPr>
          <w:rFonts w:ascii="Times New Roman" w:hAnsi="Times New Roman" w:cs="Times New Roman"/>
          <w:sz w:val="28"/>
          <w:szCs w:val="28"/>
        </w:rPr>
        <w:t>,</w:t>
      </w:r>
      <w:r w:rsidR="005368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D65">
        <w:rPr>
          <w:rFonts w:ascii="Times New Roman" w:hAnsi="Times New Roman" w:cs="Times New Roman"/>
          <w:sz w:val="28"/>
          <w:szCs w:val="28"/>
        </w:rPr>
        <w:t>но</w:t>
      </w:r>
      <w:r w:rsidR="0053689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="001F4D65">
        <w:rPr>
          <w:rFonts w:ascii="Times New Roman" w:hAnsi="Times New Roman" w:cs="Times New Roman"/>
          <w:sz w:val="28"/>
          <w:szCs w:val="28"/>
        </w:rPr>
        <w:t xml:space="preserve"> в зале </w:t>
      </w:r>
      <w:r>
        <w:rPr>
          <w:rFonts w:ascii="Times New Roman" w:hAnsi="Times New Roman" w:cs="Times New Roman"/>
          <w:sz w:val="28"/>
          <w:szCs w:val="28"/>
        </w:rPr>
        <w:t>прохладно,</w:t>
      </w:r>
      <w:r w:rsidR="00536897">
        <w:rPr>
          <w:rFonts w:ascii="Times New Roman" w:hAnsi="Times New Roman" w:cs="Times New Roman"/>
          <w:sz w:val="28"/>
          <w:szCs w:val="28"/>
        </w:rPr>
        <w:t xml:space="preserve"> </w:t>
      </w:r>
      <w:r w:rsidR="001F4D65">
        <w:rPr>
          <w:rFonts w:ascii="Times New Roman" w:hAnsi="Times New Roman" w:cs="Times New Roman"/>
          <w:sz w:val="28"/>
          <w:szCs w:val="28"/>
        </w:rPr>
        <w:t>я думаю</w:t>
      </w:r>
      <w:r w:rsidR="00BD6FD3">
        <w:rPr>
          <w:rFonts w:ascii="Times New Roman" w:hAnsi="Times New Roman" w:cs="Times New Roman"/>
          <w:sz w:val="28"/>
          <w:szCs w:val="28"/>
        </w:rPr>
        <w:t>,</w:t>
      </w:r>
      <w:r w:rsidR="001F4D65">
        <w:rPr>
          <w:rFonts w:ascii="Times New Roman" w:hAnsi="Times New Roman" w:cs="Times New Roman"/>
          <w:sz w:val="28"/>
          <w:szCs w:val="28"/>
        </w:rPr>
        <w:t xml:space="preserve"> при перекрытии крыши не был утеплен потолок и </w:t>
      </w:r>
      <w:r w:rsidR="00536897">
        <w:rPr>
          <w:rFonts w:ascii="Times New Roman" w:hAnsi="Times New Roman" w:cs="Times New Roman"/>
          <w:sz w:val="28"/>
          <w:szCs w:val="28"/>
        </w:rPr>
        <w:t>возможно</w:t>
      </w:r>
      <w:r>
        <w:rPr>
          <w:rFonts w:ascii="Times New Roman" w:hAnsi="Times New Roman" w:cs="Times New Roman"/>
          <w:sz w:val="28"/>
          <w:szCs w:val="28"/>
        </w:rPr>
        <w:t xml:space="preserve"> при сильном ветре все тепло выдувается.</w:t>
      </w:r>
      <w:r w:rsidR="00536897" w:rsidRPr="005368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155B" w:rsidRDefault="0050155B" w:rsidP="0050155B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домах культуры проводился косметический ремонт. Вы сами видите</w:t>
      </w:r>
      <w:r w:rsidR="001F4D65">
        <w:rPr>
          <w:rFonts w:ascii="Times New Roman" w:hAnsi="Times New Roman" w:cs="Times New Roman"/>
          <w:sz w:val="28"/>
          <w:szCs w:val="28"/>
        </w:rPr>
        <w:t>:</w:t>
      </w:r>
      <w:r w:rsidR="005368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36897">
        <w:rPr>
          <w:rFonts w:ascii="Times New Roman" w:hAnsi="Times New Roman" w:cs="Times New Roman"/>
          <w:sz w:val="28"/>
          <w:szCs w:val="28"/>
        </w:rPr>
        <w:t>Долотинском</w:t>
      </w:r>
      <w:proofErr w:type="spellEnd"/>
      <w:r w:rsidR="00536897">
        <w:rPr>
          <w:rFonts w:ascii="Times New Roman" w:hAnsi="Times New Roman" w:cs="Times New Roman"/>
          <w:sz w:val="28"/>
          <w:szCs w:val="28"/>
        </w:rPr>
        <w:t xml:space="preserve"> ДК</w:t>
      </w:r>
      <w:r>
        <w:rPr>
          <w:rFonts w:ascii="Times New Roman" w:hAnsi="Times New Roman" w:cs="Times New Roman"/>
          <w:sz w:val="28"/>
          <w:szCs w:val="28"/>
        </w:rPr>
        <w:t xml:space="preserve"> побелены стены как снаружи, так и внутри, поштукатурен и окрашен фундамент, а также  покрашены панели в зрительном зале.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Мальчевско-Полненской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были окрашены лавки</w:t>
      </w:r>
      <w:r w:rsidR="001F4D6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 двери в хозяйственном складе,  отремонтировали ступеньки и покрасили</w:t>
      </w:r>
      <w:r w:rsidRPr="001029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фундамент. В Треневском ДК пришлось демонтировать опасную для жизни и здоровья лестницу на второй этаж в кинобудку, отремонтировали ступеньки парадного и запасного выхода.</w:t>
      </w:r>
    </w:p>
    <w:p w:rsidR="0081433A" w:rsidRDefault="00536897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Дни села приобретен</w:t>
      </w:r>
      <w:r w:rsidR="005E1E64">
        <w:rPr>
          <w:rFonts w:ascii="Times New Roman" w:hAnsi="Times New Roman" w:cs="Times New Roman"/>
          <w:sz w:val="28"/>
          <w:szCs w:val="28"/>
        </w:rPr>
        <w:t>ы: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5E35EB">
        <w:rPr>
          <w:rFonts w:ascii="Times New Roman" w:hAnsi="Times New Roman" w:cs="Times New Roman"/>
          <w:sz w:val="28"/>
          <w:szCs w:val="28"/>
        </w:rPr>
        <w:t xml:space="preserve">тела «Я люблю </w:t>
      </w:r>
      <w:proofErr w:type="spellStart"/>
      <w:r w:rsidR="005E35EB">
        <w:rPr>
          <w:rFonts w:ascii="Times New Roman" w:hAnsi="Times New Roman" w:cs="Times New Roman"/>
          <w:sz w:val="28"/>
          <w:szCs w:val="28"/>
        </w:rPr>
        <w:t>Долотинку</w:t>
      </w:r>
      <w:proofErr w:type="spellEnd"/>
      <w:r w:rsidR="005E35EB">
        <w:rPr>
          <w:rFonts w:ascii="Times New Roman" w:hAnsi="Times New Roman" w:cs="Times New Roman"/>
          <w:sz w:val="28"/>
          <w:szCs w:val="28"/>
        </w:rPr>
        <w:t>»</w:t>
      </w:r>
      <w:r w:rsidR="005E1E64">
        <w:rPr>
          <w:rFonts w:ascii="Times New Roman" w:hAnsi="Times New Roman" w:cs="Times New Roman"/>
          <w:sz w:val="28"/>
          <w:szCs w:val="28"/>
        </w:rPr>
        <w:t>,</w:t>
      </w:r>
      <w:r w:rsidR="005E35EB">
        <w:rPr>
          <w:rFonts w:ascii="Times New Roman" w:hAnsi="Times New Roman" w:cs="Times New Roman"/>
          <w:sz w:val="28"/>
          <w:szCs w:val="28"/>
        </w:rPr>
        <w:t xml:space="preserve"> баннеры в </w:t>
      </w:r>
      <w:proofErr w:type="spellStart"/>
      <w:r w:rsidR="005E35EB">
        <w:rPr>
          <w:rFonts w:ascii="Times New Roman" w:hAnsi="Times New Roman" w:cs="Times New Roman"/>
          <w:sz w:val="28"/>
          <w:szCs w:val="28"/>
        </w:rPr>
        <w:t>Долотинку</w:t>
      </w:r>
      <w:proofErr w:type="spellEnd"/>
      <w:r w:rsidR="005E35E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5E35EB">
        <w:rPr>
          <w:rFonts w:ascii="Times New Roman" w:hAnsi="Times New Roman" w:cs="Times New Roman"/>
          <w:sz w:val="28"/>
          <w:szCs w:val="28"/>
        </w:rPr>
        <w:t>Мальчевско-Полненскую</w:t>
      </w:r>
      <w:proofErr w:type="spellEnd"/>
      <w:r w:rsidR="005E1E64">
        <w:rPr>
          <w:rFonts w:ascii="Times New Roman" w:hAnsi="Times New Roman" w:cs="Times New Roman"/>
          <w:sz w:val="28"/>
          <w:szCs w:val="28"/>
        </w:rPr>
        <w:t xml:space="preserve">. В Треневский ДК приобретены   костюмы Деда </w:t>
      </w:r>
      <w:proofErr w:type="gramStart"/>
      <w:r w:rsidR="005E1E64">
        <w:rPr>
          <w:rFonts w:ascii="Times New Roman" w:hAnsi="Times New Roman" w:cs="Times New Roman"/>
          <w:sz w:val="28"/>
          <w:szCs w:val="28"/>
        </w:rPr>
        <w:t>Мороза</w:t>
      </w:r>
      <w:proofErr w:type="gramEnd"/>
      <w:r w:rsidR="005E1E64">
        <w:rPr>
          <w:rFonts w:ascii="Times New Roman" w:hAnsi="Times New Roman" w:cs="Times New Roman"/>
          <w:sz w:val="28"/>
          <w:szCs w:val="28"/>
        </w:rPr>
        <w:t xml:space="preserve"> и С</w:t>
      </w:r>
      <w:r w:rsidR="005E35EB">
        <w:rPr>
          <w:rFonts w:ascii="Times New Roman" w:hAnsi="Times New Roman" w:cs="Times New Roman"/>
          <w:sz w:val="28"/>
          <w:szCs w:val="28"/>
        </w:rPr>
        <w:t xml:space="preserve">негурочки </w:t>
      </w:r>
      <w:r w:rsidR="005E1E64">
        <w:rPr>
          <w:rFonts w:ascii="Times New Roman" w:hAnsi="Times New Roman" w:cs="Times New Roman"/>
          <w:sz w:val="28"/>
          <w:szCs w:val="28"/>
        </w:rPr>
        <w:t>шефскую помощь оказало</w:t>
      </w:r>
      <w:r w:rsidR="005E35EB">
        <w:rPr>
          <w:rFonts w:ascii="Times New Roman" w:hAnsi="Times New Roman" w:cs="Times New Roman"/>
          <w:sz w:val="28"/>
          <w:szCs w:val="28"/>
        </w:rPr>
        <w:t xml:space="preserve"> ООО «Альянс»</w:t>
      </w:r>
      <w:r w:rsidR="005E1E64">
        <w:rPr>
          <w:rFonts w:ascii="Times New Roman" w:hAnsi="Times New Roman" w:cs="Times New Roman"/>
          <w:sz w:val="28"/>
          <w:szCs w:val="28"/>
        </w:rPr>
        <w:t>, директор</w:t>
      </w:r>
      <w:r w:rsidR="001F4D65">
        <w:rPr>
          <w:rFonts w:ascii="Times New Roman" w:hAnsi="Times New Roman" w:cs="Times New Roman"/>
          <w:sz w:val="28"/>
          <w:szCs w:val="28"/>
        </w:rPr>
        <w:t xml:space="preserve"> наш депутат Бондарев Ю.А.</w:t>
      </w:r>
    </w:p>
    <w:p w:rsidR="005E35EB" w:rsidRDefault="005E35EB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</w:p>
    <w:p w:rsidR="0081433A" w:rsidRDefault="001D15E3">
      <w:pPr>
        <w:spacing w:after="0"/>
        <w:ind w:left="-4" w:firstLine="7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2F17E9" w:rsidRPr="002F17E9" w:rsidRDefault="002F17E9" w:rsidP="002F17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Calibri"/>
          <w:sz w:val="28"/>
          <w:szCs w:val="28"/>
        </w:rPr>
        <w:tab/>
      </w:r>
      <w:r w:rsidRPr="002F17E9">
        <w:rPr>
          <w:rFonts w:ascii="Times New Roman" w:hAnsi="Times New Roman" w:cs="Times New Roman"/>
          <w:sz w:val="28"/>
          <w:szCs w:val="28"/>
        </w:rPr>
        <w:t xml:space="preserve">Во втором полугодии сельскими домами культуры нашего поселения проведены ряд мероприятий: концерты ко Дню семьи любви и верности; праздники «Дни села»; мероприятия посвященные Дню пожилого человека и Дню матери; сельские посиделки; Новогодние праздники для всех категорий </w:t>
      </w:r>
      <w:r w:rsidRPr="002F17E9">
        <w:rPr>
          <w:rFonts w:ascii="Times New Roman" w:hAnsi="Times New Roman" w:cs="Times New Roman"/>
          <w:sz w:val="28"/>
          <w:szCs w:val="28"/>
        </w:rPr>
        <w:lastRenderedPageBreak/>
        <w:t xml:space="preserve">зрителей - детские елки, предновогодние концерты и молодежные новогодние вечера. Проводились молодежные танцевальные вечера, тематические беседы и информационные часы о здоровье, о вреде наркотиков, о вреде курения, алкоголя и другие.     </w:t>
      </w:r>
    </w:p>
    <w:p w:rsidR="002F17E9" w:rsidRPr="002F17E9" w:rsidRDefault="002F17E9" w:rsidP="002F17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7E9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tab/>
      </w:r>
      <w:r w:rsidRPr="002F17E9">
        <w:rPr>
          <w:rFonts w:ascii="Times New Roman" w:hAnsi="Times New Roman" w:cs="Times New Roman"/>
          <w:sz w:val="28"/>
          <w:szCs w:val="28"/>
        </w:rPr>
        <w:t>Наши коллективы сельских домов культуры приняли активное участие и успешно выступили на городском празднике посвященному 100 -</w:t>
      </w:r>
      <w:r w:rsidR="00D764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17E9">
        <w:rPr>
          <w:rFonts w:ascii="Times New Roman" w:hAnsi="Times New Roman" w:cs="Times New Roman"/>
          <w:sz w:val="28"/>
          <w:szCs w:val="28"/>
        </w:rPr>
        <w:t>тию</w:t>
      </w:r>
      <w:proofErr w:type="spellEnd"/>
      <w:r w:rsidRPr="002F17E9">
        <w:rPr>
          <w:rFonts w:ascii="Times New Roman" w:hAnsi="Times New Roman" w:cs="Times New Roman"/>
          <w:sz w:val="28"/>
          <w:szCs w:val="28"/>
        </w:rPr>
        <w:t xml:space="preserve"> города Миллерово -  «Лента времени».  «Мой город – моя малая родина» - под таким названием  мы представили период времени с 1969 по 1993 год. Наши творческие усилия объединили </w:t>
      </w:r>
      <w:proofErr w:type="spellStart"/>
      <w:r w:rsidRPr="002F17E9">
        <w:rPr>
          <w:rFonts w:ascii="Times New Roman" w:hAnsi="Times New Roman" w:cs="Times New Roman"/>
          <w:sz w:val="28"/>
          <w:szCs w:val="28"/>
        </w:rPr>
        <w:t>Верхнеталовское</w:t>
      </w:r>
      <w:proofErr w:type="spellEnd"/>
      <w:r w:rsidRPr="002F17E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2F17E9">
        <w:rPr>
          <w:rFonts w:ascii="Times New Roman" w:hAnsi="Times New Roman" w:cs="Times New Roman"/>
          <w:sz w:val="28"/>
          <w:szCs w:val="28"/>
        </w:rPr>
        <w:t>Туриловское</w:t>
      </w:r>
      <w:proofErr w:type="spellEnd"/>
      <w:r w:rsidRPr="002F17E9">
        <w:rPr>
          <w:rFonts w:ascii="Times New Roman" w:hAnsi="Times New Roman" w:cs="Times New Roman"/>
          <w:sz w:val="28"/>
          <w:szCs w:val="28"/>
        </w:rPr>
        <w:t xml:space="preserve"> поселения. И получили приз зрительских симпатий. </w:t>
      </w:r>
    </w:p>
    <w:p w:rsidR="002F17E9" w:rsidRPr="002F17E9" w:rsidRDefault="002F17E9" w:rsidP="002F17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Calibri"/>
          <w:sz w:val="28"/>
          <w:szCs w:val="28"/>
        </w:rPr>
        <w:tab/>
      </w:r>
      <w:r w:rsidRPr="002F17E9">
        <w:rPr>
          <w:rFonts w:ascii="Times New Roman" w:hAnsi="Times New Roman" w:cs="Times New Roman"/>
          <w:sz w:val="28"/>
          <w:szCs w:val="28"/>
        </w:rPr>
        <w:t xml:space="preserve">В районном конкурсе по озеленению и благоустройству территорий вокруг Домов культуры </w:t>
      </w:r>
      <w:proofErr w:type="spellStart"/>
      <w:r w:rsidRPr="002F17E9">
        <w:rPr>
          <w:rFonts w:ascii="Times New Roman" w:hAnsi="Times New Roman" w:cs="Times New Roman"/>
          <w:sz w:val="28"/>
          <w:szCs w:val="28"/>
        </w:rPr>
        <w:t>Долотинский</w:t>
      </w:r>
      <w:proofErr w:type="spellEnd"/>
      <w:r w:rsidRPr="002F17E9">
        <w:rPr>
          <w:rFonts w:ascii="Times New Roman" w:hAnsi="Times New Roman" w:cs="Times New Roman"/>
          <w:sz w:val="28"/>
          <w:szCs w:val="28"/>
        </w:rPr>
        <w:t xml:space="preserve"> дом культуры занял 2 место.</w:t>
      </w:r>
    </w:p>
    <w:p w:rsidR="002F17E9" w:rsidRPr="002F17E9" w:rsidRDefault="002F17E9" w:rsidP="002F17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17E9">
        <w:rPr>
          <w:rFonts w:ascii="Times New Roman" w:hAnsi="Times New Roman" w:cs="Times New Roman"/>
          <w:sz w:val="28"/>
          <w:szCs w:val="28"/>
        </w:rPr>
        <w:t>В районном литературно-музыкальном фестивале «Белые журавли» посвященный 73 годовщине со дня Победы в ВОВ, получили диплом 3 степени.</w:t>
      </w:r>
    </w:p>
    <w:p w:rsidR="002F17E9" w:rsidRPr="002F17E9" w:rsidRDefault="002F17E9" w:rsidP="002F17E9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F17E9">
        <w:rPr>
          <w:rFonts w:ascii="Times New Roman" w:hAnsi="Times New Roman" w:cs="Times New Roman"/>
          <w:sz w:val="28"/>
          <w:szCs w:val="28"/>
        </w:rPr>
        <w:t>В районном фестивале-конкурсе детского и юношеского художественного творчества «Радуга талантов» Васильченко Анастасия получила диплом 4 степени.</w:t>
      </w:r>
    </w:p>
    <w:p w:rsidR="0081433A" w:rsidRDefault="0081433A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</w:p>
    <w:p w:rsidR="0081433A" w:rsidRDefault="001D15E3">
      <w:pPr>
        <w:spacing w:after="0"/>
        <w:ind w:left="-4" w:firstLine="7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СПОРТ</w:t>
      </w:r>
    </w:p>
    <w:p w:rsidR="0081433A" w:rsidRDefault="001D15E3">
      <w:pPr>
        <w:spacing w:after="0"/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</w:t>
      </w:r>
      <w:r w:rsidR="00716BCA">
        <w:rPr>
          <w:rFonts w:ascii="Times New Roman" w:hAnsi="Times New Roman" w:cs="Times New Roman"/>
          <w:color w:val="000000"/>
          <w:sz w:val="28"/>
          <w:szCs w:val="28"/>
        </w:rPr>
        <w:t xml:space="preserve">ей поселения акцентирует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внимание </w:t>
      </w:r>
      <w:r w:rsidR="00716BCA">
        <w:rPr>
          <w:rFonts w:ascii="Times New Roman" w:hAnsi="Times New Roman" w:cs="Times New Roman"/>
          <w:color w:val="000000"/>
          <w:sz w:val="28"/>
          <w:szCs w:val="28"/>
        </w:rPr>
        <w:t>на  организацию отдыха детей и проведение спортивных мероприятий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433A" w:rsidRDefault="001D15E3">
      <w:pPr>
        <w:spacing w:after="0"/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Спортсмены поселения </w:t>
      </w:r>
      <w:r w:rsidR="009542A9">
        <w:rPr>
          <w:rFonts w:ascii="Times New Roman" w:hAnsi="Times New Roman" w:cs="Times New Roman"/>
          <w:color w:val="000000"/>
          <w:sz w:val="28"/>
          <w:szCs w:val="28"/>
        </w:rPr>
        <w:t xml:space="preserve">успешно выступают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отборочных районных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соревнованиях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рамках Спартакиады Дона 2018 год</w:t>
      </w:r>
      <w:r w:rsidR="009542A9">
        <w:rPr>
          <w:rFonts w:ascii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hAnsi="Times New Roman" w:cs="Times New Roman"/>
          <w:color w:val="000000"/>
          <w:sz w:val="28"/>
          <w:szCs w:val="28"/>
        </w:rPr>
        <w:t>, где из 1</w:t>
      </w:r>
      <w:r w:rsidR="000910FB">
        <w:rPr>
          <w:rFonts w:ascii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видов состязаний,</w:t>
      </w:r>
      <w:r w:rsidR="000910FB">
        <w:rPr>
          <w:rFonts w:ascii="Times New Roman" w:hAnsi="Times New Roman" w:cs="Times New Roman"/>
          <w:color w:val="000000"/>
          <w:sz w:val="28"/>
          <w:szCs w:val="28"/>
        </w:rPr>
        <w:t xml:space="preserve"> в 6 видах стали призерами. По легкой атлетике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заняли  </w:t>
      </w:r>
      <w:r w:rsidR="000910FB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-е место</w:t>
      </w:r>
      <w:r w:rsidR="000910F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9542A9">
        <w:rPr>
          <w:rFonts w:ascii="Times New Roman" w:hAnsi="Times New Roman" w:cs="Times New Roman"/>
          <w:color w:val="000000"/>
          <w:sz w:val="28"/>
          <w:szCs w:val="28"/>
        </w:rPr>
        <w:t xml:space="preserve"> 3-е </w:t>
      </w:r>
      <w:r w:rsidR="00861924">
        <w:rPr>
          <w:rFonts w:ascii="Times New Roman" w:hAnsi="Times New Roman" w:cs="Times New Roman"/>
          <w:color w:val="000000"/>
          <w:sz w:val="28"/>
          <w:szCs w:val="28"/>
        </w:rPr>
        <w:t xml:space="preserve">место по </w:t>
      </w:r>
      <w:proofErr w:type="spellStart"/>
      <w:r w:rsidR="00861924">
        <w:rPr>
          <w:rFonts w:ascii="Times New Roman" w:hAnsi="Times New Roman" w:cs="Times New Roman"/>
          <w:color w:val="000000"/>
          <w:sz w:val="28"/>
          <w:szCs w:val="28"/>
        </w:rPr>
        <w:t>минифутболу</w:t>
      </w:r>
      <w:proofErr w:type="spellEnd"/>
      <w:r w:rsidR="0086192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9542A9">
        <w:rPr>
          <w:rFonts w:ascii="Times New Roman" w:hAnsi="Times New Roman" w:cs="Times New Roman"/>
          <w:color w:val="000000"/>
          <w:sz w:val="28"/>
          <w:szCs w:val="28"/>
        </w:rPr>
        <w:t>2-е место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 русским шашкам</w:t>
      </w:r>
      <w:r w:rsidR="009542A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F1393A">
        <w:rPr>
          <w:rFonts w:ascii="Times New Roman" w:hAnsi="Times New Roman" w:cs="Times New Roman"/>
          <w:color w:val="000000"/>
          <w:sz w:val="28"/>
          <w:szCs w:val="28"/>
        </w:rPr>
        <w:t xml:space="preserve">1-е место по настольному теннису, волейболу и первое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место </w:t>
      </w:r>
      <w:r w:rsidR="009542A9">
        <w:rPr>
          <w:rFonts w:ascii="Times New Roman" w:hAnsi="Times New Roman" w:cs="Times New Roman"/>
          <w:color w:val="000000"/>
          <w:sz w:val="28"/>
          <w:szCs w:val="28"/>
        </w:rPr>
        <w:t>по рыболовному спорту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1393A"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 w:rsidR="00DD33FB">
        <w:rPr>
          <w:rFonts w:ascii="Times New Roman" w:hAnsi="Times New Roman" w:cs="Times New Roman"/>
          <w:color w:val="000000"/>
          <w:sz w:val="28"/>
          <w:szCs w:val="28"/>
        </w:rPr>
        <w:t xml:space="preserve">которые </w:t>
      </w:r>
      <w:r w:rsidR="00F1393A">
        <w:rPr>
          <w:rFonts w:ascii="Times New Roman" w:hAnsi="Times New Roman" w:cs="Times New Roman"/>
          <w:color w:val="000000"/>
          <w:sz w:val="28"/>
          <w:szCs w:val="28"/>
        </w:rPr>
        <w:t>наши волейболисты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1393A">
        <w:rPr>
          <w:rFonts w:ascii="Times New Roman" w:hAnsi="Times New Roman" w:cs="Times New Roman"/>
          <w:color w:val="000000"/>
          <w:sz w:val="28"/>
          <w:szCs w:val="28"/>
        </w:rPr>
        <w:t>вошли в состав сборной района</w:t>
      </w:r>
      <w:r w:rsidR="00DD33FB">
        <w:rPr>
          <w:rFonts w:ascii="Times New Roman" w:hAnsi="Times New Roman" w:cs="Times New Roman"/>
          <w:color w:val="000000"/>
          <w:sz w:val="28"/>
          <w:szCs w:val="28"/>
        </w:rPr>
        <w:t xml:space="preserve"> и на областных соревнованиях заняли первое место.</w:t>
      </w:r>
      <w:r w:rsidR="00F1393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61924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1B16B9">
        <w:rPr>
          <w:rFonts w:ascii="Times New Roman" w:hAnsi="Times New Roman" w:cs="Times New Roman"/>
          <w:color w:val="000000"/>
          <w:sz w:val="28"/>
          <w:szCs w:val="28"/>
        </w:rPr>
        <w:t xml:space="preserve"> такой высокий показатель и привлечение населения к занятию спорта</w:t>
      </w:r>
      <w:r w:rsidR="00861924">
        <w:rPr>
          <w:rFonts w:ascii="Times New Roman" w:hAnsi="Times New Roman" w:cs="Times New Roman"/>
          <w:color w:val="000000"/>
          <w:sz w:val="28"/>
          <w:szCs w:val="28"/>
        </w:rPr>
        <w:t xml:space="preserve"> большое спасибо Ковалеву Виктору Дмитриевичу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1433A" w:rsidRDefault="0081433A">
      <w:pPr>
        <w:spacing w:after="0"/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433A" w:rsidRDefault="00DA75F2">
      <w:pPr>
        <w:spacing w:after="0"/>
        <w:ind w:left="-4" w:firstLine="71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="001D15E3">
        <w:rPr>
          <w:rFonts w:ascii="Times New Roman" w:hAnsi="Times New Roman" w:cs="Times New Roman"/>
          <w:b/>
          <w:color w:val="000000"/>
          <w:sz w:val="28"/>
          <w:szCs w:val="28"/>
        </w:rPr>
        <w:t>БЛАГОУСТРОЙСТВО</w:t>
      </w:r>
    </w:p>
    <w:p w:rsidR="0081433A" w:rsidRDefault="001D15E3">
      <w:pPr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первую очередь своим долгом</w:t>
      </w:r>
      <w:r w:rsidR="00716BCA">
        <w:rPr>
          <w:rFonts w:ascii="Times New Roman" w:hAnsi="Times New Roman" w:cs="Times New Roman"/>
          <w:sz w:val="28"/>
          <w:szCs w:val="28"/>
        </w:rPr>
        <w:t xml:space="preserve"> мы</w:t>
      </w:r>
      <w:r>
        <w:rPr>
          <w:rFonts w:ascii="Times New Roman" w:hAnsi="Times New Roman" w:cs="Times New Roman"/>
          <w:sz w:val="28"/>
          <w:szCs w:val="28"/>
        </w:rPr>
        <w:t xml:space="preserve"> считаем вести постоянную работу по благоустройству памятников и обелисков. На территории сельского поселения </w:t>
      </w:r>
      <w:r w:rsidR="00DD33FB">
        <w:rPr>
          <w:rFonts w:ascii="Times New Roman" w:hAnsi="Times New Roman" w:cs="Times New Roman"/>
          <w:sz w:val="28"/>
          <w:szCs w:val="28"/>
        </w:rPr>
        <w:t xml:space="preserve">их пять </w:t>
      </w:r>
      <w:r w:rsidR="005E35EB">
        <w:rPr>
          <w:rFonts w:ascii="Times New Roman" w:hAnsi="Times New Roman" w:cs="Times New Roman"/>
          <w:sz w:val="28"/>
          <w:szCs w:val="28"/>
        </w:rPr>
        <w:t xml:space="preserve">все они огорожены, </w:t>
      </w:r>
      <w:r w:rsidR="006B2FA5">
        <w:rPr>
          <w:rFonts w:ascii="Times New Roman" w:hAnsi="Times New Roman" w:cs="Times New Roman"/>
          <w:sz w:val="28"/>
          <w:szCs w:val="28"/>
        </w:rPr>
        <w:t>имеются клумбы</w:t>
      </w:r>
      <w:r w:rsidR="00C10779">
        <w:rPr>
          <w:rFonts w:ascii="Times New Roman" w:hAnsi="Times New Roman" w:cs="Times New Roman"/>
          <w:sz w:val="28"/>
          <w:szCs w:val="28"/>
        </w:rPr>
        <w:t>,</w:t>
      </w:r>
      <w:r w:rsidR="005E35EB">
        <w:rPr>
          <w:rFonts w:ascii="Times New Roman" w:hAnsi="Times New Roman" w:cs="Times New Roman"/>
          <w:sz w:val="28"/>
          <w:szCs w:val="28"/>
        </w:rPr>
        <w:t xml:space="preserve"> </w:t>
      </w:r>
      <w:r w:rsidR="006B2FA5">
        <w:rPr>
          <w:rFonts w:ascii="Times New Roman" w:hAnsi="Times New Roman" w:cs="Times New Roman"/>
          <w:sz w:val="28"/>
          <w:szCs w:val="28"/>
        </w:rPr>
        <w:t xml:space="preserve"> за которыми треб</w:t>
      </w:r>
      <w:r w:rsidR="00C10779">
        <w:rPr>
          <w:rFonts w:ascii="Times New Roman" w:hAnsi="Times New Roman" w:cs="Times New Roman"/>
          <w:sz w:val="28"/>
          <w:szCs w:val="28"/>
        </w:rPr>
        <w:t>ует</w:t>
      </w:r>
      <w:r w:rsidR="006B2FA5">
        <w:rPr>
          <w:rFonts w:ascii="Times New Roman" w:hAnsi="Times New Roman" w:cs="Times New Roman"/>
          <w:sz w:val="28"/>
          <w:szCs w:val="28"/>
        </w:rPr>
        <w:t>ся постоянный уход</w:t>
      </w:r>
      <w:r w:rsidR="00DD33FB">
        <w:rPr>
          <w:rFonts w:ascii="Times New Roman" w:hAnsi="Times New Roman" w:cs="Times New Roman"/>
          <w:sz w:val="28"/>
          <w:szCs w:val="28"/>
        </w:rPr>
        <w:t xml:space="preserve"> (прополка, поливка цветов), а осенью территори</w:t>
      </w:r>
      <w:r w:rsidR="006B2FA5">
        <w:rPr>
          <w:rFonts w:ascii="Times New Roman" w:hAnsi="Times New Roman" w:cs="Times New Roman"/>
          <w:sz w:val="28"/>
          <w:szCs w:val="28"/>
        </w:rPr>
        <w:t>и были очищены от цветов и листвы.</w:t>
      </w:r>
      <w:r w:rsidR="00DD33FB">
        <w:rPr>
          <w:rFonts w:ascii="Times New Roman" w:hAnsi="Times New Roman" w:cs="Times New Roman"/>
          <w:sz w:val="28"/>
          <w:szCs w:val="28"/>
        </w:rPr>
        <w:t xml:space="preserve"> </w:t>
      </w:r>
      <w:r w:rsidR="00C10779">
        <w:rPr>
          <w:rFonts w:ascii="Times New Roman" w:hAnsi="Times New Roman" w:cs="Times New Roman"/>
          <w:sz w:val="28"/>
          <w:szCs w:val="28"/>
        </w:rPr>
        <w:t>В этом году был</w:t>
      </w:r>
      <w:r w:rsidR="008B546A">
        <w:rPr>
          <w:rFonts w:ascii="Times New Roman" w:hAnsi="Times New Roman" w:cs="Times New Roman"/>
          <w:sz w:val="28"/>
          <w:szCs w:val="28"/>
        </w:rPr>
        <w:t>и</w:t>
      </w:r>
      <w:r w:rsidR="00C10779">
        <w:rPr>
          <w:rFonts w:ascii="Times New Roman" w:hAnsi="Times New Roman" w:cs="Times New Roman"/>
          <w:sz w:val="28"/>
          <w:szCs w:val="28"/>
        </w:rPr>
        <w:t xml:space="preserve"> окрашен</w:t>
      </w:r>
      <w:r w:rsidR="008B546A">
        <w:rPr>
          <w:rFonts w:ascii="Times New Roman" w:hAnsi="Times New Roman" w:cs="Times New Roman"/>
          <w:sz w:val="28"/>
          <w:szCs w:val="28"/>
        </w:rPr>
        <w:t>ы</w:t>
      </w:r>
      <w:r w:rsidR="00C10779">
        <w:rPr>
          <w:rFonts w:ascii="Times New Roman" w:hAnsi="Times New Roman" w:cs="Times New Roman"/>
          <w:sz w:val="28"/>
          <w:szCs w:val="28"/>
        </w:rPr>
        <w:t xml:space="preserve"> изгород</w:t>
      </w:r>
      <w:r w:rsidR="008B546A">
        <w:rPr>
          <w:rFonts w:ascii="Times New Roman" w:hAnsi="Times New Roman" w:cs="Times New Roman"/>
          <w:sz w:val="28"/>
          <w:szCs w:val="28"/>
        </w:rPr>
        <w:t>и</w:t>
      </w:r>
      <w:r w:rsidR="00C10779">
        <w:rPr>
          <w:rFonts w:ascii="Times New Roman" w:hAnsi="Times New Roman" w:cs="Times New Roman"/>
          <w:sz w:val="28"/>
          <w:szCs w:val="28"/>
        </w:rPr>
        <w:t xml:space="preserve">  Братских могил в х. Треневка и сл. Мальчевско-Полненская.  </w:t>
      </w:r>
    </w:p>
    <w:p w:rsidR="0081433A" w:rsidRDefault="001D15E3" w:rsidP="00F9720F">
      <w:pPr>
        <w:spacing w:after="0"/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На территории имеется 9 детских площадок в т.ч. три в детских садиках. </w:t>
      </w:r>
      <w:r w:rsidR="00546691">
        <w:rPr>
          <w:rFonts w:ascii="Times New Roman" w:hAnsi="Times New Roman" w:cs="Times New Roman"/>
          <w:color w:val="000000"/>
          <w:sz w:val="28"/>
          <w:szCs w:val="28"/>
        </w:rPr>
        <w:t>На территориях детских площадок постоянно поддерживался порядок, проводился сбор мусора, косьба травы.</w:t>
      </w:r>
      <w:r w:rsidR="00F972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466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720F">
        <w:rPr>
          <w:rFonts w:ascii="Times New Roman" w:hAnsi="Times New Roman" w:cs="Times New Roman"/>
          <w:color w:val="000000"/>
          <w:sz w:val="28"/>
          <w:szCs w:val="28"/>
        </w:rPr>
        <w:t xml:space="preserve">В песочницы завезен чистый просеянный песок, который нам предоставил завод ЖБИ  за это им тоже большое спасибо. </w:t>
      </w:r>
      <w:r w:rsidR="005466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0717">
        <w:rPr>
          <w:rFonts w:ascii="Times New Roman" w:hAnsi="Times New Roman" w:cs="Times New Roman"/>
          <w:color w:val="000000"/>
          <w:sz w:val="28"/>
          <w:szCs w:val="28"/>
        </w:rPr>
        <w:t xml:space="preserve">Хорошую работу проводят сами жители. Большинство </w:t>
      </w:r>
      <w:proofErr w:type="spellStart"/>
      <w:r w:rsidR="00267252">
        <w:rPr>
          <w:rFonts w:ascii="Times New Roman" w:hAnsi="Times New Roman" w:cs="Times New Roman"/>
          <w:color w:val="000000"/>
          <w:sz w:val="28"/>
          <w:szCs w:val="28"/>
        </w:rPr>
        <w:t>придворовых</w:t>
      </w:r>
      <w:proofErr w:type="spellEnd"/>
      <w:r w:rsidR="00C80717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территорий вовремя убрались,</w:t>
      </w:r>
      <w:r w:rsidR="001B4E6C">
        <w:rPr>
          <w:rFonts w:ascii="Times New Roman" w:hAnsi="Times New Roman" w:cs="Times New Roman"/>
          <w:color w:val="000000"/>
          <w:sz w:val="28"/>
          <w:szCs w:val="28"/>
        </w:rPr>
        <w:t xml:space="preserve"> проводилась побе</w:t>
      </w:r>
      <w:r w:rsidR="00C80717">
        <w:rPr>
          <w:rFonts w:ascii="Times New Roman" w:hAnsi="Times New Roman" w:cs="Times New Roman"/>
          <w:color w:val="000000"/>
          <w:sz w:val="28"/>
          <w:szCs w:val="28"/>
        </w:rPr>
        <w:t>лка</w:t>
      </w:r>
      <w:r w:rsidR="001B4E6C">
        <w:rPr>
          <w:rFonts w:ascii="Times New Roman" w:hAnsi="Times New Roman" w:cs="Times New Roman"/>
          <w:color w:val="000000"/>
          <w:sz w:val="28"/>
          <w:szCs w:val="28"/>
        </w:rPr>
        <w:t xml:space="preserve"> деревьев,</w:t>
      </w:r>
      <w:r w:rsidR="00C80717">
        <w:rPr>
          <w:rFonts w:ascii="Times New Roman" w:hAnsi="Times New Roman" w:cs="Times New Roman"/>
          <w:color w:val="000000"/>
          <w:sz w:val="28"/>
          <w:szCs w:val="28"/>
        </w:rPr>
        <w:t xml:space="preserve"> косилась трава,  </w:t>
      </w:r>
      <w:r w:rsidR="001B4E6C">
        <w:rPr>
          <w:rFonts w:ascii="Times New Roman" w:hAnsi="Times New Roman" w:cs="Times New Roman"/>
          <w:color w:val="000000"/>
          <w:sz w:val="28"/>
          <w:szCs w:val="28"/>
        </w:rPr>
        <w:t>убиралась</w:t>
      </w:r>
      <w:r w:rsidR="00C80717">
        <w:rPr>
          <w:rFonts w:ascii="Times New Roman" w:hAnsi="Times New Roman" w:cs="Times New Roman"/>
          <w:color w:val="000000"/>
          <w:sz w:val="28"/>
          <w:szCs w:val="28"/>
        </w:rPr>
        <w:t xml:space="preserve"> сух</w:t>
      </w:r>
      <w:r w:rsidR="001B4E6C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C80717">
        <w:rPr>
          <w:rFonts w:ascii="Times New Roman" w:hAnsi="Times New Roman" w:cs="Times New Roman"/>
          <w:color w:val="000000"/>
          <w:sz w:val="28"/>
          <w:szCs w:val="28"/>
        </w:rPr>
        <w:t xml:space="preserve"> листв</w:t>
      </w:r>
      <w:r w:rsidR="001B4E6C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80717">
        <w:rPr>
          <w:rFonts w:ascii="Times New Roman" w:hAnsi="Times New Roman" w:cs="Times New Roman"/>
          <w:color w:val="000000"/>
          <w:sz w:val="28"/>
          <w:szCs w:val="28"/>
        </w:rPr>
        <w:t xml:space="preserve"> и сухосто</w:t>
      </w:r>
      <w:r w:rsidR="001B4E6C">
        <w:rPr>
          <w:rFonts w:ascii="Times New Roman" w:hAnsi="Times New Roman" w:cs="Times New Roman"/>
          <w:color w:val="000000"/>
          <w:sz w:val="28"/>
          <w:szCs w:val="28"/>
        </w:rPr>
        <w:t>и.</w:t>
      </w:r>
    </w:p>
    <w:p w:rsidR="0081433A" w:rsidRDefault="003A68A2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благоустройство</w:t>
      </w:r>
      <w:r w:rsidR="001D15E3">
        <w:rPr>
          <w:rFonts w:ascii="Times New Roman" w:hAnsi="Times New Roman" w:cs="Times New Roman"/>
          <w:sz w:val="28"/>
          <w:szCs w:val="28"/>
        </w:rPr>
        <w:t xml:space="preserve"> поселения большой вклад вносят сами сотрудники администрации</w:t>
      </w:r>
      <w:r w:rsidR="008B546A">
        <w:rPr>
          <w:rFonts w:ascii="Times New Roman" w:hAnsi="Times New Roman" w:cs="Times New Roman"/>
          <w:sz w:val="28"/>
          <w:szCs w:val="28"/>
        </w:rPr>
        <w:t>,</w:t>
      </w:r>
      <w:r w:rsidR="001D15E3">
        <w:rPr>
          <w:rFonts w:ascii="Times New Roman" w:hAnsi="Times New Roman" w:cs="Times New Roman"/>
          <w:sz w:val="28"/>
          <w:szCs w:val="28"/>
        </w:rPr>
        <w:t xml:space="preserve"> которые косят, пилят, белят, красят, собирают мусор.</w:t>
      </w:r>
      <w:r w:rsidR="005466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7420" w:rsidRDefault="002F7420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</w:p>
    <w:p w:rsidR="0081433A" w:rsidRDefault="0081433A">
      <w:pPr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1433A" w:rsidRDefault="001D15E3" w:rsidP="00BD6FD3">
      <w:pPr>
        <w:spacing w:after="0"/>
        <w:ind w:left="-4" w:firstLine="71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Кладбища</w:t>
      </w:r>
    </w:p>
    <w:p w:rsidR="0081433A" w:rsidRDefault="001D15E3" w:rsidP="00BD6FD3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касаемо кладбищ, а их у нас восемь, </w:t>
      </w:r>
      <w:r w:rsidR="001A119C">
        <w:rPr>
          <w:rFonts w:ascii="Times New Roman" w:hAnsi="Times New Roman" w:cs="Times New Roman"/>
          <w:sz w:val="28"/>
          <w:szCs w:val="28"/>
        </w:rPr>
        <w:t xml:space="preserve">в этом году перед праздником Пасхи на  </w:t>
      </w:r>
      <w:r>
        <w:rPr>
          <w:rFonts w:ascii="Times New Roman" w:hAnsi="Times New Roman" w:cs="Times New Roman"/>
          <w:sz w:val="28"/>
          <w:szCs w:val="28"/>
        </w:rPr>
        <w:t xml:space="preserve">все </w:t>
      </w:r>
      <w:r w:rsidR="001A119C">
        <w:rPr>
          <w:rFonts w:ascii="Times New Roman" w:hAnsi="Times New Roman" w:cs="Times New Roman"/>
          <w:sz w:val="28"/>
          <w:szCs w:val="28"/>
        </w:rPr>
        <w:t xml:space="preserve">кладбища завезен песок.  </w:t>
      </w:r>
    </w:p>
    <w:p w:rsidR="0081433A" w:rsidRDefault="001D15E3" w:rsidP="00057967">
      <w:pPr>
        <w:spacing w:after="0"/>
        <w:ind w:left="-4" w:firstLine="70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 кладбищах жители населенных пунктов и родственники погребенных регулярно наводят порядок. Я думаю</w:t>
      </w:r>
      <w:r w:rsidR="00C107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память о близких, друзьях,  родственниках, об односельчанах с которыми рядом жил, трудился, должна всё-таки  пробуждать  в каждом из нас потребность заботиться о местах их захоронения.</w:t>
      </w:r>
    </w:p>
    <w:p w:rsidR="0081433A" w:rsidRDefault="001D15E3">
      <w:pPr>
        <w:spacing w:after="0"/>
        <w:ind w:left="-4" w:firstLine="71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Водоснабжение</w:t>
      </w:r>
    </w:p>
    <w:p w:rsidR="0081433A" w:rsidRDefault="00546691">
      <w:pPr>
        <w:spacing w:after="0"/>
        <w:ind w:left="-4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D15E3">
        <w:rPr>
          <w:rFonts w:ascii="Times New Roman" w:hAnsi="Times New Roman" w:cs="Times New Roman"/>
          <w:sz w:val="28"/>
          <w:szCs w:val="28"/>
        </w:rPr>
        <w:t xml:space="preserve">олномочия организации водоснабжения населения и водоотведения переданы  в Муниципальный район. Вся система водоснабжения передана в МУП «МПО ЖКХ Миллеровского района». Проблема качества воды остается открытой, </w:t>
      </w:r>
      <w:r w:rsidR="001A119C">
        <w:rPr>
          <w:rFonts w:ascii="Times New Roman" w:hAnsi="Times New Roman" w:cs="Times New Roman"/>
          <w:sz w:val="28"/>
          <w:szCs w:val="28"/>
        </w:rPr>
        <w:t xml:space="preserve">для нашего поселения закуплено пять башен </w:t>
      </w:r>
      <w:proofErr w:type="spellStart"/>
      <w:r w:rsidR="001A119C">
        <w:rPr>
          <w:rFonts w:ascii="Times New Roman" w:hAnsi="Times New Roman" w:cs="Times New Roman"/>
          <w:sz w:val="28"/>
          <w:szCs w:val="28"/>
        </w:rPr>
        <w:t>Рожновского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них две установлено одна в</w:t>
      </w:r>
      <w:r w:rsidR="001A119C">
        <w:rPr>
          <w:rFonts w:ascii="Times New Roman" w:hAnsi="Times New Roman" w:cs="Times New Roman"/>
          <w:sz w:val="28"/>
          <w:szCs w:val="28"/>
        </w:rPr>
        <w:t xml:space="preserve"> х. Треневка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1A119C">
        <w:rPr>
          <w:rFonts w:ascii="Times New Roman" w:hAnsi="Times New Roman" w:cs="Times New Roman"/>
          <w:sz w:val="28"/>
          <w:szCs w:val="28"/>
        </w:rPr>
        <w:t xml:space="preserve"> одна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A119C">
        <w:rPr>
          <w:rFonts w:ascii="Times New Roman" w:hAnsi="Times New Roman" w:cs="Times New Roman"/>
          <w:sz w:val="28"/>
          <w:szCs w:val="28"/>
        </w:rPr>
        <w:t>сл. Мальчевско-Полненская</w:t>
      </w:r>
      <w:r w:rsidR="006C2F9A">
        <w:rPr>
          <w:rFonts w:ascii="Times New Roman" w:hAnsi="Times New Roman" w:cs="Times New Roman"/>
          <w:sz w:val="28"/>
          <w:szCs w:val="28"/>
        </w:rPr>
        <w:t>.</w:t>
      </w:r>
    </w:p>
    <w:p w:rsidR="0081433A" w:rsidRDefault="001D15E3">
      <w:pPr>
        <w:spacing w:after="0"/>
        <w:ind w:left="-4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 башни оборудованы приспособлениями для пожарного </w:t>
      </w:r>
      <w:r w:rsidR="0067466D">
        <w:rPr>
          <w:rFonts w:ascii="Times New Roman" w:hAnsi="Times New Roman" w:cs="Times New Roman"/>
          <w:color w:val="000000"/>
          <w:sz w:val="28"/>
          <w:szCs w:val="28"/>
        </w:rPr>
        <w:t>водозабора и в этом году произведена замена двух кранов</w:t>
      </w:r>
      <w:r w:rsidR="00DF3281" w:rsidRPr="00DF32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3281">
        <w:rPr>
          <w:rFonts w:ascii="Times New Roman" w:hAnsi="Times New Roman" w:cs="Times New Roman"/>
          <w:color w:val="000000"/>
          <w:sz w:val="28"/>
          <w:szCs w:val="28"/>
        </w:rPr>
        <w:t>в водонапорную башню для за</w:t>
      </w:r>
      <w:r w:rsidR="00F22522">
        <w:rPr>
          <w:rFonts w:ascii="Times New Roman" w:hAnsi="Times New Roman" w:cs="Times New Roman"/>
          <w:color w:val="000000"/>
          <w:sz w:val="28"/>
          <w:szCs w:val="28"/>
        </w:rPr>
        <w:t>бора воды в пожарные автомобили. 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становлены  гидранты в поселке Долотинка и </w:t>
      </w:r>
      <w:r w:rsidR="003A68A2">
        <w:rPr>
          <w:rFonts w:ascii="Times New Roman" w:hAnsi="Times New Roman" w:cs="Times New Roman"/>
          <w:color w:val="000000"/>
          <w:sz w:val="28"/>
          <w:szCs w:val="28"/>
        </w:rPr>
        <w:t xml:space="preserve"> хуторе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Терновом. Многоквартирные дома укомплектованы счетчиками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общедомового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водопотребления. </w:t>
      </w:r>
    </w:p>
    <w:p w:rsidR="0081433A" w:rsidRDefault="0081433A">
      <w:pPr>
        <w:spacing w:after="0"/>
        <w:ind w:left="-4" w:firstLine="70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433A" w:rsidRDefault="001D15E3">
      <w:pPr>
        <w:spacing w:after="0"/>
        <w:ind w:left="-4" w:firstLine="70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Дорожная инфраструктура</w:t>
      </w:r>
    </w:p>
    <w:p w:rsidR="003E1ACC" w:rsidRPr="003E1ACC" w:rsidRDefault="001D15E3" w:rsidP="003E1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Дорожная деятельность в отношении автомобильных дорог местного значения в границах населенных пунктов поселений и обеспечение безопасности дорожного движения также полномочия переданы  в Муниципальный район.</w:t>
      </w:r>
      <w:r w:rsidR="006C2F9A" w:rsidRPr="006C2F9A">
        <w:rPr>
          <w:rFonts w:ascii="Times New Roman" w:hAnsi="Times New Roman" w:cs="Times New Roman"/>
          <w:sz w:val="28"/>
          <w:szCs w:val="28"/>
        </w:rPr>
        <w:t xml:space="preserve"> </w:t>
      </w:r>
      <w:r w:rsidR="006C2F9A">
        <w:rPr>
          <w:rFonts w:ascii="Times New Roman" w:hAnsi="Times New Roman" w:cs="Times New Roman"/>
          <w:sz w:val="28"/>
          <w:szCs w:val="28"/>
        </w:rPr>
        <w:t>Так в начале года была отсыпана ул. Луговая в х. Терновом</w:t>
      </w:r>
      <w:r w:rsidR="003E1ACC" w:rsidRPr="003E1ACC">
        <w:rPr>
          <w:rFonts w:ascii="Times New Roman" w:hAnsi="Times New Roman" w:cs="Times New Roman"/>
          <w:sz w:val="28"/>
          <w:szCs w:val="28"/>
        </w:rPr>
        <w:t xml:space="preserve">, по пер. </w:t>
      </w:r>
      <w:proofErr w:type="gramStart"/>
      <w:r w:rsidR="003E1ACC" w:rsidRPr="003E1ACC">
        <w:rPr>
          <w:rFonts w:ascii="Times New Roman" w:hAnsi="Times New Roman" w:cs="Times New Roman"/>
          <w:sz w:val="28"/>
          <w:szCs w:val="28"/>
        </w:rPr>
        <w:t>Учительскому</w:t>
      </w:r>
      <w:proofErr w:type="gramEnd"/>
      <w:r w:rsidR="001F4D65">
        <w:rPr>
          <w:rFonts w:ascii="Times New Roman" w:hAnsi="Times New Roman" w:cs="Times New Roman"/>
          <w:sz w:val="28"/>
          <w:szCs w:val="28"/>
        </w:rPr>
        <w:t xml:space="preserve"> -</w:t>
      </w:r>
      <w:r w:rsidR="003E1ACC" w:rsidRPr="003E1ACC">
        <w:rPr>
          <w:rFonts w:ascii="Times New Roman" w:hAnsi="Times New Roman" w:cs="Times New Roman"/>
          <w:sz w:val="28"/>
          <w:szCs w:val="28"/>
        </w:rPr>
        <w:t xml:space="preserve"> уложена водоотводная труба</w:t>
      </w:r>
      <w:r w:rsidR="003E1ACC">
        <w:rPr>
          <w:rFonts w:ascii="Times New Roman" w:hAnsi="Times New Roman" w:cs="Times New Roman"/>
          <w:sz w:val="28"/>
          <w:szCs w:val="28"/>
        </w:rPr>
        <w:t>.</w:t>
      </w:r>
      <w:r w:rsidR="003E1ACC" w:rsidRPr="003E1ACC">
        <w:rPr>
          <w:rFonts w:ascii="Times New Roman" w:hAnsi="Times New Roman" w:cs="Times New Roman"/>
          <w:sz w:val="28"/>
          <w:szCs w:val="28"/>
        </w:rPr>
        <w:t xml:space="preserve"> </w:t>
      </w:r>
      <w:r w:rsidR="003E1ACC">
        <w:rPr>
          <w:rFonts w:ascii="Times New Roman" w:hAnsi="Times New Roman" w:cs="Times New Roman"/>
          <w:sz w:val="28"/>
          <w:szCs w:val="28"/>
        </w:rPr>
        <w:t>В</w:t>
      </w:r>
      <w:r w:rsidR="003E1ACC" w:rsidRPr="003E1ACC">
        <w:rPr>
          <w:rFonts w:ascii="Times New Roman" w:hAnsi="Times New Roman" w:cs="Times New Roman"/>
          <w:sz w:val="28"/>
          <w:szCs w:val="28"/>
        </w:rPr>
        <w:t xml:space="preserve"> сл. </w:t>
      </w:r>
      <w:proofErr w:type="spellStart"/>
      <w:r w:rsidR="003E1ACC" w:rsidRPr="003E1ACC">
        <w:rPr>
          <w:rFonts w:ascii="Times New Roman" w:hAnsi="Times New Roman" w:cs="Times New Roman"/>
          <w:sz w:val="28"/>
          <w:szCs w:val="28"/>
        </w:rPr>
        <w:lastRenderedPageBreak/>
        <w:t>Мальчевско-Полненской</w:t>
      </w:r>
      <w:proofErr w:type="spellEnd"/>
      <w:r w:rsidR="003E1ACC" w:rsidRPr="003E1ACC">
        <w:rPr>
          <w:rFonts w:ascii="Times New Roman" w:hAnsi="Times New Roman" w:cs="Times New Roman"/>
          <w:sz w:val="28"/>
          <w:szCs w:val="28"/>
        </w:rPr>
        <w:t xml:space="preserve">  отсыпана щебеночной смесью грунтовая дорога  ул. Мира, проведен ямочный ремонт ул. Центральная и ул. Склярова</w:t>
      </w:r>
      <w:r w:rsidR="003E1ACC">
        <w:rPr>
          <w:rFonts w:ascii="Times New Roman" w:hAnsi="Times New Roman" w:cs="Times New Roman"/>
          <w:sz w:val="28"/>
          <w:szCs w:val="28"/>
        </w:rPr>
        <w:t xml:space="preserve">. В х. Дудки отсыпана улица песчано-гравийной смесью. </w:t>
      </w:r>
      <w:r w:rsidR="003E1ACC" w:rsidRPr="00312AA2">
        <w:rPr>
          <w:rFonts w:ascii="Times New Roman" w:hAnsi="Times New Roman" w:cs="Times New Roman"/>
          <w:sz w:val="28"/>
          <w:szCs w:val="28"/>
        </w:rPr>
        <w:t>В х. Треневка</w:t>
      </w:r>
      <w:r w:rsidR="00623A0F">
        <w:rPr>
          <w:rFonts w:ascii="Times New Roman" w:hAnsi="Times New Roman" w:cs="Times New Roman"/>
          <w:sz w:val="28"/>
          <w:szCs w:val="28"/>
        </w:rPr>
        <w:t xml:space="preserve"> </w:t>
      </w:r>
      <w:r w:rsidR="00B54EE7">
        <w:rPr>
          <w:rFonts w:ascii="Times New Roman" w:hAnsi="Times New Roman" w:cs="Times New Roman"/>
          <w:sz w:val="28"/>
          <w:szCs w:val="28"/>
        </w:rPr>
        <w:t>подъем</w:t>
      </w:r>
      <w:r w:rsidR="00623A0F">
        <w:rPr>
          <w:rFonts w:ascii="Times New Roman" w:hAnsi="Times New Roman" w:cs="Times New Roman"/>
          <w:sz w:val="28"/>
          <w:szCs w:val="28"/>
        </w:rPr>
        <w:t xml:space="preserve"> на</w:t>
      </w:r>
      <w:r w:rsidR="00B54EE7">
        <w:rPr>
          <w:rFonts w:ascii="Times New Roman" w:hAnsi="Times New Roman" w:cs="Times New Roman"/>
          <w:sz w:val="28"/>
          <w:szCs w:val="28"/>
        </w:rPr>
        <w:t xml:space="preserve"> </w:t>
      </w:r>
      <w:r w:rsidR="007B50C9">
        <w:rPr>
          <w:rFonts w:ascii="Times New Roman" w:hAnsi="Times New Roman" w:cs="Times New Roman"/>
          <w:sz w:val="28"/>
          <w:szCs w:val="28"/>
        </w:rPr>
        <w:t>ул. Заречн</w:t>
      </w:r>
      <w:r w:rsidR="00B54EE7">
        <w:rPr>
          <w:rFonts w:ascii="Times New Roman" w:hAnsi="Times New Roman" w:cs="Times New Roman"/>
          <w:sz w:val="28"/>
          <w:szCs w:val="28"/>
        </w:rPr>
        <w:t>ую</w:t>
      </w:r>
      <w:r w:rsidR="00623A0F">
        <w:rPr>
          <w:rFonts w:ascii="Times New Roman" w:hAnsi="Times New Roman" w:cs="Times New Roman"/>
          <w:sz w:val="28"/>
          <w:szCs w:val="28"/>
        </w:rPr>
        <w:t xml:space="preserve"> дорогу</w:t>
      </w:r>
      <w:r w:rsidR="00312AA2">
        <w:rPr>
          <w:rFonts w:ascii="Times New Roman" w:hAnsi="Times New Roman" w:cs="Times New Roman"/>
          <w:sz w:val="28"/>
          <w:szCs w:val="28"/>
        </w:rPr>
        <w:t xml:space="preserve">  отсыпан строительным му</w:t>
      </w:r>
      <w:r w:rsidR="007B50C9">
        <w:rPr>
          <w:rFonts w:ascii="Times New Roman" w:hAnsi="Times New Roman" w:cs="Times New Roman"/>
          <w:sz w:val="28"/>
          <w:szCs w:val="28"/>
        </w:rPr>
        <w:t>сором</w:t>
      </w:r>
      <w:r w:rsidR="00312AA2">
        <w:rPr>
          <w:rFonts w:ascii="Times New Roman" w:hAnsi="Times New Roman" w:cs="Times New Roman"/>
          <w:sz w:val="28"/>
          <w:szCs w:val="28"/>
        </w:rPr>
        <w:t>,</w:t>
      </w:r>
      <w:r w:rsidR="007B50C9">
        <w:rPr>
          <w:rFonts w:ascii="Times New Roman" w:hAnsi="Times New Roman" w:cs="Times New Roman"/>
          <w:sz w:val="28"/>
          <w:szCs w:val="28"/>
        </w:rPr>
        <w:t xml:space="preserve"> а сверху песчано-щебеночной смесью</w:t>
      </w:r>
      <w:r w:rsidR="00312AA2">
        <w:rPr>
          <w:rFonts w:ascii="Times New Roman" w:hAnsi="Times New Roman" w:cs="Times New Roman"/>
          <w:sz w:val="28"/>
          <w:szCs w:val="28"/>
        </w:rPr>
        <w:t>.</w:t>
      </w:r>
    </w:p>
    <w:p w:rsidR="003E1ACC" w:rsidRDefault="003E1ACC" w:rsidP="003E1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1AC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</w:t>
      </w:r>
      <w:r w:rsidRPr="003E1ACC">
        <w:rPr>
          <w:rFonts w:ascii="Times New Roman" w:hAnsi="Times New Roman" w:cs="Times New Roman"/>
          <w:sz w:val="28"/>
          <w:szCs w:val="28"/>
        </w:rPr>
        <w:t xml:space="preserve"> течени</w:t>
      </w:r>
      <w:proofErr w:type="gramStart"/>
      <w:r w:rsidRPr="003E1AC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E1ACC">
        <w:rPr>
          <w:rFonts w:ascii="Times New Roman" w:hAnsi="Times New Roman" w:cs="Times New Roman"/>
          <w:sz w:val="28"/>
          <w:szCs w:val="28"/>
        </w:rPr>
        <w:t xml:space="preserve"> года велась работа по </w:t>
      </w:r>
      <w:proofErr w:type="spellStart"/>
      <w:r w:rsidRPr="003E1ACC">
        <w:rPr>
          <w:rFonts w:ascii="Times New Roman" w:hAnsi="Times New Roman" w:cs="Times New Roman"/>
          <w:sz w:val="28"/>
          <w:szCs w:val="28"/>
        </w:rPr>
        <w:t>грейдированию</w:t>
      </w:r>
      <w:proofErr w:type="spellEnd"/>
      <w:r w:rsidRPr="003E1AC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1ACC">
        <w:rPr>
          <w:rFonts w:ascii="Times New Roman" w:hAnsi="Times New Roman" w:cs="Times New Roman"/>
          <w:sz w:val="28"/>
          <w:szCs w:val="28"/>
        </w:rPr>
        <w:t>обкашиванию</w:t>
      </w:r>
      <w:proofErr w:type="spellEnd"/>
      <w:r w:rsidRPr="003E1ACC">
        <w:rPr>
          <w:rFonts w:ascii="Times New Roman" w:hAnsi="Times New Roman" w:cs="Times New Roman"/>
          <w:sz w:val="28"/>
          <w:szCs w:val="28"/>
        </w:rPr>
        <w:t xml:space="preserve"> обо</w:t>
      </w:r>
      <w:r w:rsidR="00B54EE7">
        <w:rPr>
          <w:rFonts w:ascii="Times New Roman" w:hAnsi="Times New Roman" w:cs="Times New Roman"/>
          <w:sz w:val="28"/>
          <w:szCs w:val="28"/>
        </w:rPr>
        <w:t xml:space="preserve">чин всех </w:t>
      </w:r>
      <w:proofErr w:type="spellStart"/>
      <w:r w:rsidR="00B54EE7">
        <w:rPr>
          <w:rFonts w:ascii="Times New Roman" w:hAnsi="Times New Roman" w:cs="Times New Roman"/>
          <w:sz w:val="28"/>
          <w:szCs w:val="28"/>
        </w:rPr>
        <w:t>внутрипоселковых</w:t>
      </w:r>
      <w:proofErr w:type="spellEnd"/>
      <w:r w:rsidR="00B54EE7">
        <w:rPr>
          <w:rFonts w:ascii="Times New Roman" w:hAnsi="Times New Roman" w:cs="Times New Roman"/>
          <w:sz w:val="28"/>
          <w:szCs w:val="28"/>
        </w:rPr>
        <w:t xml:space="preserve"> дорог.</w:t>
      </w:r>
    </w:p>
    <w:p w:rsidR="00E55CDA" w:rsidRDefault="00E55CDA" w:rsidP="003E1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зимний период не раз приходится бороться с заносами, переметами и наледью, может быть и не всегда вовремя,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тем не менее дорожные службы работают, а также хорошо оказали помощь сельхозпроизводители – это ЗАО «Агрофирма Зеленая Роща» и ОО</w:t>
      </w:r>
      <w:r w:rsidR="00D53B8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«Альянс».</w:t>
      </w:r>
    </w:p>
    <w:p w:rsidR="00057967" w:rsidRPr="003E1ACC" w:rsidRDefault="00057967" w:rsidP="003E1A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7967" w:rsidRDefault="001D15E3" w:rsidP="00057967">
      <w:pPr>
        <w:spacing w:after="0"/>
        <w:ind w:left="-4" w:firstLine="705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Уличное освещение</w:t>
      </w:r>
    </w:p>
    <w:p w:rsidR="002A0FFE" w:rsidRPr="00057967" w:rsidRDefault="00312AA2" w:rsidP="00057967">
      <w:pPr>
        <w:spacing w:after="0"/>
        <w:ind w:left="-4" w:firstLine="70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12AA2">
        <w:rPr>
          <w:rFonts w:ascii="Times New Roman" w:hAnsi="Times New Roman" w:cs="Times New Roman"/>
          <w:sz w:val="28"/>
          <w:szCs w:val="28"/>
        </w:rPr>
        <w:t xml:space="preserve"> Во второй половине 2018 году: все КТП отремонтированы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12A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приобретены и </w:t>
      </w:r>
      <w:r w:rsidRPr="00312AA2">
        <w:rPr>
          <w:rFonts w:ascii="Times New Roman" w:hAnsi="Times New Roman" w:cs="Times New Roman"/>
          <w:sz w:val="28"/>
          <w:szCs w:val="28"/>
        </w:rPr>
        <w:t>замене</w:t>
      </w:r>
      <w:r>
        <w:rPr>
          <w:rFonts w:ascii="Times New Roman" w:hAnsi="Times New Roman" w:cs="Times New Roman"/>
          <w:sz w:val="28"/>
          <w:szCs w:val="28"/>
        </w:rPr>
        <w:t>ны:</w:t>
      </w:r>
      <w:r w:rsidRPr="00312AA2">
        <w:rPr>
          <w:rFonts w:ascii="Times New Roman" w:hAnsi="Times New Roman" w:cs="Times New Roman"/>
          <w:sz w:val="28"/>
          <w:szCs w:val="28"/>
        </w:rPr>
        <w:t xml:space="preserve"> реле времени, пускатели, счетчики</w:t>
      </w:r>
      <w:r w:rsidR="002A0FFE">
        <w:rPr>
          <w:rFonts w:ascii="Times New Roman" w:hAnsi="Times New Roman" w:cs="Times New Roman"/>
          <w:sz w:val="28"/>
          <w:szCs w:val="28"/>
        </w:rPr>
        <w:t xml:space="preserve"> все они</w:t>
      </w:r>
      <w:r w:rsidR="00D53B8D">
        <w:rPr>
          <w:rFonts w:ascii="Times New Roman" w:hAnsi="Times New Roman" w:cs="Times New Roman"/>
          <w:sz w:val="28"/>
          <w:szCs w:val="28"/>
        </w:rPr>
        <w:t xml:space="preserve"> в рабочем состоянии. О</w:t>
      </w:r>
      <w:r w:rsidR="002A0FFE">
        <w:rPr>
          <w:rFonts w:ascii="Times New Roman" w:hAnsi="Times New Roman" w:cs="Times New Roman"/>
          <w:sz w:val="28"/>
          <w:szCs w:val="28"/>
        </w:rPr>
        <w:t>сновная причина, где не горят фонари</w:t>
      </w:r>
      <w:r w:rsidR="00F650CB">
        <w:rPr>
          <w:rFonts w:ascii="Times New Roman" w:hAnsi="Times New Roman" w:cs="Times New Roman"/>
          <w:sz w:val="28"/>
          <w:szCs w:val="28"/>
        </w:rPr>
        <w:t>,</w:t>
      </w:r>
      <w:r w:rsidR="00B34726">
        <w:rPr>
          <w:rFonts w:ascii="Times New Roman" w:hAnsi="Times New Roman" w:cs="Times New Roman"/>
          <w:sz w:val="28"/>
          <w:szCs w:val="28"/>
        </w:rPr>
        <w:t xml:space="preserve"> </w:t>
      </w:r>
      <w:r w:rsidR="002A0FFE">
        <w:rPr>
          <w:rFonts w:ascii="Times New Roman" w:hAnsi="Times New Roman" w:cs="Times New Roman"/>
          <w:sz w:val="28"/>
          <w:szCs w:val="28"/>
        </w:rPr>
        <w:t>это окисление</w:t>
      </w:r>
      <w:r w:rsidR="00D53B8D">
        <w:rPr>
          <w:rFonts w:ascii="Times New Roman" w:hAnsi="Times New Roman" w:cs="Times New Roman"/>
          <w:sz w:val="28"/>
          <w:szCs w:val="28"/>
        </w:rPr>
        <w:t xml:space="preserve"> контактных груп</w:t>
      </w:r>
      <w:proofErr w:type="gramStart"/>
      <w:r w:rsidR="00D53B8D">
        <w:rPr>
          <w:rFonts w:ascii="Times New Roman" w:hAnsi="Times New Roman" w:cs="Times New Roman"/>
          <w:sz w:val="28"/>
          <w:szCs w:val="28"/>
        </w:rPr>
        <w:t>п(</w:t>
      </w:r>
      <w:proofErr w:type="gramEnd"/>
      <w:r w:rsidR="002A0FFE">
        <w:rPr>
          <w:rFonts w:ascii="Times New Roman" w:hAnsi="Times New Roman" w:cs="Times New Roman"/>
          <w:sz w:val="28"/>
          <w:szCs w:val="28"/>
        </w:rPr>
        <w:t>соединительных проводов с фонарями</w:t>
      </w:r>
      <w:r w:rsidR="00D53B8D">
        <w:rPr>
          <w:rFonts w:ascii="Times New Roman" w:hAnsi="Times New Roman" w:cs="Times New Roman"/>
          <w:sz w:val="28"/>
          <w:szCs w:val="28"/>
        </w:rPr>
        <w:t>)</w:t>
      </w:r>
      <w:r w:rsidR="002A0FFE">
        <w:rPr>
          <w:rFonts w:ascii="Times New Roman" w:hAnsi="Times New Roman" w:cs="Times New Roman"/>
          <w:sz w:val="28"/>
          <w:szCs w:val="28"/>
        </w:rPr>
        <w:t>.</w:t>
      </w:r>
      <w:r w:rsidR="002A0FFE" w:rsidRPr="002A0FFE">
        <w:rPr>
          <w:rFonts w:ascii="Times New Roman" w:hAnsi="Times New Roman" w:cs="Times New Roman"/>
          <w:sz w:val="28"/>
          <w:szCs w:val="28"/>
        </w:rPr>
        <w:t xml:space="preserve"> </w:t>
      </w:r>
      <w:r w:rsidR="002A0FFE">
        <w:rPr>
          <w:rFonts w:ascii="Times New Roman" w:hAnsi="Times New Roman" w:cs="Times New Roman"/>
          <w:sz w:val="28"/>
          <w:szCs w:val="28"/>
        </w:rPr>
        <w:t>Неоднократно подавалась заявка</w:t>
      </w:r>
      <w:r w:rsidR="00B34726">
        <w:rPr>
          <w:rFonts w:ascii="Times New Roman" w:hAnsi="Times New Roman" w:cs="Times New Roman"/>
          <w:sz w:val="28"/>
          <w:szCs w:val="28"/>
        </w:rPr>
        <w:t xml:space="preserve"> на ремонт уличного освещения: электрики все КТП отремонтировали</w:t>
      </w:r>
      <w:r w:rsidR="00F650CB">
        <w:rPr>
          <w:rFonts w:ascii="Times New Roman" w:hAnsi="Times New Roman" w:cs="Times New Roman"/>
          <w:sz w:val="28"/>
          <w:szCs w:val="28"/>
        </w:rPr>
        <w:t>,</w:t>
      </w:r>
      <w:r w:rsidR="00B34726">
        <w:rPr>
          <w:rFonts w:ascii="Times New Roman" w:hAnsi="Times New Roman" w:cs="Times New Roman"/>
          <w:sz w:val="28"/>
          <w:szCs w:val="28"/>
        </w:rPr>
        <w:t xml:space="preserve"> за что им большое спасибо, но </w:t>
      </w:r>
      <w:proofErr w:type="gramStart"/>
      <w:r w:rsidR="00B34726">
        <w:rPr>
          <w:rFonts w:ascii="Times New Roman" w:hAnsi="Times New Roman" w:cs="Times New Roman"/>
          <w:sz w:val="28"/>
          <w:szCs w:val="28"/>
        </w:rPr>
        <w:t>все таки</w:t>
      </w:r>
      <w:proofErr w:type="gramEnd"/>
      <w:r w:rsidR="00B34726">
        <w:rPr>
          <w:rFonts w:ascii="Times New Roman" w:hAnsi="Times New Roman" w:cs="Times New Roman"/>
          <w:sz w:val="28"/>
          <w:szCs w:val="28"/>
        </w:rPr>
        <w:t xml:space="preserve"> необходима вышка</w:t>
      </w:r>
      <w:r w:rsidR="002A0FFE">
        <w:rPr>
          <w:rFonts w:ascii="Times New Roman" w:hAnsi="Times New Roman" w:cs="Times New Roman"/>
          <w:sz w:val="28"/>
          <w:szCs w:val="28"/>
        </w:rPr>
        <w:t xml:space="preserve"> на проверку электрических соединений фонарей и замена ламп. </w:t>
      </w:r>
      <w:r w:rsidR="00F650CB">
        <w:rPr>
          <w:rFonts w:ascii="Times New Roman" w:hAnsi="Times New Roman" w:cs="Times New Roman"/>
          <w:sz w:val="28"/>
          <w:szCs w:val="28"/>
        </w:rPr>
        <w:t>В районных сетях людей не хватает, линий много, вышка одна, они</w:t>
      </w:r>
      <w:r w:rsidR="002A0FFE">
        <w:rPr>
          <w:rFonts w:ascii="Times New Roman" w:hAnsi="Times New Roman" w:cs="Times New Roman"/>
          <w:sz w:val="28"/>
          <w:szCs w:val="28"/>
        </w:rPr>
        <w:t xml:space="preserve"> не</w:t>
      </w:r>
      <w:r w:rsidR="00B34726">
        <w:rPr>
          <w:rFonts w:ascii="Times New Roman" w:hAnsi="Times New Roman" w:cs="Times New Roman"/>
          <w:sz w:val="28"/>
          <w:szCs w:val="28"/>
        </w:rPr>
        <w:t xml:space="preserve"> отказывают  в помощи</w:t>
      </w:r>
      <w:r w:rsidR="00F650CB">
        <w:rPr>
          <w:rFonts w:ascii="Times New Roman" w:hAnsi="Times New Roman" w:cs="Times New Roman"/>
          <w:sz w:val="28"/>
          <w:szCs w:val="28"/>
        </w:rPr>
        <w:t xml:space="preserve"> ремонта</w:t>
      </w:r>
      <w:r w:rsidR="00B34726">
        <w:rPr>
          <w:rFonts w:ascii="Times New Roman" w:hAnsi="Times New Roman" w:cs="Times New Roman"/>
          <w:sz w:val="28"/>
          <w:szCs w:val="28"/>
        </w:rPr>
        <w:t xml:space="preserve">  улично</w:t>
      </w:r>
      <w:r w:rsidR="00F650CB">
        <w:rPr>
          <w:rFonts w:ascii="Times New Roman" w:hAnsi="Times New Roman" w:cs="Times New Roman"/>
          <w:sz w:val="28"/>
          <w:szCs w:val="28"/>
        </w:rPr>
        <w:t>го</w:t>
      </w:r>
      <w:r w:rsidR="00B34726"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F650CB">
        <w:rPr>
          <w:rFonts w:ascii="Times New Roman" w:hAnsi="Times New Roman" w:cs="Times New Roman"/>
          <w:sz w:val="28"/>
          <w:szCs w:val="28"/>
        </w:rPr>
        <w:t>я</w:t>
      </w:r>
      <w:r w:rsidR="00B3472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3472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B34726">
        <w:rPr>
          <w:rFonts w:ascii="Times New Roman" w:hAnsi="Times New Roman" w:cs="Times New Roman"/>
          <w:sz w:val="28"/>
          <w:szCs w:val="28"/>
        </w:rPr>
        <w:t xml:space="preserve"> к сожалению </w:t>
      </w:r>
      <w:r w:rsidR="00F650CB">
        <w:rPr>
          <w:rFonts w:ascii="Times New Roman" w:hAnsi="Times New Roman" w:cs="Times New Roman"/>
          <w:sz w:val="28"/>
          <w:szCs w:val="28"/>
        </w:rPr>
        <w:t>до конца не выполнены работы.</w:t>
      </w:r>
    </w:p>
    <w:p w:rsidR="001B4E6C" w:rsidRDefault="001B4E6C" w:rsidP="00057967">
      <w:pPr>
        <w:spacing w:after="0"/>
        <w:ind w:left="-4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п. Долотинка внедрена новая современная система учета потребления электроэнергии – </w:t>
      </w:r>
      <w:r w:rsidR="00057967">
        <w:rPr>
          <w:rFonts w:ascii="Times New Roman" w:hAnsi="Times New Roman" w:cs="Times New Roman"/>
          <w:sz w:val="28"/>
          <w:szCs w:val="28"/>
        </w:rPr>
        <w:t>интеллектуальные счетчики</w:t>
      </w:r>
      <w:r>
        <w:rPr>
          <w:rFonts w:ascii="Times New Roman" w:hAnsi="Times New Roman" w:cs="Times New Roman"/>
          <w:sz w:val="28"/>
          <w:szCs w:val="28"/>
        </w:rPr>
        <w:t xml:space="preserve"> с пультами управления.</w:t>
      </w:r>
    </w:p>
    <w:p w:rsidR="00312AA2" w:rsidRPr="00DF3281" w:rsidRDefault="00312AA2" w:rsidP="001B4E6C">
      <w:pPr>
        <w:spacing w:after="0"/>
        <w:ind w:left="-4" w:firstLine="705"/>
        <w:jc w:val="both"/>
        <w:rPr>
          <w:rFonts w:ascii="Times New Roman" w:hAnsi="Times New Roman" w:cs="Times New Roman"/>
          <w:sz w:val="28"/>
          <w:szCs w:val="28"/>
        </w:rPr>
      </w:pPr>
    </w:p>
    <w:p w:rsidR="0081433A" w:rsidRDefault="001D15E3" w:rsidP="00BD6FD3">
      <w:pPr>
        <w:pStyle w:val="Default"/>
        <w:ind w:left="-4" w:firstLine="71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Мусор</w:t>
      </w:r>
    </w:p>
    <w:p w:rsidR="0081433A" w:rsidRDefault="001D15E3">
      <w:pPr>
        <w:pStyle w:val="Default"/>
        <w:ind w:left="-4" w:firstLine="7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Актуальной для поселения остается проблема  поддержания санитарного состояния населенных пунктов, сбор и вывоз мусора, несанкционированные свалки. </w:t>
      </w:r>
    </w:p>
    <w:p w:rsidR="007D6F5B" w:rsidRDefault="007D6F5B" w:rsidP="006F28E0">
      <w:pPr>
        <w:pStyle w:val="Default"/>
        <w:ind w:left="-4" w:firstLine="712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убран и вывезен мусор</w:t>
      </w:r>
      <w:r w:rsidR="006F28E0">
        <w:rPr>
          <w:sz w:val="28"/>
          <w:szCs w:val="28"/>
        </w:rPr>
        <w:t xml:space="preserve"> на несанкционированных свалках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олотинк</w:t>
      </w:r>
      <w:r w:rsidR="006F28E0">
        <w:rPr>
          <w:sz w:val="28"/>
          <w:szCs w:val="28"/>
        </w:rPr>
        <w:t>а</w:t>
      </w:r>
      <w:proofErr w:type="spellEnd"/>
      <w:r w:rsidR="006F28E0">
        <w:rPr>
          <w:sz w:val="28"/>
          <w:szCs w:val="28"/>
        </w:rPr>
        <w:t xml:space="preserve"> </w:t>
      </w:r>
      <w:r>
        <w:rPr>
          <w:sz w:val="28"/>
          <w:szCs w:val="28"/>
        </w:rPr>
        <w:t>возле домиков</w:t>
      </w:r>
      <w:r w:rsidR="006F28E0">
        <w:rPr>
          <w:sz w:val="28"/>
          <w:szCs w:val="28"/>
        </w:rPr>
        <w:t xml:space="preserve">, на кладбище, в </w:t>
      </w:r>
      <w:proofErr w:type="spellStart"/>
      <w:r w:rsidR="006F28E0">
        <w:rPr>
          <w:sz w:val="28"/>
          <w:szCs w:val="28"/>
        </w:rPr>
        <w:t>х.Треневка</w:t>
      </w:r>
      <w:proofErr w:type="spellEnd"/>
      <w:r w:rsidR="006F28E0">
        <w:rPr>
          <w:sz w:val="28"/>
          <w:szCs w:val="28"/>
        </w:rPr>
        <w:t xml:space="preserve">, в х. Терновом, </w:t>
      </w:r>
      <w:proofErr w:type="spellStart"/>
      <w:r w:rsidR="006F28E0">
        <w:rPr>
          <w:sz w:val="28"/>
          <w:szCs w:val="28"/>
        </w:rPr>
        <w:t>Мальчевско-Полненской</w:t>
      </w:r>
      <w:proofErr w:type="spellEnd"/>
      <w:r w:rsidR="006F28E0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81433A" w:rsidRDefault="001D15E3" w:rsidP="00F4576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истекший период 201</w:t>
      </w:r>
      <w:r w:rsidR="006F28E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составлено </w:t>
      </w:r>
      <w:r w:rsidR="00E428F0">
        <w:rPr>
          <w:rFonts w:ascii="Times New Roman" w:hAnsi="Times New Roman" w:cs="Times New Roman"/>
          <w:sz w:val="28"/>
          <w:szCs w:val="28"/>
        </w:rPr>
        <w:t>30</w:t>
      </w:r>
      <w:r w:rsidRPr="00B438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административных протокола за нарушение Правил благоустрой</w:t>
      </w:r>
      <w:r w:rsidR="00E428F0">
        <w:rPr>
          <w:rFonts w:ascii="Times New Roman" w:hAnsi="Times New Roman" w:cs="Times New Roman"/>
          <w:sz w:val="28"/>
          <w:szCs w:val="28"/>
        </w:rPr>
        <w:t>ства и санитарного содержания.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4576B" w:rsidRPr="00445839" w:rsidRDefault="00445839" w:rsidP="0044583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5839">
        <w:rPr>
          <w:rFonts w:ascii="Times New Roman" w:hAnsi="Times New Roman" w:cs="Times New Roman"/>
          <w:sz w:val="28"/>
          <w:szCs w:val="28"/>
        </w:rPr>
        <w:t>С 2019 года вывоз отходов будет осуществляться специализированным   хозяйствующим субъектом, имеющий лицензию на соответствующий вид деятельности, нормативы образования отходов и лимиты на их размещение. У нас в районе определен Региональный оператор по обращению с твердыми коммунальными отходами  – эт</w:t>
      </w:r>
      <w:proofErr w:type="gramStart"/>
      <w:r w:rsidRPr="00445839">
        <w:rPr>
          <w:rFonts w:ascii="Times New Roman" w:hAnsi="Times New Roman" w:cs="Times New Roman"/>
          <w:sz w:val="28"/>
          <w:szCs w:val="28"/>
        </w:rPr>
        <w:t>о ООО</w:t>
      </w:r>
      <w:proofErr w:type="gramEnd"/>
      <w:r w:rsidRPr="00445839">
        <w:rPr>
          <w:rFonts w:ascii="Times New Roman" w:hAnsi="Times New Roman" w:cs="Times New Roman"/>
          <w:sz w:val="28"/>
          <w:szCs w:val="28"/>
        </w:rPr>
        <w:t xml:space="preserve"> «ЭКОСЕРВИС»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433A" w:rsidRDefault="001D15E3" w:rsidP="00057967">
      <w:pPr>
        <w:spacing w:after="0"/>
        <w:ind w:left="-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Газификация</w:t>
      </w:r>
    </w:p>
    <w:p w:rsidR="0081433A" w:rsidRDefault="00F650CB" w:rsidP="00057967">
      <w:pPr>
        <w:spacing w:after="0"/>
        <w:ind w:left="-4" w:firstLine="7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Треневском сельском поселении газифицирован только один населенный пункт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Терновой. </w:t>
      </w:r>
      <w:r w:rsidR="007E69BB">
        <w:rPr>
          <w:rFonts w:ascii="Times New Roman" w:hAnsi="Times New Roman" w:cs="Times New Roman"/>
          <w:color w:val="000000"/>
          <w:sz w:val="28"/>
          <w:szCs w:val="28"/>
        </w:rPr>
        <w:t xml:space="preserve">Построен межпоселковый газопровод  до х. Треневка. </w:t>
      </w:r>
      <w:r w:rsidR="00DF3281">
        <w:rPr>
          <w:rFonts w:ascii="Times New Roman" w:hAnsi="Times New Roman" w:cs="Times New Roman"/>
          <w:color w:val="000000"/>
          <w:sz w:val="28"/>
          <w:szCs w:val="28"/>
        </w:rPr>
        <w:t>В 2018</w:t>
      </w:r>
      <w:r w:rsidR="001D15E3">
        <w:rPr>
          <w:rFonts w:ascii="Times New Roman" w:hAnsi="Times New Roman" w:cs="Times New Roman"/>
          <w:color w:val="000000"/>
          <w:sz w:val="28"/>
          <w:szCs w:val="28"/>
        </w:rPr>
        <w:t xml:space="preserve"> году </w:t>
      </w:r>
      <w:r w:rsidR="008A56F6">
        <w:rPr>
          <w:rFonts w:ascii="Times New Roman" w:hAnsi="Times New Roman" w:cs="Times New Roman"/>
          <w:color w:val="000000"/>
          <w:sz w:val="28"/>
          <w:szCs w:val="28"/>
        </w:rPr>
        <w:t>оплачены</w:t>
      </w:r>
      <w:r w:rsidR="007E69BB">
        <w:rPr>
          <w:rFonts w:ascii="Times New Roman" w:hAnsi="Times New Roman" w:cs="Times New Roman"/>
          <w:color w:val="000000"/>
          <w:sz w:val="28"/>
          <w:szCs w:val="28"/>
        </w:rPr>
        <w:t xml:space="preserve"> и проведены</w:t>
      </w:r>
      <w:r w:rsidR="00DF3281" w:rsidRPr="00DF32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3281">
        <w:rPr>
          <w:rFonts w:ascii="Times New Roman" w:hAnsi="Times New Roman" w:cs="Times New Roman"/>
          <w:color w:val="000000"/>
          <w:sz w:val="28"/>
          <w:szCs w:val="28"/>
        </w:rPr>
        <w:t>работы,</w:t>
      </w:r>
      <w:r w:rsidR="00DF3281" w:rsidRPr="00DF3281">
        <w:rPr>
          <w:rFonts w:ascii="Times New Roman" w:hAnsi="Times New Roman" w:cs="Times New Roman"/>
          <w:sz w:val="28"/>
          <w:szCs w:val="28"/>
        </w:rPr>
        <w:t xml:space="preserve"> </w:t>
      </w:r>
      <w:r w:rsidR="00DF3281">
        <w:rPr>
          <w:rFonts w:ascii="Times New Roman" w:hAnsi="Times New Roman" w:cs="Times New Roman"/>
          <w:sz w:val="28"/>
          <w:szCs w:val="28"/>
        </w:rPr>
        <w:t xml:space="preserve">которые прошли государственную экспертизу </w:t>
      </w:r>
      <w:r w:rsidR="001D15E3">
        <w:rPr>
          <w:rFonts w:ascii="Times New Roman" w:hAnsi="Times New Roman" w:cs="Times New Roman"/>
          <w:color w:val="000000"/>
          <w:sz w:val="28"/>
          <w:szCs w:val="28"/>
        </w:rPr>
        <w:t xml:space="preserve">по составлению смет на </w:t>
      </w:r>
      <w:r w:rsidR="002A366D">
        <w:rPr>
          <w:rFonts w:ascii="Times New Roman" w:hAnsi="Times New Roman" w:cs="Times New Roman"/>
          <w:color w:val="000000"/>
          <w:sz w:val="28"/>
          <w:szCs w:val="28"/>
        </w:rPr>
        <w:t xml:space="preserve">выполнение </w:t>
      </w:r>
      <w:proofErr w:type="spellStart"/>
      <w:r w:rsidR="002A366D">
        <w:rPr>
          <w:rFonts w:ascii="Times New Roman" w:hAnsi="Times New Roman" w:cs="Times New Roman"/>
          <w:color w:val="000000"/>
          <w:sz w:val="28"/>
          <w:szCs w:val="28"/>
        </w:rPr>
        <w:t>предпроектных</w:t>
      </w:r>
      <w:proofErr w:type="spellEnd"/>
      <w:r w:rsidR="002A366D">
        <w:rPr>
          <w:rFonts w:ascii="Times New Roman" w:hAnsi="Times New Roman" w:cs="Times New Roman"/>
          <w:color w:val="000000"/>
          <w:sz w:val="28"/>
          <w:szCs w:val="28"/>
        </w:rPr>
        <w:t xml:space="preserve"> работ по проектированию распределительных газопроводов </w:t>
      </w:r>
      <w:r w:rsidR="001D15E3">
        <w:rPr>
          <w:rFonts w:ascii="Times New Roman" w:hAnsi="Times New Roman" w:cs="Times New Roman"/>
          <w:color w:val="000000"/>
          <w:sz w:val="28"/>
          <w:szCs w:val="28"/>
        </w:rPr>
        <w:t>населённых пунктов: х</w:t>
      </w:r>
      <w:proofErr w:type="gramStart"/>
      <w:r w:rsidR="001D15E3">
        <w:rPr>
          <w:rFonts w:ascii="Times New Roman" w:hAnsi="Times New Roman" w:cs="Times New Roman"/>
          <w:color w:val="000000"/>
          <w:sz w:val="28"/>
          <w:szCs w:val="28"/>
        </w:rPr>
        <w:t>.А</w:t>
      </w:r>
      <w:proofErr w:type="gramEnd"/>
      <w:r w:rsidR="001D15E3">
        <w:rPr>
          <w:rFonts w:ascii="Times New Roman" w:hAnsi="Times New Roman" w:cs="Times New Roman"/>
          <w:color w:val="000000"/>
          <w:sz w:val="28"/>
          <w:szCs w:val="28"/>
        </w:rPr>
        <w:t>лександровский, сл. Мальчевско-Полненская, х. Имени Ленина и п. Долотинка</w:t>
      </w:r>
      <w:r w:rsidR="00DF3281" w:rsidRPr="00DF3281">
        <w:rPr>
          <w:rFonts w:ascii="Times New Roman" w:hAnsi="Times New Roman" w:cs="Times New Roman"/>
          <w:sz w:val="28"/>
          <w:szCs w:val="28"/>
        </w:rPr>
        <w:t xml:space="preserve"> </w:t>
      </w:r>
      <w:r w:rsidR="00DF3281">
        <w:rPr>
          <w:rFonts w:ascii="Times New Roman" w:hAnsi="Times New Roman" w:cs="Times New Roman"/>
          <w:sz w:val="28"/>
          <w:szCs w:val="28"/>
        </w:rPr>
        <w:t>– на это ушло 10</w:t>
      </w:r>
      <w:r w:rsidR="00DF3281" w:rsidRPr="002024C2">
        <w:rPr>
          <w:rFonts w:ascii="Times New Roman" w:hAnsi="Times New Roman" w:cs="Times New Roman"/>
          <w:sz w:val="28"/>
          <w:szCs w:val="28"/>
        </w:rPr>
        <w:t>0</w:t>
      </w:r>
      <w:r w:rsidR="00DF3281">
        <w:rPr>
          <w:rFonts w:ascii="Times New Roman" w:hAnsi="Times New Roman" w:cs="Times New Roman"/>
          <w:sz w:val="28"/>
          <w:szCs w:val="28"/>
        </w:rPr>
        <w:t>тыс.руб.</w:t>
      </w:r>
    </w:p>
    <w:p w:rsidR="001E131C" w:rsidRDefault="001E131C" w:rsidP="001E131C">
      <w:pPr>
        <w:spacing w:after="0"/>
        <w:ind w:left="-4" w:firstLine="7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2018 на проведение</w:t>
      </w:r>
      <w:r w:rsidR="00F22522">
        <w:rPr>
          <w:rFonts w:ascii="Times New Roman" w:hAnsi="Times New Roman" w:cs="Times New Roman"/>
          <w:color w:val="000000"/>
          <w:sz w:val="28"/>
          <w:szCs w:val="28"/>
        </w:rPr>
        <w:t xml:space="preserve"> инженерно-геодезических изысканий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научно-изыскательских работ  по проведению оценки ущерба водным биологическим ресурсам в результате строительных работ по проекту: «Распределительные сети газопровода в х. Треневка»</w:t>
      </w:r>
      <w:r w:rsidR="00BF1363" w:rsidRPr="00BF1363">
        <w:rPr>
          <w:rFonts w:ascii="Times New Roman" w:hAnsi="Times New Roman" w:cs="Times New Roman"/>
          <w:sz w:val="28"/>
          <w:szCs w:val="28"/>
        </w:rPr>
        <w:t xml:space="preserve"> </w:t>
      </w:r>
      <w:r w:rsidR="008A56F6">
        <w:rPr>
          <w:rFonts w:ascii="Times New Roman" w:hAnsi="Times New Roman" w:cs="Times New Roman"/>
          <w:sz w:val="28"/>
          <w:szCs w:val="28"/>
        </w:rPr>
        <w:t>оплачено</w:t>
      </w:r>
      <w:r w:rsidR="00BF1363">
        <w:rPr>
          <w:rFonts w:ascii="Times New Roman" w:hAnsi="Times New Roman" w:cs="Times New Roman"/>
          <w:sz w:val="28"/>
          <w:szCs w:val="28"/>
        </w:rPr>
        <w:t xml:space="preserve"> 130 тыс</w:t>
      </w:r>
      <w:proofErr w:type="gramStart"/>
      <w:r w:rsidR="00BF1363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BF1363">
        <w:rPr>
          <w:rFonts w:ascii="Times New Roman" w:hAnsi="Times New Roman" w:cs="Times New Roman"/>
          <w:sz w:val="28"/>
          <w:szCs w:val="28"/>
        </w:rPr>
        <w:t>уб.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1433A" w:rsidRDefault="007433EC">
      <w:pPr>
        <w:ind w:left="-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A56F6">
        <w:rPr>
          <w:rFonts w:ascii="Times New Roman" w:hAnsi="Times New Roman" w:cs="Times New Roman"/>
          <w:color w:val="000000"/>
          <w:sz w:val="28"/>
          <w:szCs w:val="28"/>
        </w:rPr>
        <w:t>Всем понятно, что затянулся</w:t>
      </w:r>
      <w:r w:rsidR="00FD14C8">
        <w:rPr>
          <w:rFonts w:ascii="Times New Roman" w:hAnsi="Times New Roman" w:cs="Times New Roman"/>
          <w:color w:val="000000"/>
          <w:sz w:val="28"/>
          <w:szCs w:val="28"/>
        </w:rPr>
        <w:t xml:space="preserve"> вопрос газификации х. Треневка</w:t>
      </w:r>
      <w:r w:rsidR="00F650CB">
        <w:rPr>
          <w:rFonts w:ascii="Times New Roman" w:hAnsi="Times New Roman" w:cs="Times New Roman"/>
          <w:color w:val="000000"/>
          <w:sz w:val="28"/>
          <w:szCs w:val="28"/>
        </w:rPr>
        <w:t xml:space="preserve"> с 2014 года</w:t>
      </w:r>
      <w:r w:rsidR="00FD14C8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Глава района пообещал посодействовать в вопросе прохождения государственной экспертизы проекта газопровода в х. Треневка.</w:t>
      </w:r>
    </w:p>
    <w:p w:rsidR="00B57139" w:rsidRDefault="000C600C" w:rsidP="00BD6FD3">
      <w:pPr>
        <w:spacing w:after="0"/>
        <w:ind w:left="-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8.ПОЖАРНАЯ БЕЗОПАСНОСТЬ</w:t>
      </w:r>
    </w:p>
    <w:p w:rsidR="0081433A" w:rsidRDefault="001D15E3" w:rsidP="00BD6FD3">
      <w:pPr>
        <w:spacing w:after="0"/>
        <w:ind w:left="-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57139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Очень серьёзную опасность для территории представляют выжигание </w:t>
      </w:r>
      <w:r w:rsidR="00B5713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5713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57139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растительных  остатков, травы и камыша в пойме рек, разведение костров </w:t>
      </w:r>
      <w:r w:rsidR="00B5713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5713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57139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вблизи строений. Особенно весной и осенью при сильном ветре, что </w:t>
      </w:r>
      <w:r w:rsidR="00B5713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5713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5713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57139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категорически запрещено. </w:t>
      </w:r>
    </w:p>
    <w:p w:rsidR="0081433A" w:rsidRDefault="000C600C" w:rsidP="00D91AA2">
      <w:pPr>
        <w:spacing w:after="0"/>
        <w:ind w:left="-142" w:firstLine="14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proofErr w:type="gramStart"/>
      <w:r w:rsidR="00B57139">
        <w:rPr>
          <w:rFonts w:ascii="Times New Roman" w:hAnsi="Times New Roman" w:cs="Times New Roman"/>
          <w:color w:val="000000"/>
          <w:sz w:val="28"/>
          <w:szCs w:val="28"/>
        </w:rPr>
        <w:t>У нас в поселении в основном печное отопление</w:t>
      </w:r>
      <w:r w:rsidR="002871E6">
        <w:rPr>
          <w:rFonts w:ascii="Times New Roman" w:hAnsi="Times New Roman" w:cs="Times New Roman"/>
          <w:color w:val="000000"/>
          <w:sz w:val="28"/>
          <w:szCs w:val="28"/>
        </w:rPr>
        <w:t xml:space="preserve"> и мне хочется </w:t>
      </w:r>
      <w:r w:rsidR="00B57139">
        <w:rPr>
          <w:rFonts w:ascii="Times New Roman" w:hAnsi="Times New Roman" w:cs="Times New Roman"/>
          <w:color w:val="000000"/>
          <w:sz w:val="28"/>
          <w:szCs w:val="28"/>
        </w:rPr>
        <w:t xml:space="preserve"> напом</w:t>
      </w:r>
      <w:r w:rsidR="002871E6">
        <w:rPr>
          <w:rFonts w:ascii="Times New Roman" w:hAnsi="Times New Roman" w:cs="Times New Roman"/>
          <w:color w:val="000000"/>
          <w:sz w:val="28"/>
          <w:szCs w:val="28"/>
        </w:rPr>
        <w:t>нить Вам</w:t>
      </w:r>
      <w:r w:rsidR="00025CBF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57139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="00025CBF">
        <w:rPr>
          <w:rFonts w:ascii="Times New Roman" w:hAnsi="Times New Roman" w:cs="Times New Roman"/>
          <w:color w:val="000000"/>
          <w:sz w:val="28"/>
          <w:szCs w:val="28"/>
        </w:rPr>
        <w:t xml:space="preserve">то </w:t>
      </w:r>
      <w:r w:rsidR="0043642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25CBF">
        <w:rPr>
          <w:rFonts w:ascii="Times New Roman" w:hAnsi="Times New Roman" w:cs="Times New Roman"/>
          <w:color w:val="000000"/>
          <w:sz w:val="28"/>
          <w:szCs w:val="28"/>
        </w:rPr>
        <w:t>необходимо</w:t>
      </w:r>
      <w:r w:rsidR="00D91AA2">
        <w:rPr>
          <w:rFonts w:ascii="Times New Roman" w:hAnsi="Times New Roman" w:cs="Times New Roman"/>
          <w:color w:val="000000"/>
          <w:sz w:val="28"/>
          <w:szCs w:val="28"/>
        </w:rPr>
        <w:t xml:space="preserve"> ежегодно</w:t>
      </w:r>
      <w:r w:rsidR="00025CBF">
        <w:rPr>
          <w:rFonts w:ascii="Times New Roman" w:hAnsi="Times New Roman" w:cs="Times New Roman"/>
          <w:color w:val="000000"/>
          <w:sz w:val="28"/>
          <w:szCs w:val="28"/>
        </w:rPr>
        <w:t xml:space="preserve"> чистить дымоходы от сажи,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не </w:t>
      </w:r>
      <w:r w:rsidR="00025CBF">
        <w:rPr>
          <w:rFonts w:ascii="Times New Roman" w:hAnsi="Times New Roman" w:cs="Times New Roman"/>
          <w:color w:val="000000"/>
          <w:sz w:val="28"/>
          <w:szCs w:val="28"/>
        </w:rPr>
        <w:t xml:space="preserve">оставлять без присмотра топящиеся печи, поручать надзор </w:t>
      </w:r>
      <w:r w:rsidR="00D91AA2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25CBF">
        <w:rPr>
          <w:rFonts w:ascii="Times New Roman" w:hAnsi="Times New Roman" w:cs="Times New Roman"/>
          <w:color w:val="000000"/>
          <w:sz w:val="28"/>
          <w:szCs w:val="28"/>
        </w:rPr>
        <w:t xml:space="preserve">малолетним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 w:rsidR="00025CBF">
        <w:rPr>
          <w:rFonts w:ascii="Times New Roman" w:hAnsi="Times New Roman" w:cs="Times New Roman"/>
          <w:color w:val="000000"/>
          <w:sz w:val="28"/>
          <w:szCs w:val="28"/>
        </w:rPr>
        <w:t xml:space="preserve">етям, хранить </w:t>
      </w:r>
      <w:r w:rsidR="00D91AA2">
        <w:rPr>
          <w:rFonts w:ascii="Times New Roman" w:hAnsi="Times New Roman" w:cs="Times New Roman"/>
          <w:color w:val="000000"/>
          <w:sz w:val="28"/>
          <w:szCs w:val="28"/>
        </w:rPr>
        <w:t xml:space="preserve">легко воспламеняющие </w:t>
      </w:r>
      <w:r w:rsidR="00025CBF">
        <w:rPr>
          <w:rFonts w:ascii="Times New Roman" w:hAnsi="Times New Roman" w:cs="Times New Roman"/>
          <w:color w:val="000000"/>
          <w:sz w:val="28"/>
          <w:szCs w:val="28"/>
        </w:rPr>
        <w:t>вещества и материалы на камине</w:t>
      </w:r>
      <w:r w:rsidR="00D91AA2">
        <w:rPr>
          <w:rFonts w:ascii="Times New Roman" w:hAnsi="Times New Roman" w:cs="Times New Roman"/>
          <w:color w:val="000000"/>
          <w:sz w:val="28"/>
          <w:szCs w:val="28"/>
        </w:rPr>
        <w:t xml:space="preserve"> или около печей</w:t>
      </w:r>
      <w:r w:rsidR="00436426">
        <w:rPr>
          <w:rFonts w:ascii="Times New Roman" w:hAnsi="Times New Roman" w:cs="Times New Roman"/>
          <w:color w:val="000000"/>
          <w:sz w:val="28"/>
          <w:szCs w:val="28"/>
        </w:rPr>
        <w:t xml:space="preserve">, использовать </w:t>
      </w:r>
      <w:r w:rsidR="00436426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вентиляционные и газовые каналы в качестве дымоходов, применять для </w:t>
      </w:r>
      <w:r w:rsidR="00436426">
        <w:rPr>
          <w:rFonts w:ascii="Times New Roman" w:hAnsi="Times New Roman" w:cs="Times New Roman"/>
          <w:color w:val="000000"/>
          <w:sz w:val="28"/>
          <w:szCs w:val="28"/>
        </w:rPr>
        <w:tab/>
        <w:t>розжига печей бензин и другие</w:t>
      </w:r>
      <w:r w:rsidR="00025CBF">
        <w:rPr>
          <w:rFonts w:ascii="Times New Roman" w:hAnsi="Times New Roman" w:cs="Times New Roman"/>
          <w:color w:val="000000"/>
          <w:sz w:val="28"/>
          <w:szCs w:val="28"/>
        </w:rPr>
        <w:t xml:space="preserve"> жидкости</w:t>
      </w:r>
      <w:r w:rsidR="002871E6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43642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71E6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436426">
        <w:rPr>
          <w:rFonts w:ascii="Times New Roman" w:hAnsi="Times New Roman" w:cs="Times New Roman"/>
          <w:color w:val="000000"/>
          <w:sz w:val="28"/>
          <w:szCs w:val="28"/>
        </w:rPr>
        <w:t xml:space="preserve">ожар лучше предотвратить, чем потушить. </w:t>
      </w:r>
      <w:r w:rsidR="00F22522">
        <w:rPr>
          <w:rFonts w:ascii="Times New Roman" w:hAnsi="Times New Roman" w:cs="Times New Roman"/>
          <w:color w:val="000000"/>
          <w:sz w:val="28"/>
          <w:szCs w:val="28"/>
        </w:rPr>
        <w:t>Пьянство, курение,</w:t>
      </w:r>
      <w:r w:rsidR="001D15E3">
        <w:rPr>
          <w:rFonts w:ascii="Times New Roman" w:hAnsi="Times New Roman" w:cs="Times New Roman"/>
          <w:color w:val="000000"/>
          <w:sz w:val="28"/>
          <w:szCs w:val="28"/>
        </w:rPr>
        <w:t xml:space="preserve"> детская шалость с огнём – причина многих </w:t>
      </w:r>
      <w:r w:rsidR="00436426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D15E3">
        <w:rPr>
          <w:rFonts w:ascii="Times New Roman" w:hAnsi="Times New Roman" w:cs="Times New Roman"/>
          <w:color w:val="000000"/>
          <w:sz w:val="28"/>
          <w:szCs w:val="28"/>
        </w:rPr>
        <w:t xml:space="preserve">пожаров, гибели людей и имущества. </w:t>
      </w:r>
    </w:p>
    <w:p w:rsidR="0081433A" w:rsidRDefault="001D15E3" w:rsidP="00B57139">
      <w:pPr>
        <w:spacing w:after="0"/>
        <w:ind w:left="-4" w:firstLine="70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целях пожарной безопасности и безопасности жизни населения все водонапорные башни в поселении оборудованы приспособлениями для забора воды, 2 пожарных бассейна с оборудованным подъездом, имеется пожарная помпа, легковой прицеп  с 500 л емкостью для воды, </w:t>
      </w:r>
      <w:r w:rsidR="00F11619">
        <w:rPr>
          <w:rFonts w:ascii="Times New Roman" w:hAnsi="Times New Roman" w:cs="Times New Roman"/>
          <w:color w:val="000000"/>
          <w:sz w:val="28"/>
          <w:szCs w:val="28"/>
        </w:rPr>
        <w:t>10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ранцевых огнетушителей, работает система оповещения.</w:t>
      </w:r>
    </w:p>
    <w:p w:rsidR="00D93C07" w:rsidRDefault="00D93C07" w:rsidP="0015072F">
      <w:pPr>
        <w:spacing w:after="0"/>
        <w:ind w:firstLine="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C600C" w:rsidRPr="000C600C" w:rsidRDefault="00DA75F2" w:rsidP="000C600C">
      <w:pPr>
        <w:spacing w:after="0"/>
        <w:ind w:firstLine="701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9.</w:t>
      </w:r>
      <w:r w:rsidR="000C600C" w:rsidRPr="000C600C">
        <w:rPr>
          <w:rFonts w:ascii="Times New Roman" w:hAnsi="Times New Roman" w:cs="Times New Roman"/>
          <w:b/>
          <w:color w:val="000000"/>
          <w:sz w:val="28"/>
          <w:szCs w:val="28"/>
        </w:rPr>
        <w:t>ЗАКЛЮЧЕНИЕ</w:t>
      </w:r>
    </w:p>
    <w:p w:rsidR="002F7420" w:rsidRDefault="00E43384" w:rsidP="00BD6FD3">
      <w:pPr>
        <w:spacing w:after="0"/>
        <w:ind w:firstLine="70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Прошедши</w:t>
      </w:r>
      <w:r w:rsidR="00057967">
        <w:rPr>
          <w:rFonts w:ascii="Times New Roman" w:hAnsi="Times New Roman" w:cs="Times New Roman"/>
          <w:color w:val="000000"/>
          <w:sz w:val="28"/>
          <w:szCs w:val="28"/>
        </w:rPr>
        <w:t xml:space="preserve">й 2018 год был насыщен </w:t>
      </w:r>
      <w:r>
        <w:rPr>
          <w:rFonts w:ascii="Times New Roman" w:hAnsi="Times New Roman" w:cs="Times New Roman"/>
          <w:color w:val="000000"/>
          <w:sz w:val="28"/>
          <w:szCs w:val="28"/>
        </w:rPr>
        <w:t>событиям как выборы Президента РФ и выборы в Законодательное Собрание Ростовской области. Хотелось бы отметить, что наши жители не безразличны к происходящему вокруг.</w:t>
      </w:r>
    </w:p>
    <w:p w:rsidR="00E43384" w:rsidRDefault="00E43384" w:rsidP="002F7420">
      <w:pPr>
        <w:spacing w:after="0"/>
        <w:ind w:firstLine="70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Работа Администрации строилась и будет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строится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основе тесного взаимодействия с Администрацией района, Собранием депутатов Треневского сельского поселения, предприятиями, организациями</w:t>
      </w:r>
      <w:r w:rsidR="00C80717">
        <w:rPr>
          <w:rFonts w:ascii="Times New Roman" w:hAnsi="Times New Roman" w:cs="Times New Roman"/>
          <w:color w:val="000000"/>
          <w:sz w:val="28"/>
          <w:szCs w:val="28"/>
        </w:rPr>
        <w:t xml:space="preserve"> и населением.</w:t>
      </w:r>
    </w:p>
    <w:p w:rsidR="003545F7" w:rsidRDefault="00E43384" w:rsidP="002F7420">
      <w:pPr>
        <w:spacing w:after="0"/>
        <w:ind w:firstLine="70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заключении х</w:t>
      </w:r>
      <w:r w:rsidR="00E12769">
        <w:rPr>
          <w:rFonts w:ascii="Times New Roman" w:hAnsi="Times New Roman" w:cs="Times New Roman"/>
          <w:color w:val="000000"/>
          <w:sz w:val="28"/>
          <w:szCs w:val="28"/>
        </w:rPr>
        <w:t>отелось бы подчеркнуть, что многое из того к чему мы стремимся, зависит в большей степени от нас самих</w:t>
      </w:r>
      <w:r w:rsidR="002F7420">
        <w:rPr>
          <w:rFonts w:ascii="Times New Roman" w:hAnsi="Times New Roman" w:cs="Times New Roman"/>
          <w:color w:val="000000"/>
          <w:sz w:val="28"/>
          <w:szCs w:val="28"/>
        </w:rPr>
        <w:t xml:space="preserve">, это не только видеть проблемы, но и помогать в решении этих проблем. </w:t>
      </w:r>
      <w:r w:rsidR="00E127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7420">
        <w:rPr>
          <w:rFonts w:ascii="Times New Roman" w:hAnsi="Times New Roman" w:cs="Times New Roman"/>
          <w:color w:val="000000"/>
          <w:sz w:val="28"/>
          <w:szCs w:val="28"/>
        </w:rPr>
        <w:t xml:space="preserve">Всем, кто принимал и принимает участие во всех мероприятиях огромное спасибо! </w:t>
      </w:r>
    </w:p>
    <w:p w:rsidR="00115D7E" w:rsidRDefault="008A56F6" w:rsidP="00115D7E">
      <w:pPr>
        <w:ind w:left="-709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1D15E3">
        <w:rPr>
          <w:rFonts w:ascii="Times New Roman" w:hAnsi="Times New Roman" w:cs="Times New Roman"/>
          <w:color w:val="000000"/>
          <w:sz w:val="28"/>
          <w:szCs w:val="28"/>
        </w:rPr>
        <w:t>Желаю всем крепкого здоровья, успехов и благополучия.</w:t>
      </w:r>
      <w:r w:rsidR="001D15E3">
        <w:rPr>
          <w:sz w:val="28"/>
          <w:szCs w:val="28"/>
        </w:rPr>
        <w:t xml:space="preserve"> </w:t>
      </w:r>
    </w:p>
    <w:sectPr w:rsidR="00115D7E" w:rsidSect="0081433A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00C" w:rsidRDefault="000C600C" w:rsidP="0081433A">
      <w:pPr>
        <w:spacing w:after="0" w:line="240" w:lineRule="auto"/>
      </w:pPr>
      <w:r>
        <w:separator/>
      </w:r>
    </w:p>
  </w:endnote>
  <w:endnote w:type="continuationSeparator" w:id="0">
    <w:p w:rsidR="000C600C" w:rsidRDefault="000C600C" w:rsidP="00814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00C" w:rsidRDefault="00FD45D3">
    <w:pPr>
      <w:pStyle w:val="a8"/>
      <w:jc w:val="right"/>
    </w:pPr>
    <w:fldSimple w:instr=" PAGE   \* MERGEFORMAT ">
      <w:r w:rsidR="00A03CED">
        <w:rPr>
          <w:noProof/>
        </w:rPr>
        <w:t>10</w:t>
      </w:r>
    </w:fldSimple>
  </w:p>
  <w:p w:rsidR="000C600C" w:rsidRDefault="000C600C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00C" w:rsidRDefault="000C600C" w:rsidP="0081433A">
      <w:pPr>
        <w:spacing w:after="0" w:line="240" w:lineRule="auto"/>
      </w:pPr>
      <w:r>
        <w:separator/>
      </w:r>
    </w:p>
  </w:footnote>
  <w:footnote w:type="continuationSeparator" w:id="0">
    <w:p w:rsidR="000C600C" w:rsidRDefault="000C600C" w:rsidP="008143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5E2426CA"/>
    <w:lvl w:ilvl="0" w:tplc="454A9D9E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67876849"/>
    <w:multiLevelType w:val="hybridMultilevel"/>
    <w:tmpl w:val="91B68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33A"/>
    <w:rsid w:val="0001709B"/>
    <w:rsid w:val="00025CBF"/>
    <w:rsid w:val="00027393"/>
    <w:rsid w:val="000359B8"/>
    <w:rsid w:val="00057967"/>
    <w:rsid w:val="00080240"/>
    <w:rsid w:val="000910FB"/>
    <w:rsid w:val="000C600C"/>
    <w:rsid w:val="00115D7E"/>
    <w:rsid w:val="00131378"/>
    <w:rsid w:val="00133070"/>
    <w:rsid w:val="0015072F"/>
    <w:rsid w:val="0019060D"/>
    <w:rsid w:val="001A119C"/>
    <w:rsid w:val="001B16B9"/>
    <w:rsid w:val="001B4E6C"/>
    <w:rsid w:val="001D15E3"/>
    <w:rsid w:val="001E131C"/>
    <w:rsid w:val="001E1C4C"/>
    <w:rsid w:val="001F2697"/>
    <w:rsid w:val="001F4D65"/>
    <w:rsid w:val="002024C2"/>
    <w:rsid w:val="00215CB5"/>
    <w:rsid w:val="00234662"/>
    <w:rsid w:val="00246E17"/>
    <w:rsid w:val="00267252"/>
    <w:rsid w:val="00270FE0"/>
    <w:rsid w:val="002871E6"/>
    <w:rsid w:val="002A0FFE"/>
    <w:rsid w:val="002A366D"/>
    <w:rsid w:val="002E6981"/>
    <w:rsid w:val="002F17E9"/>
    <w:rsid w:val="002F37A4"/>
    <w:rsid w:val="002F7420"/>
    <w:rsid w:val="00312AA2"/>
    <w:rsid w:val="003506C2"/>
    <w:rsid w:val="003545F7"/>
    <w:rsid w:val="00360B94"/>
    <w:rsid w:val="003653DE"/>
    <w:rsid w:val="00380534"/>
    <w:rsid w:val="003A68A2"/>
    <w:rsid w:val="003B1457"/>
    <w:rsid w:val="003C0791"/>
    <w:rsid w:val="003D5A69"/>
    <w:rsid w:val="003E1ACC"/>
    <w:rsid w:val="0040370E"/>
    <w:rsid w:val="00436426"/>
    <w:rsid w:val="00445839"/>
    <w:rsid w:val="00450CFB"/>
    <w:rsid w:val="004510B4"/>
    <w:rsid w:val="00496E14"/>
    <w:rsid w:val="0050155B"/>
    <w:rsid w:val="00512104"/>
    <w:rsid w:val="00524732"/>
    <w:rsid w:val="00532E32"/>
    <w:rsid w:val="00536897"/>
    <w:rsid w:val="00546691"/>
    <w:rsid w:val="00584DFC"/>
    <w:rsid w:val="005B12A4"/>
    <w:rsid w:val="005E1E64"/>
    <w:rsid w:val="005E35EB"/>
    <w:rsid w:val="005E5D78"/>
    <w:rsid w:val="005F0F50"/>
    <w:rsid w:val="0060538D"/>
    <w:rsid w:val="00623A0F"/>
    <w:rsid w:val="006425A6"/>
    <w:rsid w:val="0067466D"/>
    <w:rsid w:val="006A27F6"/>
    <w:rsid w:val="006B2FA5"/>
    <w:rsid w:val="006B74A7"/>
    <w:rsid w:val="006C2F9A"/>
    <w:rsid w:val="006C4951"/>
    <w:rsid w:val="006D4A96"/>
    <w:rsid w:val="006F28E0"/>
    <w:rsid w:val="006F6EEC"/>
    <w:rsid w:val="00716BCA"/>
    <w:rsid w:val="00717618"/>
    <w:rsid w:val="00742ABE"/>
    <w:rsid w:val="007433EC"/>
    <w:rsid w:val="0076162C"/>
    <w:rsid w:val="00774EA2"/>
    <w:rsid w:val="0078237A"/>
    <w:rsid w:val="00787861"/>
    <w:rsid w:val="007B2AFC"/>
    <w:rsid w:val="007B50C9"/>
    <w:rsid w:val="007D6F5B"/>
    <w:rsid w:val="007E69BB"/>
    <w:rsid w:val="007F1675"/>
    <w:rsid w:val="0081433A"/>
    <w:rsid w:val="00816E43"/>
    <w:rsid w:val="00823534"/>
    <w:rsid w:val="00857FC1"/>
    <w:rsid w:val="00861924"/>
    <w:rsid w:val="008A56F6"/>
    <w:rsid w:val="008B546A"/>
    <w:rsid w:val="008E1116"/>
    <w:rsid w:val="00923C8A"/>
    <w:rsid w:val="009425D5"/>
    <w:rsid w:val="009542A9"/>
    <w:rsid w:val="009967AE"/>
    <w:rsid w:val="009A2257"/>
    <w:rsid w:val="009A5516"/>
    <w:rsid w:val="009B0113"/>
    <w:rsid w:val="009D389F"/>
    <w:rsid w:val="009E4464"/>
    <w:rsid w:val="00A027D9"/>
    <w:rsid w:val="00A03CED"/>
    <w:rsid w:val="00A056CE"/>
    <w:rsid w:val="00A67B87"/>
    <w:rsid w:val="00AA6D69"/>
    <w:rsid w:val="00AB7B9A"/>
    <w:rsid w:val="00AC381E"/>
    <w:rsid w:val="00B10B8D"/>
    <w:rsid w:val="00B32727"/>
    <w:rsid w:val="00B3335F"/>
    <w:rsid w:val="00B34726"/>
    <w:rsid w:val="00B4386E"/>
    <w:rsid w:val="00B54EE7"/>
    <w:rsid w:val="00B57139"/>
    <w:rsid w:val="00B645C2"/>
    <w:rsid w:val="00B75B68"/>
    <w:rsid w:val="00B87A36"/>
    <w:rsid w:val="00BB03FA"/>
    <w:rsid w:val="00BD6FD3"/>
    <w:rsid w:val="00BF0F4C"/>
    <w:rsid w:val="00BF1363"/>
    <w:rsid w:val="00C10779"/>
    <w:rsid w:val="00C13F38"/>
    <w:rsid w:val="00C268CB"/>
    <w:rsid w:val="00C3574B"/>
    <w:rsid w:val="00C666EC"/>
    <w:rsid w:val="00C80717"/>
    <w:rsid w:val="00CA1048"/>
    <w:rsid w:val="00CC738E"/>
    <w:rsid w:val="00CD6939"/>
    <w:rsid w:val="00D17420"/>
    <w:rsid w:val="00D4164F"/>
    <w:rsid w:val="00D45089"/>
    <w:rsid w:val="00D5358B"/>
    <w:rsid w:val="00D53B8D"/>
    <w:rsid w:val="00D61DC3"/>
    <w:rsid w:val="00D65C6A"/>
    <w:rsid w:val="00D7647B"/>
    <w:rsid w:val="00D91AA2"/>
    <w:rsid w:val="00D93C07"/>
    <w:rsid w:val="00DA26C2"/>
    <w:rsid w:val="00DA3BE5"/>
    <w:rsid w:val="00DA75F2"/>
    <w:rsid w:val="00DD249B"/>
    <w:rsid w:val="00DD33FB"/>
    <w:rsid w:val="00DE49E6"/>
    <w:rsid w:val="00DF3281"/>
    <w:rsid w:val="00E05EEC"/>
    <w:rsid w:val="00E12769"/>
    <w:rsid w:val="00E40ACA"/>
    <w:rsid w:val="00E428F0"/>
    <w:rsid w:val="00E43384"/>
    <w:rsid w:val="00E55CDA"/>
    <w:rsid w:val="00E93950"/>
    <w:rsid w:val="00EB62FB"/>
    <w:rsid w:val="00EE77B3"/>
    <w:rsid w:val="00F014F0"/>
    <w:rsid w:val="00F11619"/>
    <w:rsid w:val="00F1393A"/>
    <w:rsid w:val="00F22522"/>
    <w:rsid w:val="00F4009B"/>
    <w:rsid w:val="00F4576B"/>
    <w:rsid w:val="00F650CB"/>
    <w:rsid w:val="00F9720F"/>
    <w:rsid w:val="00FA3FD5"/>
    <w:rsid w:val="00FD14C8"/>
    <w:rsid w:val="00FD45D3"/>
    <w:rsid w:val="00FD7080"/>
    <w:rsid w:val="00FE6982"/>
    <w:rsid w:val="00FF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3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814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81433A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8143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143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81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1433A"/>
  </w:style>
  <w:style w:type="paragraph" w:styleId="a8">
    <w:name w:val="footer"/>
    <w:basedOn w:val="a"/>
    <w:link w:val="a9"/>
    <w:uiPriority w:val="99"/>
    <w:rsid w:val="00814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1433A"/>
  </w:style>
  <w:style w:type="paragraph" w:customStyle="1" w:styleId="1">
    <w:name w:val="1"/>
    <w:basedOn w:val="a"/>
    <w:rsid w:val="0081433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Nonformat">
    <w:name w:val="ConsNonformat"/>
    <w:rsid w:val="008143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1433A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DD24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00C9E-E004-4B38-ACBF-2BDC9D109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1801</TotalTime>
  <Pages>14</Pages>
  <Words>3522</Words>
  <Characters>20078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ЧЕРНИЧЕНКИ</dc:creator>
  <cp:lastModifiedBy>Пользователь</cp:lastModifiedBy>
  <cp:revision>30</cp:revision>
  <cp:lastPrinted>2019-02-05T06:34:00Z</cp:lastPrinted>
  <dcterms:created xsi:type="dcterms:W3CDTF">2018-07-16T10:27:00Z</dcterms:created>
  <dcterms:modified xsi:type="dcterms:W3CDTF">2019-02-05T06:37:00Z</dcterms:modified>
</cp:coreProperties>
</file>