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18" w:rsidRPr="009E1A3E" w:rsidRDefault="00E967FF" w:rsidP="00E96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3E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реализации показателей, отраженных в бюджетном прогнозе </w:t>
      </w:r>
      <w:r w:rsidR="006F311F" w:rsidRPr="009E1A3E"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Миллеровского района 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2017-2022 годов </w:t>
      </w:r>
    </w:p>
    <w:p w:rsidR="00A56918" w:rsidRPr="009E1A3E" w:rsidRDefault="00E967FF" w:rsidP="00A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3E">
        <w:rPr>
          <w:rFonts w:ascii="Times New Roman" w:hAnsi="Times New Roman" w:cs="Times New Roman"/>
          <w:b/>
          <w:sz w:val="28"/>
          <w:szCs w:val="28"/>
        </w:rPr>
        <w:t>(за 201</w:t>
      </w:r>
      <w:r w:rsidR="00C0085E" w:rsidRPr="009E1A3E">
        <w:rPr>
          <w:rFonts w:ascii="Times New Roman" w:hAnsi="Times New Roman" w:cs="Times New Roman"/>
          <w:b/>
          <w:sz w:val="28"/>
          <w:szCs w:val="28"/>
        </w:rPr>
        <w:t>8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967FF" w:rsidRDefault="00E967FF" w:rsidP="00A569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3"/>
        <w:tblW w:w="9393" w:type="dxa"/>
        <w:tblLook w:val="04A0"/>
      </w:tblPr>
      <w:tblGrid>
        <w:gridCol w:w="5920"/>
        <w:gridCol w:w="1843"/>
        <w:gridCol w:w="1630"/>
      </w:tblGrid>
      <w:tr w:rsidR="00E967FF" w:rsidTr="00A56918">
        <w:tc>
          <w:tcPr>
            <w:tcW w:w="592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967FF" w:rsidTr="00A56918">
        <w:trPr>
          <w:trHeight w:val="839"/>
        </w:trPr>
        <w:tc>
          <w:tcPr>
            <w:tcW w:w="9393" w:type="dxa"/>
            <w:gridSpan w:val="3"/>
            <w:vAlign w:val="bottom"/>
          </w:tcPr>
          <w:p w:rsidR="00734D89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бюджета </w:t>
            </w:r>
            <w:r w:rsidR="00E63ABB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 района</w:t>
            </w:r>
          </w:p>
          <w:p w:rsidR="00411FB3" w:rsidRDefault="00411FB3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A56918">
        <w:tc>
          <w:tcPr>
            <w:tcW w:w="5920" w:type="dxa"/>
          </w:tcPr>
          <w:p w:rsidR="00E967FF" w:rsidRPr="004259A5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 том числе:</w:t>
            </w:r>
          </w:p>
        </w:tc>
        <w:tc>
          <w:tcPr>
            <w:tcW w:w="1843" w:type="dxa"/>
          </w:tcPr>
          <w:p w:rsidR="00E967FF" w:rsidRPr="004259A5" w:rsidRDefault="009E1A3E" w:rsidP="001C6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10 709,6</w:t>
            </w:r>
          </w:p>
        </w:tc>
        <w:tc>
          <w:tcPr>
            <w:tcW w:w="1630" w:type="dxa"/>
          </w:tcPr>
          <w:p w:rsidR="00E967FF" w:rsidRPr="004259A5" w:rsidRDefault="00E63ABB" w:rsidP="001C6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10 670,2</w:t>
            </w:r>
          </w:p>
        </w:tc>
      </w:tr>
      <w:tr w:rsidR="00BB38DA" w:rsidTr="00A56918">
        <w:tc>
          <w:tcPr>
            <w:tcW w:w="5920" w:type="dxa"/>
          </w:tcPr>
          <w:p w:rsidR="00BB38DA" w:rsidRPr="00E967FF" w:rsidRDefault="00BB38DA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BB38DA" w:rsidRPr="00E967FF" w:rsidRDefault="009E1A3E" w:rsidP="00F9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6 750,4</w:t>
            </w:r>
          </w:p>
        </w:tc>
        <w:tc>
          <w:tcPr>
            <w:tcW w:w="1630" w:type="dxa"/>
          </w:tcPr>
          <w:p w:rsidR="00BB38DA" w:rsidRDefault="00BB38DA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6 923,0</w:t>
            </w:r>
          </w:p>
        </w:tc>
      </w:tr>
      <w:tr w:rsidR="00BB38DA" w:rsidTr="00A56918">
        <w:tc>
          <w:tcPr>
            <w:tcW w:w="5920" w:type="dxa"/>
          </w:tcPr>
          <w:p w:rsidR="00BB38DA" w:rsidRPr="00E967FF" w:rsidRDefault="00BB38DA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</w:tcPr>
          <w:p w:rsidR="00BB38DA" w:rsidRPr="00E967FF" w:rsidRDefault="009E1A3E" w:rsidP="00F9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3 959,2</w:t>
            </w:r>
          </w:p>
        </w:tc>
        <w:tc>
          <w:tcPr>
            <w:tcW w:w="1630" w:type="dxa"/>
          </w:tcPr>
          <w:p w:rsidR="00BB38DA" w:rsidRDefault="00BB38DA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3 747,2</w:t>
            </w:r>
          </w:p>
        </w:tc>
      </w:tr>
      <w:tr w:rsidR="00E967FF" w:rsidTr="00A56918">
        <w:tc>
          <w:tcPr>
            <w:tcW w:w="5920" w:type="dxa"/>
          </w:tcPr>
          <w:p w:rsidR="00E967FF" w:rsidRPr="004259A5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843" w:type="dxa"/>
          </w:tcPr>
          <w:p w:rsidR="00E967FF" w:rsidRPr="004259A5" w:rsidRDefault="009E1A3E" w:rsidP="001C6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11 963,9</w:t>
            </w:r>
          </w:p>
        </w:tc>
        <w:tc>
          <w:tcPr>
            <w:tcW w:w="1630" w:type="dxa"/>
          </w:tcPr>
          <w:p w:rsidR="00E967FF" w:rsidRPr="004259A5" w:rsidRDefault="001C6C5E" w:rsidP="001C6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10 065,3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843" w:type="dxa"/>
          </w:tcPr>
          <w:p w:rsidR="00E967FF" w:rsidRPr="00E967FF" w:rsidRDefault="001C6C5E" w:rsidP="009E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1A3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1A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B3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1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0" w:type="dxa"/>
          </w:tcPr>
          <w:p w:rsidR="00E967FF" w:rsidRDefault="001C6C5E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604,9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43" w:type="dxa"/>
          </w:tcPr>
          <w:p w:rsidR="00E967FF" w:rsidRPr="00E967FF" w:rsidRDefault="009E1A3E" w:rsidP="00BB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1 254,3</w:t>
            </w:r>
          </w:p>
        </w:tc>
        <w:tc>
          <w:tcPr>
            <w:tcW w:w="1630" w:type="dxa"/>
          </w:tcPr>
          <w:p w:rsidR="00E967FF" w:rsidRDefault="00734D89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6C5E">
              <w:rPr>
                <w:rFonts w:ascii="Times New Roman" w:hAnsi="Times New Roman" w:cs="Times New Roman"/>
                <w:sz w:val="28"/>
                <w:szCs w:val="28"/>
              </w:rPr>
              <w:t>604,9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843" w:type="dxa"/>
          </w:tcPr>
          <w:p w:rsidR="00E967FF" w:rsidRPr="00E967FF" w:rsidRDefault="00E967FF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0" w:type="dxa"/>
          </w:tcPr>
          <w:p w:rsidR="00E967FF" w:rsidRDefault="00734D89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1A3E" w:rsidTr="00A56918">
        <w:tc>
          <w:tcPr>
            <w:tcW w:w="5920" w:type="dxa"/>
          </w:tcPr>
          <w:p w:rsidR="009E1A3E" w:rsidRDefault="009E1A3E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Треневского сельского поселения "Управление муниципальными финансами и создание условий для эффективного управления муниципальными финансами"  </w:t>
            </w:r>
          </w:p>
        </w:tc>
        <w:tc>
          <w:tcPr>
            <w:tcW w:w="1843" w:type="dxa"/>
          </w:tcPr>
          <w:p w:rsidR="009E1A3E" w:rsidRDefault="004259A5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5 521,5</w:t>
            </w:r>
          </w:p>
        </w:tc>
        <w:tc>
          <w:tcPr>
            <w:tcW w:w="1630" w:type="dxa"/>
          </w:tcPr>
          <w:p w:rsidR="009E1A3E" w:rsidRDefault="004259A5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5 275,7</w:t>
            </w:r>
          </w:p>
        </w:tc>
      </w:tr>
      <w:tr w:rsidR="009E1A3E" w:rsidTr="00A56918">
        <w:tc>
          <w:tcPr>
            <w:tcW w:w="5920" w:type="dxa"/>
          </w:tcPr>
          <w:p w:rsidR="009E1A3E" w:rsidRDefault="004259A5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Треневского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 </w:t>
            </w:r>
          </w:p>
        </w:tc>
        <w:tc>
          <w:tcPr>
            <w:tcW w:w="1843" w:type="dxa"/>
          </w:tcPr>
          <w:p w:rsidR="009E1A3E" w:rsidRDefault="004259A5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630" w:type="dxa"/>
          </w:tcPr>
          <w:p w:rsidR="009E1A3E" w:rsidRDefault="004259A5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9E1A3E" w:rsidTr="00A56918">
        <w:tc>
          <w:tcPr>
            <w:tcW w:w="5920" w:type="dxa"/>
          </w:tcPr>
          <w:p w:rsidR="009E1A3E" w:rsidRDefault="004259A5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Треневского сельского поселения "Обеспечение качественными жилищно-коммунальными услугами населения Треневского сельского поселения"  </w:t>
            </w:r>
          </w:p>
        </w:tc>
        <w:tc>
          <w:tcPr>
            <w:tcW w:w="1843" w:type="dxa"/>
          </w:tcPr>
          <w:p w:rsidR="009E1A3E" w:rsidRDefault="004259A5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1 232,1</w:t>
            </w:r>
          </w:p>
        </w:tc>
        <w:tc>
          <w:tcPr>
            <w:tcW w:w="1630" w:type="dxa"/>
          </w:tcPr>
          <w:p w:rsidR="009E1A3E" w:rsidRDefault="004259A5" w:rsidP="0042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507,8</w:t>
            </w:r>
          </w:p>
        </w:tc>
      </w:tr>
      <w:tr w:rsidR="009E1A3E" w:rsidTr="00A56918">
        <w:tc>
          <w:tcPr>
            <w:tcW w:w="5920" w:type="dxa"/>
          </w:tcPr>
          <w:p w:rsidR="009E1A3E" w:rsidRDefault="004259A5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Треневского сельского поселения "Информационное общество"  </w:t>
            </w:r>
          </w:p>
        </w:tc>
        <w:tc>
          <w:tcPr>
            <w:tcW w:w="1843" w:type="dxa"/>
          </w:tcPr>
          <w:p w:rsidR="009E1A3E" w:rsidRDefault="004259A5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630" w:type="dxa"/>
          </w:tcPr>
          <w:p w:rsidR="009E1A3E" w:rsidRDefault="004259A5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9E1A3E" w:rsidTr="00A56918">
        <w:tc>
          <w:tcPr>
            <w:tcW w:w="5920" w:type="dxa"/>
          </w:tcPr>
          <w:p w:rsidR="009E1A3E" w:rsidRDefault="004259A5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Треневского сельского поселения "Развитие культуры"  </w:t>
            </w:r>
          </w:p>
        </w:tc>
        <w:tc>
          <w:tcPr>
            <w:tcW w:w="1843" w:type="dxa"/>
          </w:tcPr>
          <w:p w:rsidR="009E1A3E" w:rsidRDefault="004259A5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4 162,1</w:t>
            </w:r>
          </w:p>
        </w:tc>
        <w:tc>
          <w:tcPr>
            <w:tcW w:w="1630" w:type="dxa"/>
          </w:tcPr>
          <w:p w:rsidR="009E1A3E" w:rsidRDefault="004259A5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3 497,1</w:t>
            </w:r>
          </w:p>
        </w:tc>
      </w:tr>
      <w:tr w:rsidR="009E1A3E" w:rsidTr="00A56918">
        <w:tc>
          <w:tcPr>
            <w:tcW w:w="5920" w:type="dxa"/>
          </w:tcPr>
          <w:p w:rsidR="009E1A3E" w:rsidRDefault="004259A5" w:rsidP="004259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Треневского сельского поселения "Социальная поддержка граждан"  </w:t>
            </w:r>
          </w:p>
        </w:tc>
        <w:tc>
          <w:tcPr>
            <w:tcW w:w="1843" w:type="dxa"/>
          </w:tcPr>
          <w:p w:rsidR="009E1A3E" w:rsidRDefault="004259A5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227,5</w:t>
            </w:r>
          </w:p>
        </w:tc>
        <w:tc>
          <w:tcPr>
            <w:tcW w:w="1630" w:type="dxa"/>
          </w:tcPr>
          <w:p w:rsidR="009E1A3E" w:rsidRDefault="004259A5" w:rsidP="001C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227,5</w:t>
            </w:r>
          </w:p>
        </w:tc>
      </w:tr>
    </w:tbl>
    <w:p w:rsidR="004259A5" w:rsidRDefault="004259A5" w:rsidP="00742AD9">
      <w:pPr>
        <w:rPr>
          <w:rFonts w:ascii="Times New Roman" w:hAnsi="Times New Roman" w:cs="Times New Roman"/>
          <w:sz w:val="28"/>
          <w:szCs w:val="28"/>
        </w:rPr>
      </w:pPr>
    </w:p>
    <w:p w:rsidR="00742AD9" w:rsidRPr="00E967FF" w:rsidRDefault="00742AD9" w:rsidP="0042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                          </w:t>
      </w:r>
      <w:r w:rsidR="006F311F">
        <w:rPr>
          <w:rFonts w:ascii="Times New Roman" w:hAnsi="Times New Roman" w:cs="Times New Roman"/>
          <w:sz w:val="28"/>
          <w:szCs w:val="28"/>
        </w:rPr>
        <w:t>Е.В.Воронина</w:t>
      </w:r>
    </w:p>
    <w:sectPr w:rsidR="00742AD9" w:rsidRPr="00E967FF" w:rsidSect="004259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67FF"/>
    <w:rsid w:val="001C6C5E"/>
    <w:rsid w:val="002157C5"/>
    <w:rsid w:val="00226946"/>
    <w:rsid w:val="002E6AB9"/>
    <w:rsid w:val="00341097"/>
    <w:rsid w:val="0034221F"/>
    <w:rsid w:val="00411FB3"/>
    <w:rsid w:val="004259A5"/>
    <w:rsid w:val="00456C2E"/>
    <w:rsid w:val="006901CC"/>
    <w:rsid w:val="006F311F"/>
    <w:rsid w:val="00734D89"/>
    <w:rsid w:val="00742AD9"/>
    <w:rsid w:val="00872606"/>
    <w:rsid w:val="00887C2C"/>
    <w:rsid w:val="008F7D37"/>
    <w:rsid w:val="009E1A3E"/>
    <w:rsid w:val="00A03570"/>
    <w:rsid w:val="00A56918"/>
    <w:rsid w:val="00AC40A7"/>
    <w:rsid w:val="00BB38DA"/>
    <w:rsid w:val="00C0085E"/>
    <w:rsid w:val="00E63ABB"/>
    <w:rsid w:val="00E9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6F311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6F311F"/>
    <w:pPr>
      <w:shd w:val="clear" w:color="auto" w:fill="FFFFFF"/>
      <w:spacing w:after="540" w:line="312" w:lineRule="exact"/>
      <w:ind w:hanging="152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311F"/>
  </w:style>
  <w:style w:type="paragraph" w:styleId="a6">
    <w:name w:val="Balloon Text"/>
    <w:basedOn w:val="a"/>
    <w:link w:val="a7"/>
    <w:uiPriority w:val="99"/>
    <w:semiHidden/>
    <w:unhideWhenUsed/>
    <w:rsid w:val="00E6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2019-02-07T06:44:00Z</cp:lastPrinted>
  <dcterms:created xsi:type="dcterms:W3CDTF">2019-02-07T07:17:00Z</dcterms:created>
  <dcterms:modified xsi:type="dcterms:W3CDTF">2019-02-07T11:46:00Z</dcterms:modified>
</cp:coreProperties>
</file>